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8DFF8B" w14:textId="3B12608C" w:rsidR="0064056F" w:rsidRDefault="0064056F">
      <w:pPr>
        <w:pStyle w:val="BodyText"/>
        <w:ind w:left="4225"/>
        <w:rPr>
          <w:sz w:val="20"/>
        </w:rPr>
      </w:pPr>
    </w:p>
    <w:p w14:paraId="2EE72975" w14:textId="77777777" w:rsidR="00EF2DAD" w:rsidRPr="00EF2DAD" w:rsidRDefault="00196BD5" w:rsidP="00EF2DAD">
      <w:pPr>
        <w:spacing w:before="3" w:line="232" w:lineRule="auto"/>
        <w:ind w:left="4140" w:right="4149" w:hanging="90"/>
        <w:jc w:val="center"/>
        <w:rPr>
          <w:b/>
          <w:bCs/>
          <w:noProof/>
          <w:sz w:val="40"/>
          <w:szCs w:val="40"/>
        </w:rPr>
      </w:pPr>
      <w:r w:rsidRPr="00EF2DAD">
        <w:rPr>
          <w:b/>
          <w:bCs/>
          <w:noProof/>
        </w:rPr>
        <w:drawing>
          <wp:inline distT="0" distB="0" distL="0" distR="0" wp14:anchorId="6F146E95" wp14:editId="50B4190A">
            <wp:extent cx="1921510" cy="736600"/>
            <wp:effectExtent l="0" t="0" r="2540" b="635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1510" cy="736600"/>
                    </a:xfrm>
                    <a:prstGeom prst="rect">
                      <a:avLst/>
                    </a:prstGeom>
                  </pic:spPr>
                </pic:pic>
              </a:graphicData>
            </a:graphic>
          </wp:inline>
        </w:drawing>
      </w:r>
      <w:r w:rsidR="00EF2DAD" w:rsidRPr="00EF2DAD">
        <w:rPr>
          <w:b/>
          <w:bCs/>
          <w:noProof/>
          <w:sz w:val="40"/>
          <w:szCs w:val="40"/>
        </w:rPr>
        <w:t>Myrtle Beach</w:t>
      </w:r>
    </w:p>
    <w:p w14:paraId="0523FCF8" w14:textId="57BBB975" w:rsidR="00EF2DAD" w:rsidRPr="00EF2DAD" w:rsidRDefault="00196BD5" w:rsidP="00EF2DAD">
      <w:pPr>
        <w:spacing w:before="3" w:line="232" w:lineRule="auto"/>
        <w:ind w:left="1440" w:right="1720"/>
        <w:jc w:val="center"/>
        <w:rPr>
          <w:b/>
          <w:sz w:val="44"/>
          <w:szCs w:val="40"/>
        </w:rPr>
      </w:pPr>
      <w:r w:rsidRPr="00EF2DAD">
        <w:rPr>
          <w:b/>
          <w:sz w:val="44"/>
          <w:szCs w:val="40"/>
        </w:rPr>
        <w:t xml:space="preserve"> Table Tennis</w:t>
      </w:r>
      <w:r w:rsidR="00EF2DAD">
        <w:rPr>
          <w:b/>
          <w:sz w:val="44"/>
          <w:szCs w:val="40"/>
        </w:rPr>
        <w:t xml:space="preserve"> </w:t>
      </w:r>
      <w:r w:rsidRPr="00EF2DAD">
        <w:rPr>
          <w:b/>
          <w:sz w:val="44"/>
          <w:szCs w:val="40"/>
        </w:rPr>
        <w:t xml:space="preserve">Tournament </w:t>
      </w:r>
    </w:p>
    <w:p w14:paraId="0F912A73" w14:textId="01619D26" w:rsidR="0064056F" w:rsidRDefault="00196BD5">
      <w:pPr>
        <w:spacing w:before="3" w:line="232" w:lineRule="auto"/>
        <w:ind w:left="4233" w:right="4149" w:firstLine="6"/>
        <w:jc w:val="center"/>
        <w:rPr>
          <w:sz w:val="40"/>
          <w:szCs w:val="36"/>
        </w:rPr>
      </w:pPr>
      <w:r w:rsidRPr="00EF2DAD">
        <w:rPr>
          <w:sz w:val="40"/>
          <w:szCs w:val="36"/>
        </w:rPr>
        <w:t xml:space="preserve">June </w:t>
      </w:r>
      <w:r w:rsidR="00EF2DAD">
        <w:rPr>
          <w:sz w:val="40"/>
          <w:szCs w:val="36"/>
        </w:rPr>
        <w:t>1</w:t>
      </w:r>
      <w:r w:rsidR="00EF2DAD" w:rsidRPr="00EF2DAD">
        <w:rPr>
          <w:sz w:val="40"/>
          <w:szCs w:val="36"/>
          <w:vertAlign w:val="superscript"/>
        </w:rPr>
        <w:t>st</w:t>
      </w:r>
      <w:r w:rsidRPr="00EF2DAD">
        <w:rPr>
          <w:sz w:val="40"/>
          <w:szCs w:val="36"/>
        </w:rPr>
        <w:t>, 2024</w:t>
      </w:r>
    </w:p>
    <w:p w14:paraId="6A1DAE4F" w14:textId="0516EB8C" w:rsidR="00D71FE8" w:rsidRPr="00EF2DAD" w:rsidRDefault="00D71FE8" w:rsidP="00D71FE8">
      <w:pPr>
        <w:spacing w:before="3" w:line="232" w:lineRule="auto"/>
        <w:ind w:left="3330" w:right="3250" w:firstLine="6"/>
        <w:jc w:val="center"/>
        <w:rPr>
          <w:sz w:val="40"/>
          <w:szCs w:val="36"/>
        </w:rPr>
      </w:pPr>
      <w:r w:rsidRPr="00D71FE8">
        <w:rPr>
          <w:sz w:val="40"/>
          <w:szCs w:val="36"/>
        </w:rPr>
        <w:t>Williams-Brice Building</w:t>
      </w:r>
    </w:p>
    <w:p w14:paraId="4F164509" w14:textId="186CACAB" w:rsidR="0064056F" w:rsidRPr="00A36876" w:rsidRDefault="00A36876">
      <w:pPr>
        <w:pStyle w:val="BodyText"/>
        <w:spacing w:line="242" w:lineRule="auto"/>
        <w:ind w:left="3863" w:right="3781" w:hanging="1"/>
        <w:jc w:val="center"/>
        <w:rPr>
          <w:sz w:val="32"/>
          <w:szCs w:val="32"/>
        </w:rPr>
      </w:pPr>
      <w:r w:rsidRPr="00A36876">
        <w:rPr>
          <w:sz w:val="32"/>
          <w:szCs w:val="32"/>
        </w:rPr>
        <w:t>105 Independence Drive</w:t>
      </w:r>
    </w:p>
    <w:p w14:paraId="65BF2618" w14:textId="47D187F2" w:rsidR="00A36876" w:rsidRDefault="00A36876">
      <w:pPr>
        <w:pStyle w:val="BodyText"/>
        <w:spacing w:line="242" w:lineRule="auto"/>
        <w:ind w:left="3863" w:right="3781" w:hanging="1"/>
        <w:jc w:val="center"/>
      </w:pPr>
      <w:r w:rsidRPr="00A36876">
        <w:rPr>
          <w:sz w:val="32"/>
          <w:szCs w:val="32"/>
        </w:rPr>
        <w:t>Conway, SC 29528</w:t>
      </w:r>
    </w:p>
    <w:p w14:paraId="24633A25" w14:textId="77777777" w:rsidR="0064056F" w:rsidRDefault="0064056F">
      <w:pPr>
        <w:pStyle w:val="BodyText"/>
        <w:spacing w:before="5"/>
        <w:rPr>
          <w:sz w:val="16"/>
        </w:rPr>
      </w:pPr>
    </w:p>
    <w:p w14:paraId="0DBA690C" w14:textId="77777777" w:rsidR="0064056F" w:rsidRDefault="00196BD5">
      <w:pPr>
        <w:pStyle w:val="BodyText"/>
        <w:spacing w:before="90"/>
        <w:ind w:left="2265" w:right="2182"/>
        <w:jc w:val="center"/>
      </w:pPr>
      <w:r>
        <w:t>SPONSORED BY</w:t>
      </w:r>
    </w:p>
    <w:p w14:paraId="435CAF66" w14:textId="70E6FC75" w:rsidR="0064056F" w:rsidRDefault="00EF2DAD" w:rsidP="00A36876">
      <w:pPr>
        <w:pStyle w:val="Heading2"/>
        <w:spacing w:before="117"/>
        <w:ind w:left="2520" w:right="1720"/>
      </w:pPr>
      <w:r>
        <w:rPr>
          <w:b w:val="0"/>
        </w:rPr>
        <w:t xml:space="preserve">         </w:t>
      </w:r>
      <w:r>
        <w:t>Myrtle Beach</w:t>
      </w:r>
      <w:r w:rsidR="00196BD5">
        <w:t xml:space="preserve"> Table Tennis </w:t>
      </w:r>
      <w:r>
        <w:t>Club</w:t>
      </w:r>
      <w:r w:rsidR="00196BD5">
        <w:t xml:space="preserve"> (</w:t>
      </w:r>
      <w:r>
        <w:t>MBTTC</w:t>
      </w:r>
      <w:r w:rsidR="00196BD5">
        <w:t>)</w:t>
      </w:r>
    </w:p>
    <w:p w14:paraId="150FB3AF" w14:textId="1696AB0F" w:rsidR="00A36876" w:rsidRDefault="008B04AC" w:rsidP="008B04AC">
      <w:pPr>
        <w:pStyle w:val="Heading2"/>
        <w:spacing w:before="117"/>
        <w:ind w:left="3150" w:right="1720"/>
      </w:pPr>
      <w:r>
        <w:t>Chanticleer</w:t>
      </w:r>
      <w:r w:rsidR="00A36876">
        <w:t xml:space="preserve"> Table Tennis Club (CCTTC)</w:t>
      </w:r>
    </w:p>
    <w:p w14:paraId="55C1C52E" w14:textId="70659E39" w:rsidR="0064056F" w:rsidRDefault="00196BD5" w:rsidP="00A36876">
      <w:pPr>
        <w:spacing w:before="122"/>
        <w:ind w:left="1710" w:right="1720"/>
        <w:jc w:val="center"/>
        <w:rPr>
          <w:sz w:val="24"/>
        </w:rPr>
      </w:pPr>
      <w:r>
        <w:rPr>
          <w:sz w:val="24"/>
        </w:rPr>
        <w:t xml:space="preserve">SANCTIONED BY </w:t>
      </w:r>
      <w:r>
        <w:rPr>
          <w:b/>
          <w:sz w:val="24"/>
        </w:rPr>
        <w:t xml:space="preserve">USA Table Tennis </w:t>
      </w:r>
      <w:r>
        <w:rPr>
          <w:sz w:val="24"/>
        </w:rPr>
        <w:t xml:space="preserve">as a </w:t>
      </w:r>
      <w:r w:rsidR="00EF2DAD">
        <w:rPr>
          <w:sz w:val="24"/>
        </w:rPr>
        <w:t>Zero</w:t>
      </w:r>
      <w:r>
        <w:rPr>
          <w:sz w:val="24"/>
        </w:rPr>
        <w:t xml:space="preserve"> Star Tournament</w:t>
      </w:r>
    </w:p>
    <w:p w14:paraId="05B6497C" w14:textId="1A8C0695" w:rsidR="0064056F" w:rsidRDefault="00196BD5">
      <w:pPr>
        <w:spacing w:before="117"/>
        <w:ind w:left="180"/>
        <w:rPr>
          <w:sz w:val="24"/>
        </w:rPr>
      </w:pPr>
      <w:r>
        <w:rPr>
          <w:b/>
          <w:sz w:val="24"/>
        </w:rPr>
        <w:t xml:space="preserve">Tournament Director and </w:t>
      </w:r>
      <w:r w:rsidR="0050460D">
        <w:rPr>
          <w:b/>
          <w:sz w:val="24"/>
        </w:rPr>
        <w:t>Umpire</w:t>
      </w:r>
      <w:r>
        <w:rPr>
          <w:b/>
          <w:sz w:val="24"/>
        </w:rPr>
        <w:t xml:space="preserve">: </w:t>
      </w:r>
      <w:r w:rsidR="00EF2DAD">
        <w:rPr>
          <w:sz w:val="24"/>
        </w:rPr>
        <w:t>Michael Fu Man Yip</w:t>
      </w:r>
      <w:r>
        <w:rPr>
          <w:sz w:val="24"/>
        </w:rPr>
        <w:t xml:space="preserve"> (CU)</w:t>
      </w:r>
    </w:p>
    <w:p w14:paraId="219F9A70" w14:textId="37484203" w:rsidR="0064056F" w:rsidRDefault="00196BD5">
      <w:pPr>
        <w:pStyle w:val="BodyText"/>
        <w:spacing w:before="112" w:line="242" w:lineRule="auto"/>
        <w:ind w:left="180" w:right="469"/>
      </w:pPr>
      <w:r>
        <w:rPr>
          <w:b/>
        </w:rPr>
        <w:t>ELIGIBILITY</w:t>
      </w:r>
      <w:r>
        <w:t xml:space="preserve">: Open to all members of the USATT. Non-members may join the USATT by including the membership fee with their entry fee. Players who are not current USATT members may buy a basic USATT Membership pass for $25. </w:t>
      </w:r>
    </w:p>
    <w:p w14:paraId="02F490EF" w14:textId="333F03CC" w:rsidR="0064056F" w:rsidRDefault="00196BD5">
      <w:pPr>
        <w:pStyle w:val="BodyText"/>
        <w:spacing w:before="101" w:line="232" w:lineRule="auto"/>
        <w:ind w:left="180" w:right="89"/>
      </w:pPr>
      <w:r>
        <w:rPr>
          <w:b/>
        </w:rPr>
        <w:t>DEADLINE</w:t>
      </w:r>
      <w:r>
        <w:t xml:space="preserve">: </w:t>
      </w:r>
      <w:r w:rsidR="008E233C">
        <w:t>Monday</w:t>
      </w:r>
      <w:r>
        <w:t xml:space="preserve"> May </w:t>
      </w:r>
      <w:r w:rsidR="008E233C">
        <w:t>27</w:t>
      </w:r>
      <w:r w:rsidR="008E233C" w:rsidRPr="008E233C">
        <w:rPr>
          <w:vertAlign w:val="superscript"/>
        </w:rPr>
        <w:t>th</w:t>
      </w:r>
      <w:r>
        <w:t xml:space="preserve">, 2024. Entry fees must accompany </w:t>
      </w:r>
      <w:r w:rsidR="00A36876">
        <w:t>the entry</w:t>
      </w:r>
      <w:r>
        <w:t xml:space="preserve"> form (unpaid entries will be removed after reminder email).  $5 charge for any entries received or paid for after May 2</w:t>
      </w:r>
      <w:r w:rsidR="008E233C">
        <w:t>7</w:t>
      </w:r>
      <w:r w:rsidR="008E233C" w:rsidRPr="008E233C">
        <w:rPr>
          <w:vertAlign w:val="superscript"/>
        </w:rPr>
        <w:t>th</w:t>
      </w:r>
      <w:r>
        <w:t>, 2024. Refunds available until May 2</w:t>
      </w:r>
      <w:r w:rsidR="008E233C">
        <w:t>7</w:t>
      </w:r>
      <w:r>
        <w:t xml:space="preserve">, </w:t>
      </w:r>
      <w:proofErr w:type="gramStart"/>
      <w:r>
        <w:t>2024</w:t>
      </w:r>
      <w:proofErr w:type="gramEnd"/>
      <w:r>
        <w:t xml:space="preserve"> with a $1</w:t>
      </w:r>
      <w:r w:rsidR="00A36876">
        <w:t>0</w:t>
      </w:r>
      <w:r>
        <w:t xml:space="preserve"> processing fee (Administrative Fee of $5 will not be refunded). No refunds after entry deadline May 2</w:t>
      </w:r>
      <w:r w:rsidR="008E233C">
        <w:t>7</w:t>
      </w:r>
      <w:r w:rsidR="008E233C" w:rsidRPr="008E233C">
        <w:rPr>
          <w:vertAlign w:val="superscript"/>
        </w:rPr>
        <w:t>th</w:t>
      </w:r>
      <w:r>
        <w:t>, 2024.</w:t>
      </w:r>
    </w:p>
    <w:p w14:paraId="7B68D6EB" w14:textId="4107D736" w:rsidR="0064056F" w:rsidRDefault="00196BD5">
      <w:pPr>
        <w:pStyle w:val="BodyText"/>
        <w:spacing w:before="119"/>
        <w:ind w:left="180"/>
      </w:pPr>
      <w:r>
        <w:rPr>
          <w:b/>
        </w:rPr>
        <w:t xml:space="preserve">CONTACT: </w:t>
      </w:r>
      <w:r w:rsidR="008E233C">
        <w:t>Michael Fu Man Yip</w:t>
      </w:r>
      <w:r>
        <w:t xml:space="preserve"> by e-mail: </w:t>
      </w:r>
      <w:hyperlink r:id="rId6" w:history="1">
        <w:r w:rsidR="008E233C" w:rsidRPr="00FA24F0">
          <w:rPr>
            <w:rStyle w:val="Hyperlink"/>
          </w:rPr>
          <w:t xml:space="preserve">michaelfumanyip@gmail.com </w:t>
        </w:r>
      </w:hyperlink>
    </w:p>
    <w:p w14:paraId="0009FB20" w14:textId="77777777" w:rsidR="0064056F" w:rsidRDefault="0064056F">
      <w:pPr>
        <w:pStyle w:val="BodyText"/>
        <w:spacing w:before="2"/>
        <w:rPr>
          <w:sz w:val="16"/>
        </w:rPr>
      </w:pPr>
    </w:p>
    <w:p w14:paraId="19F3A782" w14:textId="7B823B18" w:rsidR="0064056F" w:rsidRDefault="00196BD5">
      <w:pPr>
        <w:spacing w:before="90"/>
        <w:ind w:left="180"/>
        <w:rPr>
          <w:sz w:val="24"/>
        </w:rPr>
      </w:pPr>
      <w:r>
        <w:rPr>
          <w:b/>
          <w:sz w:val="24"/>
        </w:rPr>
        <w:t xml:space="preserve">REGISTRATION: </w:t>
      </w:r>
      <w:r>
        <w:rPr>
          <w:sz w:val="24"/>
        </w:rPr>
        <w:t xml:space="preserve">Register online @ omnipong.com. </w:t>
      </w:r>
      <w:r>
        <w:rPr>
          <w:b/>
          <w:sz w:val="24"/>
        </w:rPr>
        <w:t>Do not enter without paying for events that are selected</w:t>
      </w:r>
      <w:r>
        <w:rPr>
          <w:sz w:val="24"/>
        </w:rPr>
        <w:t xml:space="preserve">. Unpaid entries will be removed. No mail-in, in-person, or phone registration is available for this event without </w:t>
      </w:r>
      <w:r w:rsidR="0022153C">
        <w:rPr>
          <w:sz w:val="24"/>
        </w:rPr>
        <w:t>contacting</w:t>
      </w:r>
      <w:r>
        <w:rPr>
          <w:sz w:val="24"/>
        </w:rPr>
        <w:t xml:space="preserve"> </w:t>
      </w:r>
      <w:proofErr w:type="gramStart"/>
      <w:r>
        <w:rPr>
          <w:sz w:val="24"/>
        </w:rPr>
        <w:t>tournament</w:t>
      </w:r>
      <w:proofErr w:type="gramEnd"/>
      <w:r>
        <w:rPr>
          <w:sz w:val="24"/>
        </w:rPr>
        <w:t xml:space="preserve"> director for instructions.</w:t>
      </w:r>
    </w:p>
    <w:p w14:paraId="471FB361" w14:textId="77777777" w:rsidR="00C11CFE" w:rsidRDefault="00C11CFE">
      <w:pPr>
        <w:spacing w:before="90"/>
        <w:ind w:left="180"/>
        <w:rPr>
          <w:sz w:val="24"/>
        </w:rPr>
      </w:pPr>
    </w:p>
    <w:tbl>
      <w:tblPr>
        <w:tblStyle w:val="TableGrid"/>
        <w:tblW w:w="9535" w:type="dxa"/>
        <w:tblInd w:w="805" w:type="dxa"/>
        <w:tblLook w:val="04A0" w:firstRow="1" w:lastRow="0" w:firstColumn="1" w:lastColumn="0" w:noHBand="0" w:noVBand="1"/>
      </w:tblPr>
      <w:tblGrid>
        <w:gridCol w:w="1219"/>
        <w:gridCol w:w="1223"/>
        <w:gridCol w:w="1557"/>
        <w:gridCol w:w="1260"/>
        <w:gridCol w:w="1186"/>
        <w:gridCol w:w="1038"/>
        <w:gridCol w:w="972"/>
        <w:gridCol w:w="1080"/>
      </w:tblGrid>
      <w:tr w:rsidR="0050460D" w14:paraId="17D5A99D" w14:textId="6AA77C6B" w:rsidTr="0050460D">
        <w:trPr>
          <w:trHeight w:val="318"/>
        </w:trPr>
        <w:tc>
          <w:tcPr>
            <w:tcW w:w="1219" w:type="dxa"/>
          </w:tcPr>
          <w:p w14:paraId="0B1CC1C6" w14:textId="2CA9C174" w:rsidR="0050460D" w:rsidRDefault="0050460D" w:rsidP="007A6D4C">
            <w:pPr>
              <w:spacing w:before="90"/>
              <w:jc w:val="center"/>
              <w:rPr>
                <w:sz w:val="24"/>
              </w:rPr>
            </w:pPr>
            <w:bookmarkStart w:id="0" w:name="_Hlk164868249"/>
            <w:r>
              <w:rPr>
                <w:sz w:val="24"/>
              </w:rPr>
              <w:t>Events</w:t>
            </w:r>
          </w:p>
        </w:tc>
        <w:tc>
          <w:tcPr>
            <w:tcW w:w="1223" w:type="dxa"/>
          </w:tcPr>
          <w:p w14:paraId="7F965BCB" w14:textId="511728B1" w:rsidR="0050460D" w:rsidRDefault="0050460D" w:rsidP="007A6D4C">
            <w:pPr>
              <w:spacing w:before="90"/>
              <w:jc w:val="center"/>
              <w:rPr>
                <w:sz w:val="24"/>
              </w:rPr>
            </w:pPr>
            <w:r>
              <w:rPr>
                <w:sz w:val="24"/>
              </w:rPr>
              <w:t>Max Entries</w:t>
            </w:r>
          </w:p>
        </w:tc>
        <w:tc>
          <w:tcPr>
            <w:tcW w:w="1557" w:type="dxa"/>
          </w:tcPr>
          <w:p w14:paraId="69427A01" w14:textId="38751AEA" w:rsidR="0050460D" w:rsidRDefault="0050460D" w:rsidP="007A6D4C">
            <w:pPr>
              <w:spacing w:before="90"/>
              <w:jc w:val="center"/>
              <w:rPr>
                <w:sz w:val="24"/>
              </w:rPr>
            </w:pPr>
            <w:r>
              <w:rPr>
                <w:sz w:val="24"/>
              </w:rPr>
              <w:t>Time</w:t>
            </w:r>
          </w:p>
        </w:tc>
        <w:tc>
          <w:tcPr>
            <w:tcW w:w="1260" w:type="dxa"/>
          </w:tcPr>
          <w:p w14:paraId="21ABC608" w14:textId="11F776DC" w:rsidR="0050460D" w:rsidRDefault="0050460D" w:rsidP="007A6D4C">
            <w:pPr>
              <w:spacing w:before="90"/>
              <w:jc w:val="center"/>
              <w:rPr>
                <w:sz w:val="24"/>
              </w:rPr>
            </w:pPr>
            <w:r>
              <w:rPr>
                <w:sz w:val="24"/>
              </w:rPr>
              <w:t>1</w:t>
            </w:r>
            <w:r w:rsidRPr="008E233C">
              <w:rPr>
                <w:sz w:val="24"/>
                <w:vertAlign w:val="superscript"/>
              </w:rPr>
              <w:t>st</w:t>
            </w:r>
          </w:p>
        </w:tc>
        <w:tc>
          <w:tcPr>
            <w:tcW w:w="1186" w:type="dxa"/>
          </w:tcPr>
          <w:p w14:paraId="55D8E324" w14:textId="5D9796CF" w:rsidR="0050460D" w:rsidRDefault="0050460D" w:rsidP="007A6D4C">
            <w:pPr>
              <w:spacing w:before="90"/>
              <w:jc w:val="center"/>
              <w:rPr>
                <w:sz w:val="24"/>
              </w:rPr>
            </w:pPr>
            <w:r>
              <w:rPr>
                <w:sz w:val="24"/>
              </w:rPr>
              <w:t>2</w:t>
            </w:r>
            <w:r w:rsidRPr="008E233C">
              <w:rPr>
                <w:sz w:val="24"/>
                <w:vertAlign w:val="superscript"/>
              </w:rPr>
              <w:t>nd</w:t>
            </w:r>
          </w:p>
        </w:tc>
        <w:tc>
          <w:tcPr>
            <w:tcW w:w="1038" w:type="dxa"/>
          </w:tcPr>
          <w:p w14:paraId="7C8ECBCB" w14:textId="70EFADC9" w:rsidR="0050460D" w:rsidRDefault="0050460D" w:rsidP="007A6D4C">
            <w:pPr>
              <w:spacing w:before="90"/>
              <w:jc w:val="center"/>
              <w:rPr>
                <w:sz w:val="24"/>
              </w:rPr>
            </w:pPr>
            <w:r>
              <w:rPr>
                <w:sz w:val="24"/>
              </w:rPr>
              <w:t>3</w:t>
            </w:r>
            <w:r w:rsidRPr="008E233C">
              <w:rPr>
                <w:sz w:val="24"/>
                <w:vertAlign w:val="superscript"/>
              </w:rPr>
              <w:t>rd</w:t>
            </w:r>
          </w:p>
        </w:tc>
        <w:tc>
          <w:tcPr>
            <w:tcW w:w="972" w:type="dxa"/>
          </w:tcPr>
          <w:p w14:paraId="0D2D2449" w14:textId="068ECB62" w:rsidR="0050460D" w:rsidRDefault="0050460D" w:rsidP="007A6D4C">
            <w:pPr>
              <w:spacing w:before="90"/>
              <w:jc w:val="center"/>
              <w:rPr>
                <w:sz w:val="24"/>
              </w:rPr>
            </w:pPr>
            <w:r>
              <w:rPr>
                <w:sz w:val="24"/>
              </w:rPr>
              <w:t>4</w:t>
            </w:r>
            <w:r w:rsidRPr="008E233C">
              <w:rPr>
                <w:sz w:val="24"/>
                <w:vertAlign w:val="superscript"/>
              </w:rPr>
              <w:t>th</w:t>
            </w:r>
          </w:p>
        </w:tc>
        <w:tc>
          <w:tcPr>
            <w:tcW w:w="1080" w:type="dxa"/>
          </w:tcPr>
          <w:p w14:paraId="365D17B2" w14:textId="1C27EF8D" w:rsidR="0050460D" w:rsidRDefault="0050460D" w:rsidP="007A6D4C">
            <w:pPr>
              <w:spacing w:before="90"/>
              <w:jc w:val="center"/>
              <w:rPr>
                <w:sz w:val="24"/>
              </w:rPr>
            </w:pPr>
            <w:r>
              <w:rPr>
                <w:sz w:val="24"/>
              </w:rPr>
              <w:t>Fee</w:t>
            </w:r>
          </w:p>
        </w:tc>
      </w:tr>
      <w:tr w:rsidR="0050460D" w14:paraId="1BCB59BC" w14:textId="2C62E70D" w:rsidTr="0050460D">
        <w:trPr>
          <w:trHeight w:val="318"/>
        </w:trPr>
        <w:tc>
          <w:tcPr>
            <w:tcW w:w="1219" w:type="dxa"/>
          </w:tcPr>
          <w:p w14:paraId="7AD89C23" w14:textId="624BD538" w:rsidR="0050460D" w:rsidRDefault="0050460D" w:rsidP="007A6D4C">
            <w:pPr>
              <w:spacing w:before="90"/>
              <w:jc w:val="center"/>
              <w:rPr>
                <w:sz w:val="24"/>
              </w:rPr>
            </w:pPr>
            <w:bookmarkStart w:id="1" w:name="_Hlk164867560"/>
            <w:r>
              <w:rPr>
                <w:sz w:val="24"/>
              </w:rPr>
              <w:t>U2100</w:t>
            </w:r>
          </w:p>
        </w:tc>
        <w:tc>
          <w:tcPr>
            <w:tcW w:w="1223" w:type="dxa"/>
          </w:tcPr>
          <w:p w14:paraId="7988A66D" w14:textId="6C48AC94" w:rsidR="0050460D" w:rsidRDefault="0050460D" w:rsidP="007A6D4C">
            <w:pPr>
              <w:spacing w:before="90"/>
              <w:jc w:val="center"/>
              <w:rPr>
                <w:sz w:val="24"/>
              </w:rPr>
            </w:pPr>
            <w:r>
              <w:rPr>
                <w:sz w:val="24"/>
              </w:rPr>
              <w:t>32</w:t>
            </w:r>
          </w:p>
        </w:tc>
        <w:tc>
          <w:tcPr>
            <w:tcW w:w="1557" w:type="dxa"/>
          </w:tcPr>
          <w:p w14:paraId="62EADC14" w14:textId="051108BB" w:rsidR="0050460D" w:rsidRDefault="0050460D" w:rsidP="007A6D4C">
            <w:pPr>
              <w:spacing w:before="90"/>
              <w:jc w:val="center"/>
              <w:rPr>
                <w:sz w:val="24"/>
              </w:rPr>
            </w:pPr>
            <w:r>
              <w:rPr>
                <w:sz w:val="24"/>
              </w:rPr>
              <w:t>9:00 AM</w:t>
            </w:r>
          </w:p>
        </w:tc>
        <w:tc>
          <w:tcPr>
            <w:tcW w:w="1260" w:type="dxa"/>
          </w:tcPr>
          <w:p w14:paraId="019877E9" w14:textId="06DD11EB" w:rsidR="0050460D" w:rsidRDefault="0050460D" w:rsidP="007A6D4C">
            <w:pPr>
              <w:spacing w:before="90"/>
              <w:jc w:val="center"/>
              <w:rPr>
                <w:sz w:val="24"/>
              </w:rPr>
            </w:pPr>
            <w:r>
              <w:rPr>
                <w:sz w:val="24"/>
              </w:rPr>
              <w:t>$100</w:t>
            </w:r>
          </w:p>
        </w:tc>
        <w:tc>
          <w:tcPr>
            <w:tcW w:w="1186" w:type="dxa"/>
          </w:tcPr>
          <w:p w14:paraId="513CCBEF" w14:textId="24FE997A" w:rsidR="0050460D" w:rsidRDefault="0050460D" w:rsidP="007A6D4C">
            <w:pPr>
              <w:spacing w:before="90"/>
              <w:jc w:val="center"/>
              <w:rPr>
                <w:sz w:val="24"/>
              </w:rPr>
            </w:pPr>
            <w:r>
              <w:rPr>
                <w:sz w:val="24"/>
              </w:rPr>
              <w:t>$50</w:t>
            </w:r>
          </w:p>
        </w:tc>
        <w:tc>
          <w:tcPr>
            <w:tcW w:w="1038" w:type="dxa"/>
          </w:tcPr>
          <w:p w14:paraId="246862B3" w14:textId="3269531D" w:rsidR="0050460D" w:rsidRDefault="0050460D" w:rsidP="007A6D4C">
            <w:pPr>
              <w:spacing w:before="90"/>
              <w:jc w:val="center"/>
              <w:rPr>
                <w:sz w:val="24"/>
              </w:rPr>
            </w:pPr>
            <w:r>
              <w:rPr>
                <w:sz w:val="24"/>
              </w:rPr>
              <w:t>$25</w:t>
            </w:r>
          </w:p>
        </w:tc>
        <w:tc>
          <w:tcPr>
            <w:tcW w:w="972" w:type="dxa"/>
          </w:tcPr>
          <w:p w14:paraId="539F27EC" w14:textId="7687F66C" w:rsidR="0050460D" w:rsidRDefault="0050460D" w:rsidP="007A6D4C">
            <w:pPr>
              <w:spacing w:before="90"/>
              <w:jc w:val="center"/>
              <w:rPr>
                <w:sz w:val="24"/>
              </w:rPr>
            </w:pPr>
            <w:r>
              <w:rPr>
                <w:sz w:val="24"/>
              </w:rPr>
              <w:t>$10</w:t>
            </w:r>
          </w:p>
        </w:tc>
        <w:tc>
          <w:tcPr>
            <w:tcW w:w="1080" w:type="dxa"/>
          </w:tcPr>
          <w:p w14:paraId="694699F6" w14:textId="431DB2B7" w:rsidR="0050460D" w:rsidRDefault="0050460D" w:rsidP="007A6D4C">
            <w:pPr>
              <w:spacing w:before="90"/>
              <w:jc w:val="center"/>
              <w:rPr>
                <w:sz w:val="24"/>
              </w:rPr>
            </w:pPr>
            <w:r>
              <w:rPr>
                <w:sz w:val="24"/>
              </w:rPr>
              <w:t>$25</w:t>
            </w:r>
          </w:p>
        </w:tc>
      </w:tr>
      <w:bookmarkEnd w:id="1"/>
      <w:tr w:rsidR="0050460D" w14:paraId="5B68DEBA" w14:textId="548D7411" w:rsidTr="0050460D">
        <w:trPr>
          <w:trHeight w:val="318"/>
        </w:trPr>
        <w:tc>
          <w:tcPr>
            <w:tcW w:w="1219" w:type="dxa"/>
          </w:tcPr>
          <w:p w14:paraId="633E4255" w14:textId="5A444B3D" w:rsidR="0050460D" w:rsidRDefault="0050460D" w:rsidP="007A6D4C">
            <w:pPr>
              <w:spacing w:before="90"/>
              <w:jc w:val="center"/>
              <w:rPr>
                <w:sz w:val="24"/>
              </w:rPr>
            </w:pPr>
            <w:r>
              <w:rPr>
                <w:sz w:val="24"/>
              </w:rPr>
              <w:t>U1800</w:t>
            </w:r>
          </w:p>
        </w:tc>
        <w:tc>
          <w:tcPr>
            <w:tcW w:w="1223" w:type="dxa"/>
          </w:tcPr>
          <w:p w14:paraId="35D01C09" w14:textId="2F7323B0" w:rsidR="0050460D" w:rsidRDefault="0050460D" w:rsidP="007A6D4C">
            <w:pPr>
              <w:spacing w:before="90"/>
              <w:jc w:val="center"/>
              <w:rPr>
                <w:sz w:val="24"/>
              </w:rPr>
            </w:pPr>
            <w:r>
              <w:rPr>
                <w:sz w:val="24"/>
              </w:rPr>
              <w:t>32</w:t>
            </w:r>
          </w:p>
        </w:tc>
        <w:tc>
          <w:tcPr>
            <w:tcW w:w="1557" w:type="dxa"/>
          </w:tcPr>
          <w:p w14:paraId="6683AA31" w14:textId="4679481B" w:rsidR="0050460D" w:rsidRDefault="0050460D" w:rsidP="007A6D4C">
            <w:pPr>
              <w:spacing w:before="90"/>
              <w:jc w:val="center"/>
              <w:rPr>
                <w:sz w:val="24"/>
              </w:rPr>
            </w:pPr>
            <w:r>
              <w:rPr>
                <w:sz w:val="24"/>
              </w:rPr>
              <w:t>3:00 PM</w:t>
            </w:r>
          </w:p>
        </w:tc>
        <w:tc>
          <w:tcPr>
            <w:tcW w:w="1260" w:type="dxa"/>
          </w:tcPr>
          <w:p w14:paraId="7BC5A82A" w14:textId="59D8EFC8" w:rsidR="0050460D" w:rsidRDefault="0050460D" w:rsidP="007A6D4C">
            <w:pPr>
              <w:spacing w:before="90"/>
              <w:jc w:val="center"/>
              <w:rPr>
                <w:sz w:val="24"/>
              </w:rPr>
            </w:pPr>
            <w:r>
              <w:rPr>
                <w:sz w:val="24"/>
              </w:rPr>
              <w:t>$100</w:t>
            </w:r>
          </w:p>
        </w:tc>
        <w:tc>
          <w:tcPr>
            <w:tcW w:w="1186" w:type="dxa"/>
          </w:tcPr>
          <w:p w14:paraId="68D15422" w14:textId="7273B6CD" w:rsidR="0050460D" w:rsidRDefault="0050460D" w:rsidP="007A6D4C">
            <w:pPr>
              <w:spacing w:before="90"/>
              <w:jc w:val="center"/>
              <w:rPr>
                <w:sz w:val="24"/>
              </w:rPr>
            </w:pPr>
            <w:r>
              <w:rPr>
                <w:sz w:val="24"/>
              </w:rPr>
              <w:t>$50</w:t>
            </w:r>
          </w:p>
        </w:tc>
        <w:tc>
          <w:tcPr>
            <w:tcW w:w="1038" w:type="dxa"/>
          </w:tcPr>
          <w:p w14:paraId="41958660" w14:textId="5C38CCEF" w:rsidR="0050460D" w:rsidRDefault="0050460D" w:rsidP="007A6D4C">
            <w:pPr>
              <w:spacing w:before="90"/>
              <w:jc w:val="center"/>
              <w:rPr>
                <w:sz w:val="24"/>
              </w:rPr>
            </w:pPr>
            <w:r>
              <w:rPr>
                <w:sz w:val="24"/>
              </w:rPr>
              <w:t>$25</w:t>
            </w:r>
          </w:p>
        </w:tc>
        <w:tc>
          <w:tcPr>
            <w:tcW w:w="972" w:type="dxa"/>
          </w:tcPr>
          <w:p w14:paraId="2050EB8A" w14:textId="0A1ACD69" w:rsidR="0050460D" w:rsidRDefault="0050460D" w:rsidP="007A6D4C">
            <w:pPr>
              <w:spacing w:before="90"/>
              <w:jc w:val="center"/>
              <w:rPr>
                <w:sz w:val="24"/>
              </w:rPr>
            </w:pPr>
            <w:r>
              <w:rPr>
                <w:sz w:val="24"/>
              </w:rPr>
              <w:t>$10</w:t>
            </w:r>
          </w:p>
        </w:tc>
        <w:tc>
          <w:tcPr>
            <w:tcW w:w="1080" w:type="dxa"/>
          </w:tcPr>
          <w:p w14:paraId="51AA9A20" w14:textId="655DDCB0" w:rsidR="0050460D" w:rsidRDefault="0050460D" w:rsidP="007A6D4C">
            <w:pPr>
              <w:spacing w:before="90"/>
              <w:jc w:val="center"/>
              <w:rPr>
                <w:sz w:val="24"/>
              </w:rPr>
            </w:pPr>
            <w:r>
              <w:rPr>
                <w:sz w:val="24"/>
              </w:rPr>
              <w:t>$25</w:t>
            </w:r>
          </w:p>
        </w:tc>
      </w:tr>
      <w:tr w:rsidR="0050460D" w14:paraId="597B0FAA" w14:textId="18E79153" w:rsidTr="0050460D">
        <w:trPr>
          <w:trHeight w:val="318"/>
        </w:trPr>
        <w:tc>
          <w:tcPr>
            <w:tcW w:w="1219" w:type="dxa"/>
          </w:tcPr>
          <w:p w14:paraId="4BA4E438" w14:textId="1F5F01C0" w:rsidR="0050460D" w:rsidRDefault="0050460D" w:rsidP="007A6D4C">
            <w:pPr>
              <w:spacing w:before="90"/>
              <w:jc w:val="center"/>
              <w:rPr>
                <w:sz w:val="24"/>
              </w:rPr>
            </w:pPr>
            <w:r>
              <w:rPr>
                <w:sz w:val="24"/>
              </w:rPr>
              <w:t>U1500</w:t>
            </w:r>
          </w:p>
        </w:tc>
        <w:tc>
          <w:tcPr>
            <w:tcW w:w="1223" w:type="dxa"/>
          </w:tcPr>
          <w:p w14:paraId="550EC411" w14:textId="276ED2E0" w:rsidR="0050460D" w:rsidRDefault="0050460D" w:rsidP="007A6D4C">
            <w:pPr>
              <w:spacing w:before="90"/>
              <w:jc w:val="center"/>
              <w:rPr>
                <w:sz w:val="24"/>
              </w:rPr>
            </w:pPr>
            <w:r>
              <w:rPr>
                <w:sz w:val="24"/>
              </w:rPr>
              <w:t>32</w:t>
            </w:r>
          </w:p>
        </w:tc>
        <w:tc>
          <w:tcPr>
            <w:tcW w:w="1557" w:type="dxa"/>
          </w:tcPr>
          <w:p w14:paraId="0FD41A47" w14:textId="6EF556C5" w:rsidR="0050460D" w:rsidRDefault="0050460D" w:rsidP="007A6D4C">
            <w:pPr>
              <w:spacing w:before="90"/>
              <w:jc w:val="center"/>
              <w:rPr>
                <w:sz w:val="24"/>
              </w:rPr>
            </w:pPr>
            <w:r>
              <w:rPr>
                <w:sz w:val="24"/>
              </w:rPr>
              <w:t>11:00 AM</w:t>
            </w:r>
          </w:p>
        </w:tc>
        <w:tc>
          <w:tcPr>
            <w:tcW w:w="1260" w:type="dxa"/>
          </w:tcPr>
          <w:p w14:paraId="568932F7" w14:textId="5D503025" w:rsidR="0050460D" w:rsidRDefault="0050460D" w:rsidP="007A6D4C">
            <w:pPr>
              <w:spacing w:before="90"/>
              <w:jc w:val="center"/>
              <w:rPr>
                <w:sz w:val="24"/>
              </w:rPr>
            </w:pPr>
            <w:r>
              <w:rPr>
                <w:sz w:val="24"/>
              </w:rPr>
              <w:t>$100</w:t>
            </w:r>
          </w:p>
        </w:tc>
        <w:tc>
          <w:tcPr>
            <w:tcW w:w="1186" w:type="dxa"/>
          </w:tcPr>
          <w:p w14:paraId="6875246A" w14:textId="6853E96F" w:rsidR="0050460D" w:rsidRDefault="0050460D" w:rsidP="007A6D4C">
            <w:pPr>
              <w:spacing w:before="90"/>
              <w:jc w:val="center"/>
              <w:rPr>
                <w:sz w:val="24"/>
              </w:rPr>
            </w:pPr>
            <w:r>
              <w:rPr>
                <w:sz w:val="24"/>
              </w:rPr>
              <w:t>$50</w:t>
            </w:r>
          </w:p>
        </w:tc>
        <w:tc>
          <w:tcPr>
            <w:tcW w:w="1038" w:type="dxa"/>
          </w:tcPr>
          <w:p w14:paraId="7102EBEB" w14:textId="762F3A09" w:rsidR="0050460D" w:rsidRDefault="0050460D" w:rsidP="007A6D4C">
            <w:pPr>
              <w:spacing w:before="90"/>
              <w:jc w:val="center"/>
              <w:rPr>
                <w:sz w:val="24"/>
              </w:rPr>
            </w:pPr>
            <w:r>
              <w:rPr>
                <w:sz w:val="24"/>
              </w:rPr>
              <w:t>$25</w:t>
            </w:r>
          </w:p>
        </w:tc>
        <w:tc>
          <w:tcPr>
            <w:tcW w:w="972" w:type="dxa"/>
          </w:tcPr>
          <w:p w14:paraId="1821886A" w14:textId="0CD26EFF" w:rsidR="0050460D" w:rsidRDefault="0050460D" w:rsidP="007A6D4C">
            <w:pPr>
              <w:spacing w:before="90"/>
              <w:jc w:val="center"/>
              <w:rPr>
                <w:sz w:val="24"/>
              </w:rPr>
            </w:pPr>
            <w:r>
              <w:rPr>
                <w:sz w:val="24"/>
              </w:rPr>
              <w:t>$10</w:t>
            </w:r>
          </w:p>
        </w:tc>
        <w:tc>
          <w:tcPr>
            <w:tcW w:w="1080" w:type="dxa"/>
          </w:tcPr>
          <w:p w14:paraId="06BECC83" w14:textId="5CE82D58" w:rsidR="0050460D" w:rsidRDefault="0050460D" w:rsidP="007A6D4C">
            <w:pPr>
              <w:spacing w:before="90"/>
              <w:jc w:val="center"/>
              <w:rPr>
                <w:sz w:val="24"/>
              </w:rPr>
            </w:pPr>
            <w:r>
              <w:rPr>
                <w:sz w:val="24"/>
              </w:rPr>
              <w:t>$25</w:t>
            </w:r>
          </w:p>
        </w:tc>
      </w:tr>
      <w:bookmarkEnd w:id="0"/>
    </w:tbl>
    <w:p w14:paraId="5BB6D8A8" w14:textId="77777777" w:rsidR="008E233C" w:rsidRDefault="008E233C">
      <w:pPr>
        <w:spacing w:before="90"/>
        <w:ind w:left="180"/>
        <w:rPr>
          <w:sz w:val="24"/>
        </w:rPr>
      </w:pPr>
    </w:p>
    <w:p w14:paraId="57AA291B" w14:textId="77777777" w:rsidR="008E233C" w:rsidRDefault="008E233C" w:rsidP="00C11CFE">
      <w:pPr>
        <w:spacing w:before="90"/>
        <w:rPr>
          <w:sz w:val="24"/>
        </w:rPr>
      </w:pPr>
    </w:p>
    <w:p w14:paraId="52D747E2" w14:textId="0F8FC84C" w:rsidR="0064056F" w:rsidRDefault="00196BD5">
      <w:pPr>
        <w:pStyle w:val="BodyText"/>
        <w:ind w:left="180" w:right="243"/>
      </w:pPr>
      <w:r>
        <w:rPr>
          <w:b/>
        </w:rPr>
        <w:t xml:space="preserve">Format: </w:t>
      </w:r>
      <w:r>
        <w:t xml:space="preserve">All events will start with round robin groups. </w:t>
      </w:r>
      <w:r w:rsidR="00C11CFE">
        <w:t>Two (</w:t>
      </w:r>
      <w:r>
        <w:t>2</w:t>
      </w:r>
      <w:r w:rsidR="00C11CFE">
        <w:t>)</w:t>
      </w:r>
      <w:r>
        <w:t xml:space="preserve"> players from each group will advance to </w:t>
      </w:r>
      <w:proofErr w:type="gramStart"/>
      <w:r>
        <w:t>single</w:t>
      </w:r>
      <w:proofErr w:type="gramEnd"/>
      <w:r>
        <w:t xml:space="preserve"> elimination playoffs. </w:t>
      </w:r>
    </w:p>
    <w:p w14:paraId="27ED8A5D" w14:textId="77777777" w:rsidR="0064056F" w:rsidRDefault="00196BD5">
      <w:pPr>
        <w:pStyle w:val="BodyText"/>
        <w:spacing w:before="117"/>
        <w:ind w:left="180"/>
      </w:pPr>
      <w:r>
        <w:rPr>
          <w:b/>
        </w:rPr>
        <w:t xml:space="preserve">Ratings: </w:t>
      </w:r>
      <w:r>
        <w:t>Unrated players should submit an estimated rating and the source of the rating upon entering an event.</w:t>
      </w:r>
    </w:p>
    <w:p w14:paraId="5EE1C7E2" w14:textId="321C4922" w:rsidR="0064056F" w:rsidRDefault="00196BD5">
      <w:pPr>
        <w:pStyle w:val="BodyText"/>
        <w:spacing w:before="117" w:line="242" w:lineRule="auto"/>
        <w:ind w:left="180" w:right="581"/>
      </w:pPr>
      <w:r>
        <w:rPr>
          <w:b/>
        </w:rPr>
        <w:t>Matches</w:t>
      </w:r>
      <w:r>
        <w:t>: All games will be to 11 points</w:t>
      </w:r>
      <w:r w:rsidR="00C11CFE">
        <w:t xml:space="preserve">, </w:t>
      </w:r>
      <w:r>
        <w:t xml:space="preserve">best of </w:t>
      </w:r>
      <w:r w:rsidR="00C11CFE">
        <w:t>5</w:t>
      </w:r>
      <w:r>
        <w:t xml:space="preserve"> games.</w:t>
      </w:r>
    </w:p>
    <w:p w14:paraId="13585FA8" w14:textId="77777777" w:rsidR="0064056F" w:rsidRDefault="0064056F">
      <w:pPr>
        <w:sectPr w:rsidR="0064056F">
          <w:type w:val="continuous"/>
          <w:pgSz w:w="12240" w:h="15840"/>
          <w:pgMar w:top="360" w:right="620" w:bottom="280" w:left="540" w:header="720" w:footer="720" w:gutter="0"/>
          <w:cols w:space="720"/>
        </w:sectPr>
      </w:pPr>
    </w:p>
    <w:p w14:paraId="48410B45" w14:textId="77777777" w:rsidR="00C11CFE" w:rsidRDefault="00C11CFE">
      <w:pPr>
        <w:pStyle w:val="BodyText"/>
        <w:spacing w:before="117" w:line="280" w:lineRule="auto"/>
        <w:ind w:left="100" w:right="120"/>
      </w:pPr>
    </w:p>
    <w:p w14:paraId="5A28F1BB" w14:textId="77777777" w:rsidR="00C11CFE" w:rsidRDefault="00C11CFE">
      <w:pPr>
        <w:pStyle w:val="BodyText"/>
        <w:spacing w:before="117" w:line="280" w:lineRule="auto"/>
        <w:ind w:left="100" w:right="120"/>
      </w:pPr>
    </w:p>
    <w:p w14:paraId="66E1C14F" w14:textId="61B731FF" w:rsidR="0064056F" w:rsidRDefault="00196BD5">
      <w:pPr>
        <w:pStyle w:val="BodyText"/>
        <w:spacing w:before="117" w:line="280" w:lineRule="auto"/>
        <w:ind w:left="100" w:right="120"/>
      </w:pPr>
      <w:r>
        <w:rPr>
          <w:b/>
        </w:rPr>
        <w:t>RULES</w:t>
      </w:r>
      <w:r>
        <w:t xml:space="preserve">: The Laws of Table Tennis as published by the ITTF and all USATT regulations will be enforced. </w:t>
      </w:r>
      <w:r>
        <w:rPr>
          <w:b/>
        </w:rPr>
        <w:t xml:space="preserve">EQUIPMENT: </w:t>
      </w:r>
      <w:r>
        <w:t xml:space="preserve">Only USATT approved equipment will be used: </w:t>
      </w:r>
      <w:r w:rsidR="00C11CFE">
        <w:t>8</w:t>
      </w:r>
      <w:r>
        <w:t xml:space="preserve"> </w:t>
      </w:r>
      <w:r w:rsidR="00C11CFE">
        <w:t xml:space="preserve">Butterfly </w:t>
      </w:r>
      <w:r>
        <w:t xml:space="preserve">tables; white </w:t>
      </w:r>
      <w:r w:rsidR="00C11CFE">
        <w:rPr>
          <w:rFonts w:ascii="Microsoft YaHei" w:hAnsi="Microsoft YaHei"/>
        </w:rPr>
        <w:t xml:space="preserve">★★★ </w:t>
      </w:r>
      <w:r w:rsidR="00C11CFE">
        <w:t xml:space="preserve">Butterfly R40 </w:t>
      </w:r>
      <w:r>
        <w:t>Premium 40+ (plastic) balls; Wooden floor. NOTE: RACKETS: one side of the racket must be an ITTF approved</w:t>
      </w:r>
    </w:p>
    <w:p w14:paraId="7DC1EDC1" w14:textId="77777777" w:rsidR="0064056F" w:rsidRDefault="00196BD5">
      <w:pPr>
        <w:pStyle w:val="BodyText"/>
        <w:spacing w:line="233" w:lineRule="exact"/>
        <w:ind w:left="100"/>
      </w:pPr>
      <w:r>
        <w:t>racket covering that is not black, the other side must be black.</w:t>
      </w:r>
    </w:p>
    <w:p w14:paraId="13CB0133" w14:textId="77777777" w:rsidR="0064056F" w:rsidRDefault="00196BD5">
      <w:pPr>
        <w:pStyle w:val="BodyText"/>
        <w:spacing w:before="118" w:line="242" w:lineRule="auto"/>
        <w:ind w:left="100" w:right="560"/>
        <w:jc w:val="both"/>
      </w:pPr>
      <w:r>
        <w:rPr>
          <w:b/>
        </w:rPr>
        <w:t xml:space="preserve">CLOTHING: </w:t>
      </w:r>
      <w:r>
        <w:t>The USATT Dress Code applies. The main color of the body of the shirt or shorts may not be white. Please dress in appropriate athletic attire. Designs or lettering that are distracting to an opponent or are offensive will not be permitted. Socks and rubber-soled, non-marking, shoes must be worn.</w:t>
      </w:r>
    </w:p>
    <w:p w14:paraId="6DF9AD35" w14:textId="28FD9263" w:rsidR="0064056F" w:rsidRDefault="00196BD5">
      <w:pPr>
        <w:pStyle w:val="BodyText"/>
        <w:spacing w:before="109" w:line="242" w:lineRule="auto"/>
        <w:ind w:left="100"/>
      </w:pPr>
      <w:r>
        <w:rPr>
          <w:b/>
        </w:rPr>
        <w:t xml:space="preserve">REPORTING AND STARTING TIMES: </w:t>
      </w:r>
      <w:r>
        <w:t xml:space="preserve">Players must register at the desk at least 15 minutes before their events. Players not on time may be defaulted for the entire event (and replaced by an alternate) at the discretion of </w:t>
      </w:r>
      <w:r w:rsidR="00C11CFE">
        <w:t>tournament director</w:t>
      </w:r>
      <w:r>
        <w:t xml:space="preserve">. </w:t>
      </w:r>
    </w:p>
    <w:p w14:paraId="4DA9632E" w14:textId="77777777" w:rsidR="0064056F" w:rsidRDefault="0064056F">
      <w:pPr>
        <w:pStyle w:val="BodyText"/>
        <w:spacing w:before="2"/>
      </w:pPr>
    </w:p>
    <w:p w14:paraId="764EB745" w14:textId="261E0E89" w:rsidR="0064056F" w:rsidRDefault="00196BD5">
      <w:pPr>
        <w:pStyle w:val="BodyText"/>
        <w:ind w:left="100"/>
      </w:pPr>
      <w:r>
        <w:rPr>
          <w:b/>
        </w:rPr>
        <w:t xml:space="preserve">PRACTICE: </w:t>
      </w:r>
      <w:r>
        <w:t xml:space="preserve">The gym will be open for practice at 8:00 a.m. </w:t>
      </w:r>
    </w:p>
    <w:p w14:paraId="44D9D0EC" w14:textId="6A20621A" w:rsidR="0064056F" w:rsidRDefault="00196BD5">
      <w:pPr>
        <w:pStyle w:val="BodyText"/>
        <w:spacing w:before="117"/>
        <w:ind w:left="100"/>
      </w:pPr>
      <w:r>
        <w:rPr>
          <w:b/>
        </w:rPr>
        <w:t>UMPIRES</w:t>
      </w:r>
      <w:r>
        <w:t>: Umpire will be provided on request if available.</w:t>
      </w:r>
    </w:p>
    <w:p w14:paraId="7330B523" w14:textId="5A2AFD64" w:rsidR="0064056F" w:rsidRDefault="00196BD5">
      <w:pPr>
        <w:pStyle w:val="BodyText"/>
        <w:spacing w:before="122" w:line="247" w:lineRule="auto"/>
        <w:ind w:left="100" w:right="356"/>
      </w:pPr>
      <w:r>
        <w:rPr>
          <w:b/>
        </w:rPr>
        <w:t>CANCELLATION</w:t>
      </w:r>
      <w:r>
        <w:t xml:space="preserve">: The committee reserves the right to cancel the tournament or modify the format and prize money based on entries received. All entrants will be refunded if </w:t>
      </w:r>
      <w:r w:rsidR="00A36876">
        <w:t>the tournament</w:t>
      </w:r>
      <w:r>
        <w:t xml:space="preserve"> is cancelled.</w:t>
      </w:r>
    </w:p>
    <w:p w14:paraId="187C0531" w14:textId="6CF9952A" w:rsidR="0064056F" w:rsidRDefault="00D71FE8" w:rsidP="00D71FE8">
      <w:pPr>
        <w:pStyle w:val="BodyText"/>
        <w:spacing w:before="105"/>
        <w:ind w:left="100" w:right="356"/>
        <w:rPr>
          <w:color w:val="404040"/>
        </w:rPr>
      </w:pPr>
      <w:r>
        <w:rPr>
          <w:b/>
          <w:color w:val="404040"/>
        </w:rPr>
        <w:t>Location</w:t>
      </w:r>
      <w:r w:rsidR="00196BD5">
        <w:rPr>
          <w:b/>
          <w:color w:val="404040"/>
        </w:rPr>
        <w:t xml:space="preserve">: </w:t>
      </w:r>
      <w:r w:rsidRPr="00D71FE8">
        <w:rPr>
          <w:color w:val="404040"/>
        </w:rPr>
        <w:t>Williams-Brice Building</w:t>
      </w:r>
      <w:r>
        <w:rPr>
          <w:color w:val="404040"/>
        </w:rPr>
        <w:t xml:space="preserve">, </w:t>
      </w:r>
      <w:r w:rsidRPr="00D71FE8">
        <w:rPr>
          <w:color w:val="404040"/>
        </w:rPr>
        <w:t>105 Independence Drive</w:t>
      </w:r>
      <w:r>
        <w:rPr>
          <w:color w:val="404040"/>
        </w:rPr>
        <w:t xml:space="preserve">, </w:t>
      </w:r>
      <w:r w:rsidRPr="00D71FE8">
        <w:rPr>
          <w:color w:val="404040"/>
        </w:rPr>
        <w:t>Conway, SC 29528</w:t>
      </w:r>
    </w:p>
    <w:p w14:paraId="4CD4F5A1" w14:textId="60A5F1FA" w:rsidR="00D71FE8" w:rsidRPr="00D71FE8" w:rsidRDefault="00D71FE8" w:rsidP="00D71FE8">
      <w:pPr>
        <w:pStyle w:val="BodyText"/>
        <w:spacing w:before="105"/>
        <w:ind w:left="100" w:right="356"/>
        <w:rPr>
          <w:color w:val="404040"/>
        </w:rPr>
      </w:pPr>
      <w:r>
        <w:rPr>
          <w:b/>
          <w:color w:val="404040"/>
        </w:rPr>
        <w:t>Parking:</w:t>
      </w:r>
      <w:r>
        <w:rPr>
          <w:color w:val="404040"/>
        </w:rPr>
        <w:t xml:space="preserve"> Parking is at the center with overflow parking near the facility in the campus.</w:t>
      </w:r>
    </w:p>
    <w:p w14:paraId="1B2C4F9B" w14:textId="6AE670B1" w:rsidR="0064056F" w:rsidRDefault="00C11CFE" w:rsidP="00C11CFE">
      <w:pPr>
        <w:jc w:val="center"/>
        <w:rPr>
          <w:sz w:val="20"/>
        </w:rPr>
        <w:sectPr w:rsidR="0064056F">
          <w:pgSz w:w="12240" w:h="15840"/>
          <w:pgMar w:top="300" w:right="460" w:bottom="280" w:left="620" w:header="720" w:footer="720" w:gutter="0"/>
          <w:cols w:space="720"/>
        </w:sectPr>
      </w:pPr>
      <w:r>
        <w:rPr>
          <w:noProof/>
          <w:sz w:val="20"/>
        </w:rPr>
        <w:drawing>
          <wp:inline distT="0" distB="0" distL="0" distR="0" wp14:anchorId="257E2127" wp14:editId="55239E43">
            <wp:extent cx="5635587" cy="4413123"/>
            <wp:effectExtent l="0" t="0" r="0" b="0"/>
            <wp:docPr id="13" name="image8.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jpeg" descr="Text&#10;&#10;Description automatically generated"/>
                    <pic:cNvPicPr/>
                  </pic:nvPicPr>
                  <pic:blipFill>
                    <a:blip r:embed="rId7" cstate="print"/>
                    <a:stretch>
                      <a:fillRect/>
                    </a:stretch>
                  </pic:blipFill>
                  <pic:spPr>
                    <a:xfrm>
                      <a:off x="0" y="0"/>
                      <a:ext cx="5635587" cy="4413123"/>
                    </a:xfrm>
                    <a:prstGeom prst="rect">
                      <a:avLst/>
                    </a:prstGeom>
                  </pic:spPr>
                </pic:pic>
              </a:graphicData>
            </a:graphic>
          </wp:inline>
        </w:drawing>
      </w:r>
    </w:p>
    <w:p w14:paraId="4DF27D9B" w14:textId="77777777" w:rsidR="0064056F" w:rsidRDefault="0064056F">
      <w:pPr>
        <w:rPr>
          <w:sz w:val="20"/>
        </w:rPr>
        <w:sectPr w:rsidR="0064056F">
          <w:pgSz w:w="12240" w:h="15840"/>
          <w:pgMar w:top="360" w:right="260" w:bottom="280" w:left="560" w:header="720" w:footer="720" w:gutter="0"/>
          <w:cols w:space="720"/>
        </w:sectPr>
      </w:pPr>
    </w:p>
    <w:p w14:paraId="28AAC44B" w14:textId="77777777" w:rsidR="0064056F" w:rsidRDefault="0064056F">
      <w:pPr>
        <w:sectPr w:rsidR="0064056F">
          <w:type w:val="continuous"/>
          <w:pgSz w:w="12240" w:h="15840"/>
          <w:pgMar w:top="360" w:right="260" w:bottom="280" w:left="560" w:header="720" w:footer="720" w:gutter="0"/>
          <w:cols w:num="6" w:space="720" w:equalWidth="0">
            <w:col w:w="1844" w:space="40"/>
            <w:col w:w="1039" w:space="40"/>
            <w:col w:w="1039" w:space="40"/>
            <w:col w:w="1035" w:space="40"/>
            <w:col w:w="3917" w:space="40"/>
            <w:col w:w="2346"/>
          </w:cols>
        </w:sectPr>
      </w:pPr>
    </w:p>
    <w:p w14:paraId="3A393B47" w14:textId="77777777" w:rsidR="0064056F" w:rsidRDefault="00196BD5">
      <w:pPr>
        <w:pStyle w:val="BodyText"/>
        <w:tabs>
          <w:tab w:val="left" w:pos="5170"/>
          <w:tab w:val="left" w:pos="5753"/>
          <w:tab w:val="left" w:pos="8833"/>
        </w:tabs>
        <w:spacing w:before="112" w:line="345" w:lineRule="auto"/>
        <w:ind w:left="160"/>
      </w:pPr>
      <w:r>
        <w:t>Name</w:t>
      </w:r>
      <w:r>
        <w:rPr>
          <w:u w:val="single"/>
        </w:rPr>
        <w:tab/>
      </w:r>
      <w:proofErr w:type="gramStart"/>
      <w:r>
        <w:t>Phone</w:t>
      </w:r>
      <w:r>
        <w:rPr>
          <w:spacing w:val="-3"/>
        </w:rPr>
        <w:t xml:space="preserve"> </w:t>
      </w:r>
      <w:r>
        <w:rPr>
          <w:u w:val="single"/>
        </w:rPr>
        <w:t xml:space="preserve"> </w:t>
      </w:r>
      <w:r>
        <w:rPr>
          <w:u w:val="single"/>
        </w:rPr>
        <w:tab/>
      </w:r>
      <w:proofErr w:type="gramEnd"/>
      <w:r>
        <w:t xml:space="preserve"> Street  </w:t>
      </w:r>
      <w:r>
        <w:rPr>
          <w:spacing w:val="2"/>
        </w:rPr>
        <w:t xml:space="preserve"> </w:t>
      </w:r>
      <w:r>
        <w:rPr>
          <w:u w:val="single"/>
        </w:rPr>
        <w:t xml:space="preserve"> </w:t>
      </w:r>
      <w:r>
        <w:rPr>
          <w:u w:val="single"/>
        </w:rPr>
        <w:tab/>
      </w:r>
      <w:r>
        <w:rPr>
          <w:u w:val="single"/>
        </w:rPr>
        <w:tab/>
      </w:r>
    </w:p>
    <w:p w14:paraId="40A3D7F4" w14:textId="77777777" w:rsidR="0064056F" w:rsidRDefault="00196BD5">
      <w:pPr>
        <w:pStyle w:val="BodyText"/>
        <w:tabs>
          <w:tab w:val="left" w:pos="2334"/>
        </w:tabs>
        <w:spacing w:before="112"/>
        <w:ind w:left="86"/>
      </w:pPr>
      <w:r>
        <w:br w:type="column"/>
      </w:r>
      <w:r>
        <w:t xml:space="preserve">Rating </w:t>
      </w:r>
      <w:r>
        <w:rPr>
          <w:spacing w:val="-1"/>
        </w:rPr>
        <w:t xml:space="preserve"> </w:t>
      </w:r>
      <w:r>
        <w:rPr>
          <w:u w:val="single"/>
        </w:rPr>
        <w:t xml:space="preserve"> </w:t>
      </w:r>
      <w:r>
        <w:rPr>
          <w:u w:val="single"/>
        </w:rPr>
        <w:tab/>
      </w:r>
    </w:p>
    <w:p w14:paraId="68A07837" w14:textId="77777777" w:rsidR="0064056F" w:rsidRDefault="0064056F">
      <w:pPr>
        <w:sectPr w:rsidR="0064056F">
          <w:type w:val="continuous"/>
          <w:pgSz w:w="12240" w:h="15840"/>
          <w:pgMar w:top="360" w:right="260" w:bottom="280" w:left="560" w:header="720" w:footer="720" w:gutter="0"/>
          <w:cols w:num="2" w:space="720" w:equalWidth="0">
            <w:col w:w="8834" w:space="40"/>
            <w:col w:w="2546"/>
          </w:cols>
        </w:sectPr>
      </w:pPr>
    </w:p>
    <w:p w14:paraId="6F30C83E" w14:textId="4D71B511" w:rsidR="0064056F" w:rsidRDefault="00196BD5">
      <w:pPr>
        <w:pStyle w:val="BodyText"/>
        <w:tabs>
          <w:tab w:val="left" w:pos="5723"/>
          <w:tab w:val="left" w:pos="7703"/>
          <w:tab w:val="left" w:pos="9840"/>
        </w:tabs>
        <w:ind w:left="160"/>
      </w:pPr>
      <w:r>
        <w:t>City,</w:t>
      </w:r>
      <w:r>
        <w:rPr>
          <w:spacing w:val="2"/>
        </w:rPr>
        <w:t xml:space="preserve"> </w:t>
      </w:r>
      <w:r>
        <w:t>State,</w:t>
      </w:r>
      <w:r>
        <w:rPr>
          <w:spacing w:val="-3"/>
        </w:rPr>
        <w:t xml:space="preserve"> </w:t>
      </w:r>
      <w:r>
        <w:t>ZIP</w:t>
      </w:r>
      <w:r>
        <w:rPr>
          <w:u w:val="single"/>
        </w:rPr>
        <w:t xml:space="preserve"> </w:t>
      </w:r>
      <w:r>
        <w:rPr>
          <w:u w:val="single"/>
        </w:rPr>
        <w:tab/>
      </w:r>
      <w:r>
        <w:t>USATT#</w:t>
      </w:r>
      <w:r>
        <w:rPr>
          <w:u w:val="single"/>
        </w:rPr>
        <w:t xml:space="preserve"> </w:t>
      </w:r>
      <w:r>
        <w:rPr>
          <w:u w:val="single"/>
        </w:rPr>
        <w:tab/>
      </w:r>
      <w:r>
        <w:t xml:space="preserve">; </w:t>
      </w:r>
      <w:r w:rsidR="00D71FE8">
        <w:t>E</w:t>
      </w:r>
      <w:r>
        <w:t>xpires</w:t>
      </w:r>
      <w:r w:rsidR="00D71FE8">
        <w:t>:</w:t>
      </w:r>
      <w:r>
        <w:t xml:space="preserve"> </w:t>
      </w:r>
      <w:r>
        <w:rPr>
          <w:u w:val="single"/>
        </w:rPr>
        <w:t xml:space="preserve"> </w:t>
      </w:r>
      <w:r>
        <w:rPr>
          <w:u w:val="single"/>
        </w:rPr>
        <w:tab/>
      </w:r>
    </w:p>
    <w:p w14:paraId="3D7EF2CD" w14:textId="77777777" w:rsidR="0064056F" w:rsidRDefault="0064056F">
      <w:pPr>
        <w:sectPr w:rsidR="0064056F">
          <w:type w:val="continuous"/>
          <w:pgSz w:w="12240" w:h="15840"/>
          <w:pgMar w:top="360" w:right="260" w:bottom="280" w:left="560" w:header="720" w:footer="720" w:gutter="0"/>
          <w:cols w:space="720"/>
        </w:sectPr>
      </w:pPr>
    </w:p>
    <w:p w14:paraId="4A357B1D" w14:textId="1E3C1A6E" w:rsidR="0064056F" w:rsidRDefault="00196BD5">
      <w:pPr>
        <w:pStyle w:val="BodyText"/>
        <w:tabs>
          <w:tab w:val="left" w:pos="5705"/>
        </w:tabs>
        <w:spacing w:before="121"/>
        <w:ind w:left="160"/>
      </w:pPr>
      <w:r>
        <w:t>Email</w:t>
      </w:r>
      <w:r>
        <w:rPr>
          <w:spacing w:val="-2"/>
        </w:rPr>
        <w:t xml:space="preserve"> </w:t>
      </w:r>
      <w:r>
        <w:t>address</w:t>
      </w:r>
      <w:r w:rsidR="00D71FE8">
        <w:t>:</w:t>
      </w:r>
      <w:r>
        <w:t xml:space="preserve"> </w:t>
      </w:r>
      <w:r>
        <w:rPr>
          <w:u w:val="single"/>
        </w:rPr>
        <w:t xml:space="preserve"> </w:t>
      </w:r>
      <w:r>
        <w:rPr>
          <w:u w:val="single"/>
        </w:rPr>
        <w:tab/>
      </w:r>
    </w:p>
    <w:p w14:paraId="00C0DCCF" w14:textId="77777777" w:rsidR="0064056F" w:rsidRDefault="00196BD5">
      <w:pPr>
        <w:pStyle w:val="BodyText"/>
        <w:spacing w:before="115"/>
        <w:ind w:left="160"/>
      </w:pPr>
      <w:r>
        <w:t xml:space="preserve">USATT membership Pro $75 1 </w:t>
      </w:r>
      <w:proofErr w:type="spellStart"/>
      <w:r>
        <w:t>yr</w:t>
      </w:r>
      <w:proofErr w:type="spellEnd"/>
      <w:r>
        <w:t xml:space="preserve"> </w:t>
      </w:r>
      <w:r>
        <w:rPr>
          <w:rFonts w:ascii="Segoe UI Symbol" w:hAnsi="Segoe UI Symbol"/>
          <w:sz w:val="32"/>
        </w:rPr>
        <w:t>❏</w:t>
      </w:r>
      <w:r>
        <w:t xml:space="preserve">; Basic $25 1 </w:t>
      </w:r>
      <w:proofErr w:type="spellStart"/>
      <w:r>
        <w:t>yr</w:t>
      </w:r>
      <w:proofErr w:type="spellEnd"/>
      <w:r>
        <w:t xml:space="preserve"> </w:t>
      </w:r>
      <w:proofErr w:type="gramStart"/>
      <w:r>
        <w:rPr>
          <w:rFonts w:ascii="Segoe UI Symbol" w:hAnsi="Segoe UI Symbol"/>
          <w:sz w:val="32"/>
        </w:rPr>
        <w:t>❏</w:t>
      </w:r>
      <w:r>
        <w:t>;</w:t>
      </w:r>
      <w:proofErr w:type="gramEnd"/>
    </w:p>
    <w:p w14:paraId="01E39971" w14:textId="3C5DD909" w:rsidR="0064056F" w:rsidRDefault="00196BD5">
      <w:pPr>
        <w:pStyle w:val="BodyText"/>
        <w:tabs>
          <w:tab w:val="left" w:pos="4305"/>
        </w:tabs>
        <w:spacing w:before="121"/>
        <w:ind w:left="77"/>
      </w:pPr>
      <w:r>
        <w:br w:type="column"/>
      </w:r>
      <w:r>
        <w:rPr>
          <w:spacing w:val="58"/>
        </w:rPr>
        <w:t xml:space="preserve"> </w:t>
      </w:r>
      <w:r>
        <w:t>Club</w:t>
      </w:r>
      <w:r>
        <w:rPr>
          <w:spacing w:val="2"/>
        </w:rPr>
        <w:t xml:space="preserve"> </w:t>
      </w:r>
      <w:r>
        <w:rPr>
          <w:u w:val="single"/>
        </w:rPr>
        <w:t xml:space="preserve"> </w:t>
      </w:r>
      <w:r>
        <w:rPr>
          <w:u w:val="single"/>
        </w:rPr>
        <w:tab/>
      </w:r>
    </w:p>
    <w:p w14:paraId="138225EC" w14:textId="77777777" w:rsidR="0064056F" w:rsidRDefault="0064056F">
      <w:pPr>
        <w:sectPr w:rsidR="0064056F">
          <w:type w:val="continuous"/>
          <w:pgSz w:w="12240" w:h="15840"/>
          <w:pgMar w:top="360" w:right="260" w:bottom="280" w:left="560" w:header="720" w:footer="720" w:gutter="0"/>
          <w:cols w:num="2" w:space="720" w:equalWidth="0">
            <w:col w:w="5716" w:space="40"/>
            <w:col w:w="5664"/>
          </w:cols>
        </w:sectPr>
      </w:pPr>
    </w:p>
    <w:p w14:paraId="02F5919C" w14:textId="002673AE" w:rsidR="0064056F" w:rsidRDefault="00196BD5">
      <w:pPr>
        <w:pStyle w:val="BodyText"/>
        <w:tabs>
          <w:tab w:val="left" w:pos="7105"/>
          <w:tab w:val="left" w:pos="9245"/>
          <w:tab w:val="left" w:pos="11312"/>
        </w:tabs>
        <w:spacing w:line="273" w:lineRule="exact"/>
        <w:ind w:left="1447"/>
      </w:pPr>
      <w:r>
        <w:t>Date of birth (required for</w:t>
      </w:r>
      <w:r>
        <w:rPr>
          <w:spacing w:val="-11"/>
        </w:rPr>
        <w:t xml:space="preserve"> </w:t>
      </w:r>
      <w:r>
        <w:t>all memberships)</w:t>
      </w:r>
      <w:r>
        <w:rPr>
          <w:u w:val="single"/>
        </w:rPr>
        <w:t xml:space="preserve"> </w:t>
      </w:r>
      <w:r>
        <w:rPr>
          <w:u w:val="single"/>
        </w:rPr>
        <w:tab/>
      </w:r>
      <w:r>
        <w:t xml:space="preserve">USATT fees: </w:t>
      </w:r>
      <w:r>
        <w:rPr>
          <w:spacing w:val="1"/>
        </w:rPr>
        <w:t xml:space="preserve"> </w:t>
      </w:r>
      <w:r>
        <w:t>$</w:t>
      </w:r>
      <w:r>
        <w:rPr>
          <w:u w:val="single"/>
        </w:rPr>
        <w:t xml:space="preserve"> </w:t>
      </w:r>
      <w:r>
        <w:rPr>
          <w:u w:val="single"/>
        </w:rPr>
        <w:tab/>
      </w:r>
    </w:p>
    <w:p w14:paraId="21DFC1B6" w14:textId="77777777" w:rsidR="0064056F" w:rsidRDefault="0064056F">
      <w:pPr>
        <w:pStyle w:val="BodyText"/>
        <w:spacing w:before="10" w:after="1"/>
      </w:pPr>
    </w:p>
    <w:tbl>
      <w:tblPr>
        <w:tblStyle w:val="TableGrid"/>
        <w:tblW w:w="7827" w:type="dxa"/>
        <w:tblInd w:w="2090" w:type="dxa"/>
        <w:tblLook w:val="04A0" w:firstRow="1" w:lastRow="0" w:firstColumn="1" w:lastColumn="0" w:noHBand="0" w:noVBand="1"/>
      </w:tblPr>
      <w:tblGrid>
        <w:gridCol w:w="875"/>
        <w:gridCol w:w="2566"/>
        <w:gridCol w:w="1574"/>
        <w:gridCol w:w="1809"/>
        <w:gridCol w:w="1003"/>
      </w:tblGrid>
      <w:tr w:rsidR="007A6D4C" w14:paraId="0C9E58A3" w14:textId="77777777" w:rsidTr="00D71FE8">
        <w:trPr>
          <w:trHeight w:val="306"/>
        </w:trPr>
        <w:tc>
          <w:tcPr>
            <w:tcW w:w="875" w:type="dxa"/>
          </w:tcPr>
          <w:p w14:paraId="1E653B3C" w14:textId="330CFDEC" w:rsidR="007A6D4C" w:rsidRDefault="007A6D4C" w:rsidP="007A6D4C">
            <w:pPr>
              <w:spacing w:before="90"/>
              <w:jc w:val="center"/>
              <w:rPr>
                <w:sz w:val="24"/>
              </w:rPr>
            </w:pPr>
            <w:r>
              <w:rPr>
                <w:sz w:val="24"/>
              </w:rPr>
              <w:t>Please check event</w:t>
            </w:r>
          </w:p>
        </w:tc>
        <w:tc>
          <w:tcPr>
            <w:tcW w:w="2566" w:type="dxa"/>
          </w:tcPr>
          <w:p w14:paraId="60204DF0" w14:textId="44A875AB" w:rsidR="007A6D4C" w:rsidRDefault="007A6D4C" w:rsidP="007A6D4C">
            <w:pPr>
              <w:spacing w:before="90"/>
              <w:jc w:val="center"/>
              <w:rPr>
                <w:sz w:val="24"/>
              </w:rPr>
            </w:pPr>
            <w:r>
              <w:rPr>
                <w:sz w:val="24"/>
              </w:rPr>
              <w:t>Events</w:t>
            </w:r>
          </w:p>
        </w:tc>
        <w:tc>
          <w:tcPr>
            <w:tcW w:w="1574" w:type="dxa"/>
          </w:tcPr>
          <w:p w14:paraId="2C9E3F38" w14:textId="04AC46AF" w:rsidR="007A6D4C" w:rsidRDefault="007A6D4C" w:rsidP="007A6D4C">
            <w:pPr>
              <w:spacing w:before="90"/>
              <w:jc w:val="center"/>
              <w:rPr>
                <w:sz w:val="24"/>
              </w:rPr>
            </w:pPr>
            <w:r>
              <w:rPr>
                <w:sz w:val="24"/>
              </w:rPr>
              <w:t>Time</w:t>
            </w:r>
          </w:p>
        </w:tc>
        <w:tc>
          <w:tcPr>
            <w:tcW w:w="1809" w:type="dxa"/>
          </w:tcPr>
          <w:p w14:paraId="680C2E96" w14:textId="1C9D8A72" w:rsidR="007A6D4C" w:rsidRDefault="007A6D4C" w:rsidP="007A6D4C">
            <w:pPr>
              <w:spacing w:before="90"/>
              <w:jc w:val="center"/>
              <w:rPr>
                <w:sz w:val="24"/>
              </w:rPr>
            </w:pPr>
            <w:r>
              <w:rPr>
                <w:sz w:val="24"/>
              </w:rPr>
              <w:t>Fee</w:t>
            </w:r>
          </w:p>
        </w:tc>
        <w:tc>
          <w:tcPr>
            <w:tcW w:w="1003" w:type="dxa"/>
          </w:tcPr>
          <w:p w14:paraId="19A44552" w14:textId="3B611CCE" w:rsidR="007A6D4C" w:rsidRDefault="007A6D4C" w:rsidP="007A6D4C">
            <w:pPr>
              <w:spacing w:before="90"/>
              <w:jc w:val="center"/>
              <w:rPr>
                <w:sz w:val="24"/>
              </w:rPr>
            </w:pPr>
            <w:r>
              <w:rPr>
                <w:sz w:val="24"/>
              </w:rPr>
              <w:t>Amount</w:t>
            </w:r>
          </w:p>
        </w:tc>
      </w:tr>
      <w:tr w:rsidR="007A6D4C" w14:paraId="6166EA4C" w14:textId="77777777" w:rsidTr="00D71FE8">
        <w:trPr>
          <w:trHeight w:val="306"/>
        </w:trPr>
        <w:tc>
          <w:tcPr>
            <w:tcW w:w="875" w:type="dxa"/>
            <w:shd w:val="clear" w:color="auto" w:fill="92D050"/>
          </w:tcPr>
          <w:p w14:paraId="31BB207C" w14:textId="281FD89C" w:rsidR="007A6D4C" w:rsidRPr="007A6D4C" w:rsidRDefault="007A6D4C" w:rsidP="007A6D4C">
            <w:pPr>
              <w:spacing w:before="90"/>
              <w:jc w:val="center"/>
              <w:rPr>
                <w:sz w:val="24"/>
                <w:highlight w:val="green"/>
              </w:rPr>
            </w:pPr>
          </w:p>
        </w:tc>
        <w:tc>
          <w:tcPr>
            <w:tcW w:w="2566" w:type="dxa"/>
          </w:tcPr>
          <w:p w14:paraId="00054038" w14:textId="0DB70321" w:rsidR="007A6D4C" w:rsidRDefault="007A6D4C" w:rsidP="007A6D4C">
            <w:pPr>
              <w:spacing w:before="90"/>
              <w:jc w:val="center"/>
              <w:rPr>
                <w:sz w:val="24"/>
              </w:rPr>
            </w:pPr>
            <w:r>
              <w:rPr>
                <w:sz w:val="24"/>
              </w:rPr>
              <w:t>U2100</w:t>
            </w:r>
          </w:p>
        </w:tc>
        <w:tc>
          <w:tcPr>
            <w:tcW w:w="1574" w:type="dxa"/>
          </w:tcPr>
          <w:p w14:paraId="72DA0285" w14:textId="525ACA07" w:rsidR="007A6D4C" w:rsidRDefault="007A6D4C" w:rsidP="007A6D4C">
            <w:pPr>
              <w:spacing w:before="90"/>
              <w:jc w:val="center"/>
              <w:rPr>
                <w:sz w:val="24"/>
              </w:rPr>
            </w:pPr>
            <w:r>
              <w:rPr>
                <w:sz w:val="24"/>
              </w:rPr>
              <w:t>9:00 AM</w:t>
            </w:r>
          </w:p>
        </w:tc>
        <w:tc>
          <w:tcPr>
            <w:tcW w:w="1809" w:type="dxa"/>
          </w:tcPr>
          <w:p w14:paraId="3C3FB340" w14:textId="62D4EB7D" w:rsidR="007A6D4C" w:rsidRDefault="007A6D4C" w:rsidP="007A6D4C">
            <w:pPr>
              <w:spacing w:before="90"/>
              <w:jc w:val="center"/>
              <w:rPr>
                <w:sz w:val="24"/>
              </w:rPr>
            </w:pPr>
            <w:r>
              <w:rPr>
                <w:sz w:val="24"/>
              </w:rPr>
              <w:t>$25</w:t>
            </w:r>
          </w:p>
        </w:tc>
        <w:tc>
          <w:tcPr>
            <w:tcW w:w="1003" w:type="dxa"/>
          </w:tcPr>
          <w:p w14:paraId="5ED36507" w14:textId="36642DD9" w:rsidR="007A6D4C" w:rsidRDefault="007A6D4C" w:rsidP="007A6D4C">
            <w:pPr>
              <w:spacing w:before="90"/>
              <w:jc w:val="center"/>
              <w:rPr>
                <w:sz w:val="24"/>
              </w:rPr>
            </w:pPr>
          </w:p>
        </w:tc>
      </w:tr>
      <w:tr w:rsidR="007A6D4C" w14:paraId="6F632288" w14:textId="77777777" w:rsidTr="00D71FE8">
        <w:trPr>
          <w:trHeight w:val="306"/>
        </w:trPr>
        <w:tc>
          <w:tcPr>
            <w:tcW w:w="875" w:type="dxa"/>
            <w:shd w:val="clear" w:color="auto" w:fill="92D050"/>
          </w:tcPr>
          <w:p w14:paraId="443741B2" w14:textId="68C5A41F" w:rsidR="007A6D4C" w:rsidRPr="007A6D4C" w:rsidRDefault="007A6D4C" w:rsidP="007A6D4C">
            <w:pPr>
              <w:spacing w:before="90"/>
              <w:jc w:val="center"/>
              <w:rPr>
                <w:sz w:val="24"/>
                <w:highlight w:val="green"/>
              </w:rPr>
            </w:pPr>
          </w:p>
        </w:tc>
        <w:tc>
          <w:tcPr>
            <w:tcW w:w="2566" w:type="dxa"/>
          </w:tcPr>
          <w:p w14:paraId="378DA5BD" w14:textId="40FFD2F1" w:rsidR="007A6D4C" w:rsidRDefault="007A6D4C" w:rsidP="007A6D4C">
            <w:pPr>
              <w:spacing w:before="90"/>
              <w:jc w:val="center"/>
              <w:rPr>
                <w:sz w:val="24"/>
              </w:rPr>
            </w:pPr>
            <w:r>
              <w:rPr>
                <w:sz w:val="24"/>
              </w:rPr>
              <w:t>U1800</w:t>
            </w:r>
          </w:p>
        </w:tc>
        <w:tc>
          <w:tcPr>
            <w:tcW w:w="1574" w:type="dxa"/>
          </w:tcPr>
          <w:p w14:paraId="16E02C92" w14:textId="647D575E" w:rsidR="007A6D4C" w:rsidRDefault="007A6D4C" w:rsidP="007A6D4C">
            <w:pPr>
              <w:spacing w:before="90"/>
              <w:jc w:val="center"/>
              <w:rPr>
                <w:sz w:val="24"/>
              </w:rPr>
            </w:pPr>
            <w:r>
              <w:rPr>
                <w:sz w:val="24"/>
              </w:rPr>
              <w:t>3:00 PM</w:t>
            </w:r>
          </w:p>
        </w:tc>
        <w:tc>
          <w:tcPr>
            <w:tcW w:w="1809" w:type="dxa"/>
          </w:tcPr>
          <w:p w14:paraId="298F5760" w14:textId="1D5AFD78" w:rsidR="007A6D4C" w:rsidRDefault="007A6D4C" w:rsidP="007A6D4C">
            <w:pPr>
              <w:spacing w:before="90"/>
              <w:jc w:val="center"/>
              <w:rPr>
                <w:sz w:val="24"/>
              </w:rPr>
            </w:pPr>
            <w:r>
              <w:rPr>
                <w:sz w:val="24"/>
              </w:rPr>
              <w:t>$25</w:t>
            </w:r>
          </w:p>
        </w:tc>
        <w:tc>
          <w:tcPr>
            <w:tcW w:w="1003" w:type="dxa"/>
          </w:tcPr>
          <w:p w14:paraId="663FFDA9" w14:textId="72CC7AC9" w:rsidR="007A6D4C" w:rsidRDefault="007A6D4C" w:rsidP="007A6D4C">
            <w:pPr>
              <w:spacing w:before="90"/>
              <w:jc w:val="center"/>
              <w:rPr>
                <w:sz w:val="24"/>
              </w:rPr>
            </w:pPr>
          </w:p>
        </w:tc>
      </w:tr>
      <w:tr w:rsidR="007A6D4C" w14:paraId="36BC9DD6" w14:textId="77777777" w:rsidTr="00D71FE8">
        <w:trPr>
          <w:trHeight w:val="306"/>
        </w:trPr>
        <w:tc>
          <w:tcPr>
            <w:tcW w:w="875" w:type="dxa"/>
            <w:shd w:val="clear" w:color="auto" w:fill="92D050"/>
          </w:tcPr>
          <w:p w14:paraId="4930A1AF" w14:textId="01363619" w:rsidR="007A6D4C" w:rsidRPr="007A6D4C" w:rsidRDefault="007A6D4C" w:rsidP="007A6D4C">
            <w:pPr>
              <w:spacing w:before="90"/>
              <w:jc w:val="center"/>
              <w:rPr>
                <w:sz w:val="24"/>
                <w:highlight w:val="green"/>
              </w:rPr>
            </w:pPr>
          </w:p>
        </w:tc>
        <w:tc>
          <w:tcPr>
            <w:tcW w:w="2566" w:type="dxa"/>
          </w:tcPr>
          <w:p w14:paraId="619BE98F" w14:textId="314C4C1B" w:rsidR="007A6D4C" w:rsidRDefault="007A6D4C" w:rsidP="007A6D4C">
            <w:pPr>
              <w:spacing w:before="90"/>
              <w:jc w:val="center"/>
              <w:rPr>
                <w:sz w:val="24"/>
              </w:rPr>
            </w:pPr>
            <w:r>
              <w:rPr>
                <w:sz w:val="24"/>
              </w:rPr>
              <w:t>U1500</w:t>
            </w:r>
          </w:p>
        </w:tc>
        <w:tc>
          <w:tcPr>
            <w:tcW w:w="1574" w:type="dxa"/>
          </w:tcPr>
          <w:p w14:paraId="69B78E2A" w14:textId="501C1D46" w:rsidR="007A6D4C" w:rsidRDefault="007A6D4C" w:rsidP="007A6D4C">
            <w:pPr>
              <w:spacing w:before="90"/>
              <w:jc w:val="center"/>
              <w:rPr>
                <w:sz w:val="24"/>
              </w:rPr>
            </w:pPr>
            <w:r>
              <w:rPr>
                <w:sz w:val="24"/>
              </w:rPr>
              <w:t>11:00 AM</w:t>
            </w:r>
          </w:p>
        </w:tc>
        <w:tc>
          <w:tcPr>
            <w:tcW w:w="1809" w:type="dxa"/>
          </w:tcPr>
          <w:p w14:paraId="57B39317" w14:textId="46BA9D04" w:rsidR="007A6D4C" w:rsidRDefault="007A6D4C" w:rsidP="007A6D4C">
            <w:pPr>
              <w:spacing w:before="90"/>
              <w:jc w:val="center"/>
              <w:rPr>
                <w:sz w:val="24"/>
              </w:rPr>
            </w:pPr>
            <w:r>
              <w:rPr>
                <w:sz w:val="24"/>
              </w:rPr>
              <w:t>$25</w:t>
            </w:r>
          </w:p>
        </w:tc>
        <w:tc>
          <w:tcPr>
            <w:tcW w:w="1003" w:type="dxa"/>
          </w:tcPr>
          <w:p w14:paraId="35B29E2B" w14:textId="7B17B625" w:rsidR="007A6D4C" w:rsidRDefault="007A6D4C" w:rsidP="007A6D4C">
            <w:pPr>
              <w:spacing w:before="90"/>
              <w:jc w:val="center"/>
              <w:rPr>
                <w:sz w:val="24"/>
              </w:rPr>
            </w:pPr>
          </w:p>
        </w:tc>
      </w:tr>
      <w:tr w:rsidR="00A36876" w14:paraId="05D3BD98" w14:textId="77777777" w:rsidTr="00D71FE8">
        <w:trPr>
          <w:trHeight w:val="306"/>
        </w:trPr>
        <w:tc>
          <w:tcPr>
            <w:tcW w:w="5015" w:type="dxa"/>
            <w:gridSpan w:val="3"/>
            <w:vMerge w:val="restart"/>
          </w:tcPr>
          <w:p w14:paraId="268D3D32" w14:textId="355BF8B4" w:rsidR="00A36876" w:rsidRDefault="00A36876" w:rsidP="007A6D4C">
            <w:pPr>
              <w:spacing w:before="90"/>
              <w:jc w:val="center"/>
              <w:rPr>
                <w:sz w:val="24"/>
              </w:rPr>
            </w:pPr>
          </w:p>
        </w:tc>
        <w:tc>
          <w:tcPr>
            <w:tcW w:w="1809" w:type="dxa"/>
          </w:tcPr>
          <w:p w14:paraId="137174B8" w14:textId="523EEE22" w:rsidR="00A36876" w:rsidRDefault="00A36876" w:rsidP="007A6D4C">
            <w:pPr>
              <w:spacing w:before="90"/>
              <w:jc w:val="center"/>
              <w:rPr>
                <w:sz w:val="24"/>
              </w:rPr>
            </w:pPr>
            <w:r>
              <w:rPr>
                <w:sz w:val="24"/>
              </w:rPr>
              <w:t>Admin Fee</w:t>
            </w:r>
          </w:p>
        </w:tc>
        <w:tc>
          <w:tcPr>
            <w:tcW w:w="1003" w:type="dxa"/>
          </w:tcPr>
          <w:p w14:paraId="02976A40" w14:textId="560E61DA" w:rsidR="00A36876" w:rsidRDefault="00A36876" w:rsidP="007A6D4C">
            <w:pPr>
              <w:spacing w:before="90"/>
              <w:jc w:val="center"/>
              <w:rPr>
                <w:sz w:val="24"/>
              </w:rPr>
            </w:pPr>
            <w:r>
              <w:rPr>
                <w:sz w:val="24"/>
              </w:rPr>
              <w:t>$5</w:t>
            </w:r>
          </w:p>
        </w:tc>
      </w:tr>
      <w:tr w:rsidR="00A36876" w14:paraId="1B43D0F2" w14:textId="77777777" w:rsidTr="00D71FE8">
        <w:trPr>
          <w:trHeight w:val="306"/>
        </w:trPr>
        <w:tc>
          <w:tcPr>
            <w:tcW w:w="5015" w:type="dxa"/>
            <w:gridSpan w:val="3"/>
            <w:vMerge/>
          </w:tcPr>
          <w:p w14:paraId="2C94AC88" w14:textId="33445E18" w:rsidR="00A36876" w:rsidRDefault="00A36876" w:rsidP="007A6D4C">
            <w:pPr>
              <w:spacing w:before="90"/>
              <w:jc w:val="center"/>
              <w:rPr>
                <w:sz w:val="24"/>
              </w:rPr>
            </w:pPr>
          </w:p>
        </w:tc>
        <w:tc>
          <w:tcPr>
            <w:tcW w:w="1809" w:type="dxa"/>
          </w:tcPr>
          <w:p w14:paraId="5EABAFFA" w14:textId="43077C0F" w:rsidR="00A36876" w:rsidRDefault="00A36876" w:rsidP="007A6D4C">
            <w:pPr>
              <w:spacing w:before="90"/>
              <w:jc w:val="center"/>
              <w:rPr>
                <w:sz w:val="24"/>
              </w:rPr>
            </w:pPr>
            <w:r>
              <w:rPr>
                <w:sz w:val="24"/>
              </w:rPr>
              <w:t>Total Entry Fee:</w:t>
            </w:r>
          </w:p>
        </w:tc>
        <w:tc>
          <w:tcPr>
            <w:tcW w:w="1003" w:type="dxa"/>
          </w:tcPr>
          <w:p w14:paraId="7B8AEA1A" w14:textId="77777777" w:rsidR="00A36876" w:rsidRDefault="00A36876" w:rsidP="007A6D4C">
            <w:pPr>
              <w:spacing w:before="90"/>
              <w:jc w:val="center"/>
              <w:rPr>
                <w:sz w:val="24"/>
              </w:rPr>
            </w:pPr>
          </w:p>
        </w:tc>
      </w:tr>
    </w:tbl>
    <w:p w14:paraId="4AE01DF3" w14:textId="77777777" w:rsidR="00C11CFE" w:rsidRDefault="00C11CFE">
      <w:pPr>
        <w:pStyle w:val="BodyText"/>
        <w:tabs>
          <w:tab w:val="left" w:pos="8208"/>
          <w:tab w:val="left" w:pos="10493"/>
        </w:tabs>
        <w:spacing w:before="90"/>
        <w:ind w:left="1601"/>
      </w:pPr>
    </w:p>
    <w:p w14:paraId="31CA42E7" w14:textId="77777777" w:rsidR="00C11CFE" w:rsidRDefault="00C11CFE">
      <w:pPr>
        <w:pStyle w:val="BodyText"/>
        <w:tabs>
          <w:tab w:val="left" w:pos="8208"/>
          <w:tab w:val="left" w:pos="10493"/>
        </w:tabs>
        <w:spacing w:before="90"/>
        <w:ind w:left="1601"/>
      </w:pPr>
    </w:p>
    <w:p w14:paraId="06AE66BD" w14:textId="77777777" w:rsidR="0064056F" w:rsidRDefault="0064056F">
      <w:pPr>
        <w:pStyle w:val="BodyText"/>
        <w:spacing w:before="2"/>
        <w:rPr>
          <w:sz w:val="16"/>
        </w:rPr>
      </w:pPr>
    </w:p>
    <w:p w14:paraId="6BA8273E" w14:textId="77777777" w:rsidR="0064056F" w:rsidRDefault="00196BD5">
      <w:pPr>
        <w:pStyle w:val="Heading2"/>
        <w:spacing w:before="90"/>
        <w:ind w:left="1917"/>
      </w:pPr>
      <w:r>
        <w:t xml:space="preserve">Please include your club to help us separate you from other club </w:t>
      </w:r>
      <w:proofErr w:type="gramStart"/>
      <w:r>
        <w:t>members</w:t>
      </w:r>
      <w:proofErr w:type="gramEnd"/>
    </w:p>
    <w:p w14:paraId="2CF65369" w14:textId="77777777" w:rsidR="0064056F" w:rsidRDefault="0064056F">
      <w:pPr>
        <w:pStyle w:val="BodyText"/>
        <w:rPr>
          <w:b/>
        </w:rPr>
      </w:pPr>
    </w:p>
    <w:p w14:paraId="00EAAD8D" w14:textId="77777777" w:rsidR="0064056F" w:rsidRDefault="00196BD5">
      <w:pPr>
        <w:pStyle w:val="BodyText"/>
        <w:tabs>
          <w:tab w:val="left" w:pos="11302"/>
        </w:tabs>
        <w:ind w:left="5245"/>
      </w:pPr>
      <w:r>
        <w:t>Donation to support USATT National Team Programs</w:t>
      </w:r>
      <w:r>
        <w:rPr>
          <w:spacing w:val="-15"/>
        </w:rPr>
        <w:t xml:space="preserve"> </w:t>
      </w:r>
      <w:r>
        <w:t>$</w:t>
      </w:r>
      <w:r>
        <w:rPr>
          <w:u w:val="single"/>
        </w:rPr>
        <w:t xml:space="preserve"> </w:t>
      </w:r>
      <w:r>
        <w:rPr>
          <w:u w:val="single"/>
        </w:rPr>
        <w:tab/>
      </w:r>
    </w:p>
    <w:p w14:paraId="4610BBDC" w14:textId="77777777" w:rsidR="0064056F" w:rsidRDefault="0064056F">
      <w:pPr>
        <w:pStyle w:val="BodyText"/>
        <w:spacing w:before="2"/>
        <w:rPr>
          <w:sz w:val="16"/>
        </w:rPr>
      </w:pPr>
    </w:p>
    <w:p w14:paraId="0B03C543" w14:textId="77777777" w:rsidR="0064056F" w:rsidRDefault="00196BD5">
      <w:pPr>
        <w:pStyle w:val="BodyText"/>
        <w:tabs>
          <w:tab w:val="left" w:pos="9874"/>
        </w:tabs>
        <w:spacing w:before="90"/>
        <w:ind w:left="2983"/>
      </w:pPr>
      <w:r>
        <w:t>Please enter me in the above event(s). My fees in the amount</w:t>
      </w:r>
      <w:r>
        <w:rPr>
          <w:spacing w:val="-6"/>
        </w:rPr>
        <w:t xml:space="preserve"> </w:t>
      </w:r>
      <w:r>
        <w:t>of</w:t>
      </w:r>
      <w:r>
        <w:rPr>
          <w:spacing w:val="-3"/>
        </w:rPr>
        <w:t xml:space="preserve"> </w:t>
      </w:r>
      <w:r>
        <w:t>$</w:t>
      </w:r>
      <w:r>
        <w:rPr>
          <w:u w:val="single"/>
        </w:rPr>
        <w:t xml:space="preserve"> </w:t>
      </w:r>
      <w:r>
        <w:rPr>
          <w:u w:val="single"/>
        </w:rPr>
        <w:tab/>
      </w:r>
      <w:r>
        <w:t>are</w:t>
      </w:r>
      <w:r>
        <w:rPr>
          <w:spacing w:val="-5"/>
        </w:rPr>
        <w:t xml:space="preserve"> </w:t>
      </w:r>
      <w:r>
        <w:t>enclosed.</w:t>
      </w:r>
    </w:p>
    <w:p w14:paraId="2AB34E38" w14:textId="77777777" w:rsidR="0064056F" w:rsidRDefault="0064056F">
      <w:pPr>
        <w:pStyle w:val="BodyText"/>
        <w:spacing w:before="10"/>
        <w:rPr>
          <w:sz w:val="23"/>
        </w:rPr>
      </w:pPr>
    </w:p>
    <w:p w14:paraId="3BCC7AA2" w14:textId="77777777" w:rsidR="0064056F" w:rsidRDefault="00196BD5">
      <w:pPr>
        <w:pStyle w:val="BodyText"/>
        <w:spacing w:before="1" w:line="242" w:lineRule="auto"/>
        <w:ind w:left="160" w:right="202"/>
      </w:pPr>
      <w:r>
        <w:t>I agree to comply with all USATT regulations. I accept full responsibility for my participation. I have signed or will sign the USATT form, Release and Waiver of Liability.</w:t>
      </w:r>
    </w:p>
    <w:p w14:paraId="2E896CD9" w14:textId="77777777" w:rsidR="0064056F" w:rsidRDefault="00196BD5">
      <w:pPr>
        <w:pStyle w:val="BodyText"/>
        <w:spacing w:before="3"/>
        <w:rPr>
          <w:sz w:val="19"/>
        </w:rPr>
      </w:pPr>
      <w:r>
        <w:rPr>
          <w:noProof/>
        </w:rPr>
        <mc:AlternateContent>
          <mc:Choice Requires="wps">
            <w:drawing>
              <wp:anchor distT="0" distB="0" distL="0" distR="0" simplePos="0" relativeHeight="1360" behindDoc="0" locked="0" layoutInCell="1" allowOverlap="1" wp14:anchorId="237935BF" wp14:editId="7C0F9B6D">
                <wp:simplePos x="0" y="0"/>
                <wp:positionH relativeFrom="page">
                  <wp:posOffset>6052820</wp:posOffset>
                </wp:positionH>
                <wp:positionV relativeFrom="paragraph">
                  <wp:posOffset>168910</wp:posOffset>
                </wp:positionV>
                <wp:extent cx="1447800" cy="0"/>
                <wp:effectExtent l="13970" t="6350" r="5080"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5938D" id="Line 2"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6.6pt,13.3pt" to="59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mL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" strokeweight=".48pt">
                <w10:wrap type="topAndBottom" anchorx="page"/>
              </v:line>
            </w:pict>
          </mc:Fallback>
        </mc:AlternateContent>
      </w:r>
    </w:p>
    <w:p w14:paraId="69218C0F" w14:textId="77777777" w:rsidR="0064056F" w:rsidRDefault="00196BD5">
      <w:pPr>
        <w:spacing w:line="226" w:lineRule="exact"/>
        <w:ind w:right="947"/>
        <w:jc w:val="right"/>
        <w:rPr>
          <w:b/>
        </w:rPr>
      </w:pPr>
      <w:r>
        <w:rPr>
          <w:b/>
        </w:rPr>
        <w:t>signature</w:t>
      </w:r>
    </w:p>
    <w:p w14:paraId="47070360" w14:textId="77777777" w:rsidR="0064056F" w:rsidRDefault="0064056F">
      <w:pPr>
        <w:spacing w:line="226" w:lineRule="exact"/>
        <w:jc w:val="right"/>
        <w:sectPr w:rsidR="0064056F">
          <w:type w:val="continuous"/>
          <w:pgSz w:w="12240" w:h="15840"/>
          <w:pgMar w:top="360" w:right="260" w:bottom="280" w:left="560" w:header="720" w:footer="720" w:gutter="0"/>
          <w:cols w:space="720"/>
        </w:sectPr>
      </w:pPr>
    </w:p>
    <w:p w14:paraId="7319513D" w14:textId="77777777" w:rsidR="0064056F" w:rsidRDefault="00196BD5">
      <w:pPr>
        <w:pStyle w:val="BodyText"/>
        <w:ind w:left="100"/>
        <w:rPr>
          <w:sz w:val="20"/>
        </w:rPr>
      </w:pPr>
      <w:r>
        <w:rPr>
          <w:noProof/>
          <w:sz w:val="20"/>
        </w:rPr>
        <w:lastRenderedPageBreak/>
        <w:drawing>
          <wp:inline distT="0" distB="0" distL="0" distR="0" wp14:anchorId="7DCAA9E4" wp14:editId="62E4956C">
            <wp:extent cx="2102793" cy="805815"/>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8" cstate="print"/>
                    <a:stretch>
                      <a:fillRect/>
                    </a:stretch>
                  </pic:blipFill>
                  <pic:spPr>
                    <a:xfrm>
                      <a:off x="0" y="0"/>
                      <a:ext cx="2102793" cy="805815"/>
                    </a:xfrm>
                    <a:prstGeom prst="rect">
                      <a:avLst/>
                    </a:prstGeom>
                  </pic:spPr>
                </pic:pic>
              </a:graphicData>
            </a:graphic>
          </wp:inline>
        </w:drawing>
      </w:r>
    </w:p>
    <w:p w14:paraId="2D4E896C" w14:textId="77777777" w:rsidR="0064056F" w:rsidRDefault="00196BD5">
      <w:pPr>
        <w:pStyle w:val="Heading1"/>
        <w:ind w:right="20"/>
      </w:pPr>
      <w:r>
        <w:rPr>
          <w:u w:val="single"/>
        </w:rPr>
        <w:t xml:space="preserve">Communication of USATT Safe Sport Policy </w:t>
      </w:r>
      <w:proofErr w:type="gramStart"/>
      <w:r>
        <w:rPr>
          <w:u w:val="single"/>
        </w:rPr>
        <w:t>To</w:t>
      </w:r>
      <w:proofErr w:type="gramEnd"/>
      <w:r>
        <w:rPr>
          <w:u w:val="single"/>
        </w:rPr>
        <w:t xml:space="preserve"> All Participants</w:t>
      </w:r>
    </w:p>
    <w:p w14:paraId="38FABC3E" w14:textId="77777777" w:rsidR="0064056F" w:rsidRDefault="00196BD5">
      <w:pPr>
        <w:spacing w:line="390" w:lineRule="exact"/>
        <w:ind w:right="17"/>
        <w:jc w:val="center"/>
        <w:rPr>
          <w:rFonts w:ascii="Calibri"/>
          <w:b/>
          <w:sz w:val="32"/>
        </w:rPr>
      </w:pPr>
      <w:r>
        <w:rPr>
          <w:rFonts w:ascii="Calibri"/>
          <w:b/>
          <w:sz w:val="32"/>
          <w:u w:val="single"/>
        </w:rPr>
        <w:t xml:space="preserve"> at USATT Sanctioned Events</w:t>
      </w:r>
    </w:p>
    <w:p w14:paraId="06145F5C" w14:textId="77777777" w:rsidR="0064056F" w:rsidRDefault="0064056F">
      <w:pPr>
        <w:pStyle w:val="BodyText"/>
        <w:spacing w:before="4"/>
        <w:rPr>
          <w:rFonts w:ascii="Calibri"/>
          <w:b/>
          <w:sz w:val="18"/>
        </w:rPr>
      </w:pPr>
    </w:p>
    <w:p w14:paraId="569AEED0" w14:textId="77777777" w:rsidR="0064056F" w:rsidRDefault="00196BD5">
      <w:pPr>
        <w:spacing w:before="57"/>
        <w:ind w:right="22"/>
        <w:jc w:val="center"/>
        <w:rPr>
          <w:rFonts w:ascii="Calibri" w:hAnsi="Calibri"/>
        </w:rPr>
      </w:pPr>
      <w:r>
        <w:rPr>
          <w:rFonts w:ascii="Calibri" w:hAnsi="Calibri"/>
        </w:rPr>
        <w:t>Full Information for USATT’s Safe Sport Policy is available on the Athlete Safety Section of the USATT website:</w:t>
      </w:r>
    </w:p>
    <w:p w14:paraId="10C889B7" w14:textId="77777777" w:rsidR="0064056F" w:rsidRDefault="0042277D">
      <w:pPr>
        <w:ind w:right="10"/>
        <w:jc w:val="center"/>
        <w:rPr>
          <w:rFonts w:ascii="Calibri"/>
        </w:rPr>
      </w:pPr>
      <w:hyperlink r:id="rId9">
        <w:r w:rsidR="00196BD5">
          <w:rPr>
            <w:rFonts w:ascii="Calibri"/>
            <w:color w:val="0462C1"/>
            <w:u w:val="single" w:color="0462C1"/>
          </w:rPr>
          <w:t>https://www.teamusa.org/usa-table-tennis/athlete-safety/safe-sport</w:t>
        </w:r>
      </w:hyperlink>
      <w:r w:rsidR="00196BD5">
        <w:rPr>
          <w:rFonts w:ascii="Calibri"/>
        </w:rPr>
        <w:t>.</w:t>
      </w:r>
    </w:p>
    <w:p w14:paraId="7857F763" w14:textId="77777777" w:rsidR="0064056F" w:rsidRDefault="00196BD5">
      <w:pPr>
        <w:spacing w:before="158"/>
        <w:ind w:left="100"/>
        <w:jc w:val="both"/>
        <w:rPr>
          <w:rFonts w:ascii="Calibri"/>
        </w:rPr>
      </w:pPr>
      <w:r>
        <w:rPr>
          <w:rFonts w:ascii="Calibri"/>
        </w:rPr>
        <w:t>This page includes links for:</w:t>
      </w:r>
    </w:p>
    <w:p w14:paraId="61BA7CDC" w14:textId="77777777" w:rsidR="0064056F" w:rsidRDefault="00196BD5">
      <w:pPr>
        <w:pStyle w:val="ListParagraph"/>
        <w:numPr>
          <w:ilvl w:val="0"/>
          <w:numId w:val="1"/>
        </w:numPr>
        <w:tabs>
          <w:tab w:val="left" w:pos="821"/>
        </w:tabs>
        <w:spacing w:before="158"/>
      </w:pPr>
      <w:r>
        <w:t>The</w:t>
      </w:r>
      <w:r>
        <w:rPr>
          <w:spacing w:val="-4"/>
        </w:rPr>
        <w:t xml:space="preserve"> </w:t>
      </w:r>
      <w:r>
        <w:t>USATT</w:t>
      </w:r>
      <w:r>
        <w:rPr>
          <w:spacing w:val="-6"/>
        </w:rPr>
        <w:t xml:space="preserve"> </w:t>
      </w:r>
      <w:r>
        <w:t>Safe</w:t>
      </w:r>
      <w:r>
        <w:rPr>
          <w:spacing w:val="-4"/>
        </w:rPr>
        <w:t xml:space="preserve"> </w:t>
      </w:r>
      <w:r>
        <w:t>Sport</w:t>
      </w:r>
      <w:r>
        <w:rPr>
          <w:spacing w:val="-2"/>
        </w:rPr>
        <w:t xml:space="preserve"> </w:t>
      </w:r>
      <w:r>
        <w:t>Policy,</w:t>
      </w:r>
      <w:r>
        <w:rPr>
          <w:spacing w:val="-2"/>
        </w:rPr>
        <w:t xml:space="preserve"> </w:t>
      </w:r>
      <w:r>
        <w:t>including</w:t>
      </w:r>
      <w:r>
        <w:rPr>
          <w:spacing w:val="-3"/>
        </w:rPr>
        <w:t xml:space="preserve"> </w:t>
      </w:r>
      <w:r>
        <w:t>the</w:t>
      </w:r>
      <w:r>
        <w:rPr>
          <w:spacing w:val="-4"/>
        </w:rPr>
        <w:t xml:space="preserve"> </w:t>
      </w:r>
      <w:r>
        <w:t>Minor</w:t>
      </w:r>
      <w:r>
        <w:rPr>
          <w:spacing w:val="-5"/>
        </w:rPr>
        <w:t xml:space="preserve"> </w:t>
      </w:r>
      <w:r>
        <w:t>Athlete</w:t>
      </w:r>
      <w:r>
        <w:rPr>
          <w:spacing w:val="-4"/>
        </w:rPr>
        <w:t xml:space="preserve"> </w:t>
      </w:r>
      <w:r>
        <w:t>Abuse</w:t>
      </w:r>
      <w:r>
        <w:rPr>
          <w:spacing w:val="-4"/>
        </w:rPr>
        <w:t xml:space="preserve"> </w:t>
      </w:r>
      <w:r>
        <w:t>Prevention</w:t>
      </w:r>
      <w:r>
        <w:rPr>
          <w:spacing w:val="-5"/>
        </w:rPr>
        <w:t xml:space="preserve"> </w:t>
      </w:r>
      <w:r>
        <w:t>Policy</w:t>
      </w:r>
      <w:r>
        <w:rPr>
          <w:spacing w:val="-4"/>
        </w:rPr>
        <w:t xml:space="preserve"> </w:t>
      </w:r>
      <w:r>
        <w:t>[“MAAPP”</w:t>
      </w:r>
      <w:proofErr w:type="gramStart"/>
      <w:r>
        <w:t>];</w:t>
      </w:r>
      <w:proofErr w:type="gramEnd"/>
    </w:p>
    <w:p w14:paraId="4A54F357" w14:textId="77777777" w:rsidR="0064056F" w:rsidRDefault="00196BD5">
      <w:pPr>
        <w:pStyle w:val="ListParagraph"/>
        <w:numPr>
          <w:ilvl w:val="0"/>
          <w:numId w:val="1"/>
        </w:numPr>
        <w:tabs>
          <w:tab w:val="left" w:pos="821"/>
        </w:tabs>
      </w:pPr>
      <w:r>
        <w:t>The SafeSport Code for the Olympic and Paralympic</w:t>
      </w:r>
      <w:r>
        <w:rPr>
          <w:spacing w:val="-31"/>
        </w:rPr>
        <w:t xml:space="preserve"> </w:t>
      </w:r>
      <w:proofErr w:type="gramStart"/>
      <w:r>
        <w:t>Movements;</w:t>
      </w:r>
      <w:proofErr w:type="gramEnd"/>
    </w:p>
    <w:p w14:paraId="38082E44" w14:textId="77777777" w:rsidR="0064056F" w:rsidRDefault="00196BD5">
      <w:pPr>
        <w:pStyle w:val="ListParagraph"/>
        <w:numPr>
          <w:ilvl w:val="0"/>
          <w:numId w:val="1"/>
        </w:numPr>
        <w:tabs>
          <w:tab w:val="left" w:pos="821"/>
        </w:tabs>
      </w:pPr>
      <w:r>
        <w:t>The US Center for SafeSport’s Toolkit for</w:t>
      </w:r>
      <w:r>
        <w:rPr>
          <w:spacing w:val="-16"/>
        </w:rPr>
        <w:t xml:space="preserve"> </w:t>
      </w:r>
      <w:proofErr w:type="gramStart"/>
      <w:r>
        <w:t>Parents;</w:t>
      </w:r>
      <w:proofErr w:type="gramEnd"/>
    </w:p>
    <w:p w14:paraId="2CE3C27E" w14:textId="77777777" w:rsidR="0064056F" w:rsidRDefault="00196BD5">
      <w:pPr>
        <w:pStyle w:val="ListParagraph"/>
        <w:numPr>
          <w:ilvl w:val="0"/>
          <w:numId w:val="1"/>
        </w:numPr>
        <w:tabs>
          <w:tab w:val="left" w:pos="821"/>
        </w:tabs>
        <w:ind w:right="520"/>
      </w:pPr>
      <w:r>
        <w:t>USATT</w:t>
      </w:r>
      <w:r>
        <w:rPr>
          <w:spacing w:val="-5"/>
        </w:rPr>
        <w:t xml:space="preserve"> </w:t>
      </w:r>
      <w:r>
        <w:t>Safe</w:t>
      </w:r>
      <w:r>
        <w:rPr>
          <w:spacing w:val="-3"/>
        </w:rPr>
        <w:t xml:space="preserve"> </w:t>
      </w:r>
      <w:r>
        <w:t>Sport</w:t>
      </w:r>
      <w:r>
        <w:rPr>
          <w:spacing w:val="-6"/>
        </w:rPr>
        <w:t xml:space="preserve"> </w:t>
      </w:r>
      <w:r>
        <w:t>Compliance</w:t>
      </w:r>
      <w:r>
        <w:rPr>
          <w:spacing w:val="-3"/>
        </w:rPr>
        <w:t xml:space="preserve"> </w:t>
      </w:r>
      <w:r>
        <w:t>Protocol</w:t>
      </w:r>
      <w:r>
        <w:rPr>
          <w:spacing w:val="-1"/>
        </w:rPr>
        <w:t xml:space="preserve"> </w:t>
      </w:r>
      <w:r>
        <w:t>(Who</w:t>
      </w:r>
      <w:r>
        <w:rPr>
          <w:spacing w:val="-5"/>
        </w:rPr>
        <w:t xml:space="preserve"> </w:t>
      </w:r>
      <w:r>
        <w:t>Must</w:t>
      </w:r>
      <w:r>
        <w:rPr>
          <w:spacing w:val="-5"/>
        </w:rPr>
        <w:t xml:space="preserve"> </w:t>
      </w:r>
      <w:r>
        <w:t>Be</w:t>
      </w:r>
      <w:r>
        <w:rPr>
          <w:spacing w:val="1"/>
        </w:rPr>
        <w:t xml:space="preserve"> </w:t>
      </w:r>
      <w:r>
        <w:t>Safe</w:t>
      </w:r>
      <w:r>
        <w:rPr>
          <w:spacing w:val="-3"/>
        </w:rPr>
        <w:t xml:space="preserve"> </w:t>
      </w:r>
      <w:r>
        <w:t>Sport</w:t>
      </w:r>
      <w:r>
        <w:rPr>
          <w:spacing w:val="-6"/>
        </w:rPr>
        <w:t xml:space="preserve"> </w:t>
      </w:r>
      <w:r>
        <w:t>Compliant</w:t>
      </w:r>
      <w:r>
        <w:rPr>
          <w:spacing w:val="-5"/>
        </w:rPr>
        <w:t xml:space="preserve"> </w:t>
      </w:r>
      <w:r>
        <w:t>and</w:t>
      </w:r>
      <w:r>
        <w:rPr>
          <w:spacing w:val="-4"/>
        </w:rPr>
        <w:t xml:space="preserve"> </w:t>
      </w:r>
      <w:r>
        <w:t>How</w:t>
      </w:r>
      <w:r>
        <w:rPr>
          <w:spacing w:val="-3"/>
        </w:rPr>
        <w:t xml:space="preserve"> </w:t>
      </w:r>
      <w:r>
        <w:t>a</w:t>
      </w:r>
      <w:r>
        <w:rPr>
          <w:spacing w:val="-3"/>
        </w:rPr>
        <w:t xml:space="preserve"> </w:t>
      </w:r>
      <w:r>
        <w:t>Person</w:t>
      </w:r>
      <w:r>
        <w:rPr>
          <w:spacing w:val="-4"/>
        </w:rPr>
        <w:t xml:space="preserve"> </w:t>
      </w:r>
      <w:r>
        <w:t>Becomes</w:t>
      </w:r>
      <w:r>
        <w:rPr>
          <w:spacing w:val="-3"/>
        </w:rPr>
        <w:t xml:space="preserve"> </w:t>
      </w:r>
      <w:r>
        <w:t>Safe Sport Compliant);</w:t>
      </w:r>
      <w:r>
        <w:rPr>
          <w:spacing w:val="-13"/>
        </w:rPr>
        <w:t xml:space="preserve"> </w:t>
      </w:r>
      <w:r>
        <w:t>and</w:t>
      </w:r>
    </w:p>
    <w:p w14:paraId="38A922CE" w14:textId="77777777" w:rsidR="0064056F" w:rsidRDefault="00196BD5">
      <w:pPr>
        <w:pStyle w:val="ListParagraph"/>
        <w:numPr>
          <w:ilvl w:val="0"/>
          <w:numId w:val="1"/>
        </w:numPr>
        <w:tabs>
          <w:tab w:val="left" w:pos="821"/>
        </w:tabs>
      </w:pPr>
      <w:r>
        <w:t>Frequently asked Questions Regarding Safe Sport</w:t>
      </w:r>
      <w:r>
        <w:rPr>
          <w:spacing w:val="-24"/>
        </w:rPr>
        <w:t xml:space="preserve"> </w:t>
      </w:r>
      <w:r>
        <w:t>Compliance.</w:t>
      </w:r>
    </w:p>
    <w:p w14:paraId="4BA91A2B" w14:textId="77777777" w:rsidR="0064056F" w:rsidRDefault="00196BD5">
      <w:pPr>
        <w:spacing w:before="158"/>
        <w:ind w:left="100"/>
        <w:jc w:val="both"/>
        <w:rPr>
          <w:rFonts w:ascii="Calibri"/>
          <w:b/>
        </w:rPr>
      </w:pPr>
      <w:r>
        <w:rPr>
          <w:rFonts w:ascii="Calibri"/>
          <w:b/>
          <w:u w:val="single"/>
        </w:rPr>
        <w:t>PERSONS IN POSITIONS OF AUTHORITY MUST BE FULLY SAFE SPORT COMPLIANT</w:t>
      </w:r>
    </w:p>
    <w:p w14:paraId="315DBB97" w14:textId="77777777" w:rsidR="0064056F" w:rsidRDefault="00196BD5">
      <w:pPr>
        <w:ind w:left="100" w:right="120"/>
        <w:jc w:val="both"/>
        <w:rPr>
          <w:rFonts w:ascii="Calibri" w:hAnsi="Calibri"/>
        </w:rPr>
      </w:pPr>
      <w:r>
        <w:rPr>
          <w:rFonts w:ascii="Calibri" w:hAnsi="Calibri"/>
        </w:rPr>
        <w:t xml:space="preserve">Under USATT Safe Sport Policy, persons holding certain </w:t>
      </w:r>
      <w:r>
        <w:rPr>
          <w:rFonts w:ascii="Calibri" w:hAnsi="Calibri"/>
          <w:b/>
        </w:rPr>
        <w:t xml:space="preserve">Positions of Authority </w:t>
      </w:r>
      <w:r>
        <w:rPr>
          <w:rFonts w:ascii="Calibri" w:hAnsi="Calibri"/>
        </w:rPr>
        <w:t xml:space="preserve">must complete Training offered by the </w:t>
      </w:r>
      <w:r>
        <w:rPr>
          <w:rFonts w:ascii="Calibri" w:hAnsi="Calibri"/>
          <w:spacing w:val="3"/>
        </w:rPr>
        <w:t xml:space="preserve">US </w:t>
      </w:r>
      <w:r>
        <w:rPr>
          <w:rFonts w:ascii="Calibri" w:hAnsi="Calibri"/>
        </w:rPr>
        <w:t>Center</w:t>
      </w:r>
      <w:r>
        <w:rPr>
          <w:rFonts w:ascii="Calibri" w:hAnsi="Calibri"/>
          <w:spacing w:val="-3"/>
        </w:rPr>
        <w:t xml:space="preserve"> </w:t>
      </w:r>
      <w:r>
        <w:rPr>
          <w:rFonts w:ascii="Calibri" w:hAnsi="Calibri"/>
        </w:rPr>
        <w:t>for</w:t>
      </w:r>
      <w:r>
        <w:rPr>
          <w:rFonts w:ascii="Calibri" w:hAnsi="Calibri"/>
          <w:spacing w:val="-3"/>
        </w:rPr>
        <w:t xml:space="preserve"> </w:t>
      </w:r>
      <w:r>
        <w:rPr>
          <w:rFonts w:ascii="Calibri" w:hAnsi="Calibri"/>
        </w:rPr>
        <w:t>Safe</w:t>
      </w:r>
      <w:r>
        <w:rPr>
          <w:rFonts w:ascii="Calibri" w:hAnsi="Calibri"/>
          <w:spacing w:val="-3"/>
        </w:rPr>
        <w:t xml:space="preserve"> </w:t>
      </w:r>
      <w:r>
        <w:rPr>
          <w:rFonts w:ascii="Calibri" w:hAnsi="Calibri"/>
        </w:rPr>
        <w:t>Sport</w:t>
      </w:r>
      <w:r>
        <w:rPr>
          <w:rFonts w:ascii="Calibri" w:hAnsi="Calibri"/>
          <w:spacing w:val="-6"/>
        </w:rPr>
        <w:t xml:space="preserve"> </w:t>
      </w:r>
      <w:r>
        <w:rPr>
          <w:rFonts w:ascii="Calibri" w:hAnsi="Calibri"/>
        </w:rPr>
        <w:t>(once</w:t>
      </w:r>
      <w:r>
        <w:rPr>
          <w:rFonts w:ascii="Calibri" w:hAnsi="Calibri"/>
          <w:spacing w:val="-3"/>
        </w:rPr>
        <w:t xml:space="preserve"> </w:t>
      </w:r>
      <w:r>
        <w:rPr>
          <w:rFonts w:ascii="Calibri" w:hAnsi="Calibri"/>
        </w:rPr>
        <w:t>per</w:t>
      </w:r>
      <w:r>
        <w:rPr>
          <w:rFonts w:ascii="Calibri" w:hAnsi="Calibri"/>
          <w:spacing w:val="-3"/>
        </w:rPr>
        <w:t xml:space="preserve"> </w:t>
      </w:r>
      <w:r>
        <w:rPr>
          <w:rFonts w:ascii="Calibri" w:hAnsi="Calibri"/>
        </w:rPr>
        <w:t>year)</w:t>
      </w:r>
      <w:r>
        <w:rPr>
          <w:rFonts w:ascii="Calibri" w:hAnsi="Calibri"/>
          <w:spacing w:val="-3"/>
        </w:rPr>
        <w:t xml:space="preserve"> </w:t>
      </w:r>
      <w:r>
        <w:rPr>
          <w:rFonts w:ascii="Calibri" w:hAnsi="Calibri"/>
        </w:rPr>
        <w:t>and</w:t>
      </w:r>
      <w:r>
        <w:rPr>
          <w:rFonts w:ascii="Calibri" w:hAnsi="Calibri"/>
          <w:spacing w:val="-4"/>
        </w:rPr>
        <w:t xml:space="preserve"> </w:t>
      </w:r>
      <w:r>
        <w:rPr>
          <w:rFonts w:ascii="Calibri" w:hAnsi="Calibri"/>
        </w:rPr>
        <w:t>undergo</w:t>
      </w:r>
      <w:r>
        <w:rPr>
          <w:rFonts w:ascii="Calibri" w:hAnsi="Calibri"/>
          <w:spacing w:val="-4"/>
        </w:rPr>
        <w:t xml:space="preserve"> </w:t>
      </w:r>
      <w:r>
        <w:rPr>
          <w:rFonts w:ascii="Calibri" w:hAnsi="Calibri"/>
        </w:rPr>
        <w:t>a</w:t>
      </w:r>
      <w:r>
        <w:rPr>
          <w:rFonts w:ascii="Calibri" w:hAnsi="Calibri"/>
          <w:spacing w:val="-3"/>
        </w:rPr>
        <w:t xml:space="preserve"> </w:t>
      </w:r>
      <w:r>
        <w:rPr>
          <w:rFonts w:ascii="Calibri" w:hAnsi="Calibri"/>
        </w:rPr>
        <w:t>criminal</w:t>
      </w:r>
      <w:r>
        <w:rPr>
          <w:rFonts w:ascii="Calibri" w:hAnsi="Calibri"/>
          <w:spacing w:val="-2"/>
        </w:rPr>
        <w:t xml:space="preserve"> </w:t>
      </w:r>
      <w:r>
        <w:rPr>
          <w:rFonts w:ascii="Calibri" w:hAnsi="Calibri"/>
        </w:rPr>
        <w:t>background</w:t>
      </w:r>
      <w:r>
        <w:rPr>
          <w:rFonts w:ascii="Calibri" w:hAnsi="Calibri"/>
          <w:spacing w:val="-4"/>
        </w:rPr>
        <w:t xml:space="preserve"> </w:t>
      </w:r>
      <w:r>
        <w:rPr>
          <w:rFonts w:ascii="Calibri" w:hAnsi="Calibri"/>
        </w:rPr>
        <w:t>screen</w:t>
      </w:r>
      <w:r>
        <w:rPr>
          <w:rFonts w:ascii="Calibri" w:hAnsi="Calibri"/>
          <w:spacing w:val="-4"/>
        </w:rPr>
        <w:t xml:space="preserve"> </w:t>
      </w:r>
      <w:r>
        <w:rPr>
          <w:rFonts w:ascii="Calibri" w:hAnsi="Calibri"/>
        </w:rPr>
        <w:t>(every</w:t>
      </w:r>
      <w:r>
        <w:rPr>
          <w:rFonts w:ascii="Calibri" w:hAnsi="Calibri"/>
          <w:spacing w:val="-3"/>
        </w:rPr>
        <w:t xml:space="preserve"> </w:t>
      </w:r>
      <w:r>
        <w:rPr>
          <w:rFonts w:ascii="Calibri" w:hAnsi="Calibri"/>
        </w:rPr>
        <w:t>two</w:t>
      </w:r>
      <w:r>
        <w:rPr>
          <w:rFonts w:ascii="Calibri" w:hAnsi="Calibri"/>
          <w:spacing w:val="-4"/>
        </w:rPr>
        <w:t xml:space="preserve"> </w:t>
      </w:r>
      <w:r>
        <w:rPr>
          <w:rFonts w:ascii="Calibri" w:hAnsi="Calibri"/>
        </w:rPr>
        <w:t>years).</w:t>
      </w:r>
      <w:r>
        <w:rPr>
          <w:rFonts w:ascii="Calibri" w:hAnsi="Calibri"/>
          <w:spacing w:val="-2"/>
        </w:rPr>
        <w:t xml:space="preserve"> </w:t>
      </w:r>
      <w:r>
        <w:rPr>
          <w:rFonts w:ascii="Calibri" w:hAnsi="Calibri"/>
        </w:rPr>
        <w:t>The</w:t>
      </w:r>
      <w:r>
        <w:rPr>
          <w:rFonts w:ascii="Calibri" w:hAnsi="Calibri"/>
          <w:spacing w:val="-3"/>
        </w:rPr>
        <w:t xml:space="preserve"> </w:t>
      </w:r>
      <w:r>
        <w:rPr>
          <w:rFonts w:ascii="Calibri" w:hAnsi="Calibri"/>
        </w:rPr>
        <w:t>list</w:t>
      </w:r>
      <w:r>
        <w:rPr>
          <w:rFonts w:ascii="Calibri" w:hAnsi="Calibri"/>
          <w:spacing w:val="-5"/>
        </w:rPr>
        <w:t xml:space="preserve"> </w:t>
      </w:r>
      <w:r>
        <w:rPr>
          <w:rFonts w:ascii="Calibri" w:hAnsi="Calibri"/>
        </w:rPr>
        <w:t>of</w:t>
      </w:r>
      <w:r>
        <w:rPr>
          <w:rFonts w:ascii="Calibri" w:hAnsi="Calibri"/>
          <w:spacing w:val="-3"/>
        </w:rPr>
        <w:t xml:space="preserve"> </w:t>
      </w:r>
      <w:r>
        <w:rPr>
          <w:rFonts w:ascii="Calibri" w:hAnsi="Calibri"/>
        </w:rPr>
        <w:t>Positions</w:t>
      </w:r>
      <w:r>
        <w:rPr>
          <w:rFonts w:ascii="Calibri" w:hAnsi="Calibri"/>
          <w:spacing w:val="-3"/>
        </w:rPr>
        <w:t xml:space="preserve"> </w:t>
      </w:r>
      <w:r>
        <w:rPr>
          <w:rFonts w:ascii="Calibri" w:hAnsi="Calibri"/>
        </w:rPr>
        <w:t>of Authority</w:t>
      </w:r>
      <w:r>
        <w:rPr>
          <w:rFonts w:ascii="Calibri" w:hAnsi="Calibri"/>
          <w:spacing w:val="-4"/>
        </w:rPr>
        <w:t xml:space="preserve"> </w:t>
      </w:r>
      <w:r>
        <w:rPr>
          <w:rFonts w:ascii="Calibri" w:hAnsi="Calibri"/>
        </w:rPr>
        <w:t>requiring</w:t>
      </w:r>
      <w:r>
        <w:rPr>
          <w:rFonts w:ascii="Calibri" w:hAnsi="Calibri"/>
          <w:spacing w:val="-3"/>
        </w:rPr>
        <w:t xml:space="preserve"> </w:t>
      </w:r>
      <w:r>
        <w:rPr>
          <w:rFonts w:ascii="Calibri" w:hAnsi="Calibri"/>
        </w:rPr>
        <w:t>full</w:t>
      </w:r>
      <w:r>
        <w:rPr>
          <w:rFonts w:ascii="Calibri" w:hAnsi="Calibri"/>
          <w:spacing w:val="-3"/>
        </w:rPr>
        <w:t xml:space="preserve"> </w:t>
      </w:r>
      <w:r>
        <w:rPr>
          <w:rFonts w:ascii="Calibri" w:hAnsi="Calibri"/>
        </w:rPr>
        <w:t>Safe</w:t>
      </w:r>
      <w:r>
        <w:rPr>
          <w:rFonts w:ascii="Calibri" w:hAnsi="Calibri"/>
          <w:spacing w:val="-4"/>
        </w:rPr>
        <w:t xml:space="preserve"> </w:t>
      </w:r>
      <w:r>
        <w:rPr>
          <w:rFonts w:ascii="Calibri" w:hAnsi="Calibri"/>
        </w:rPr>
        <w:t>Sport</w:t>
      </w:r>
      <w:r>
        <w:rPr>
          <w:rFonts w:ascii="Calibri" w:hAnsi="Calibri"/>
          <w:spacing w:val="-7"/>
        </w:rPr>
        <w:t xml:space="preserve"> </w:t>
      </w:r>
      <w:r>
        <w:rPr>
          <w:rFonts w:ascii="Calibri" w:hAnsi="Calibri"/>
        </w:rPr>
        <w:t>Compliance</w:t>
      </w:r>
      <w:r>
        <w:rPr>
          <w:rFonts w:ascii="Calibri" w:hAnsi="Calibri"/>
          <w:spacing w:val="-4"/>
        </w:rPr>
        <w:t xml:space="preserve"> </w:t>
      </w:r>
      <w:r>
        <w:rPr>
          <w:rFonts w:ascii="Calibri" w:hAnsi="Calibri"/>
        </w:rPr>
        <w:t>is</w:t>
      </w:r>
      <w:r>
        <w:rPr>
          <w:rFonts w:ascii="Calibri" w:hAnsi="Calibri"/>
          <w:spacing w:val="-4"/>
        </w:rPr>
        <w:t xml:space="preserve"> </w:t>
      </w:r>
      <w:r>
        <w:rPr>
          <w:rFonts w:ascii="Calibri" w:hAnsi="Calibri"/>
        </w:rPr>
        <w:t>set</w:t>
      </w:r>
      <w:r>
        <w:rPr>
          <w:rFonts w:ascii="Calibri" w:hAnsi="Calibri"/>
          <w:spacing w:val="-6"/>
        </w:rPr>
        <w:t xml:space="preserve"> </w:t>
      </w:r>
      <w:r>
        <w:rPr>
          <w:rFonts w:ascii="Calibri" w:hAnsi="Calibri"/>
        </w:rPr>
        <w:t>out</w:t>
      </w:r>
      <w:r>
        <w:rPr>
          <w:rFonts w:ascii="Calibri" w:hAnsi="Calibri"/>
          <w:spacing w:val="-6"/>
        </w:rPr>
        <w:t xml:space="preserve"> </w:t>
      </w:r>
      <w:r>
        <w:rPr>
          <w:rFonts w:ascii="Calibri" w:hAnsi="Calibri"/>
        </w:rPr>
        <w:t>in</w:t>
      </w:r>
      <w:r>
        <w:rPr>
          <w:rFonts w:ascii="Calibri" w:hAnsi="Calibri"/>
          <w:spacing w:val="-5"/>
        </w:rPr>
        <w:t xml:space="preserve"> </w:t>
      </w:r>
      <w:r>
        <w:rPr>
          <w:rFonts w:ascii="Calibri" w:hAnsi="Calibri"/>
        </w:rPr>
        <w:t>USATT’s</w:t>
      </w:r>
      <w:r>
        <w:rPr>
          <w:rFonts w:ascii="Calibri" w:hAnsi="Calibri"/>
          <w:spacing w:val="-4"/>
        </w:rPr>
        <w:t xml:space="preserve"> </w:t>
      </w:r>
      <w:r>
        <w:rPr>
          <w:rFonts w:ascii="Calibri" w:hAnsi="Calibri"/>
        </w:rPr>
        <w:t>Safe</w:t>
      </w:r>
      <w:r>
        <w:rPr>
          <w:rFonts w:ascii="Calibri" w:hAnsi="Calibri"/>
          <w:spacing w:val="-9"/>
        </w:rPr>
        <w:t xml:space="preserve"> </w:t>
      </w:r>
      <w:r>
        <w:rPr>
          <w:rFonts w:ascii="Calibri" w:hAnsi="Calibri"/>
        </w:rPr>
        <w:t>Sport</w:t>
      </w:r>
      <w:r>
        <w:rPr>
          <w:rFonts w:ascii="Calibri" w:hAnsi="Calibri"/>
          <w:spacing w:val="-7"/>
        </w:rPr>
        <w:t xml:space="preserve"> </w:t>
      </w:r>
      <w:r>
        <w:rPr>
          <w:rFonts w:ascii="Calibri" w:hAnsi="Calibri"/>
        </w:rPr>
        <w:t>Policy</w:t>
      </w:r>
      <w:r>
        <w:rPr>
          <w:rFonts w:ascii="Calibri" w:hAnsi="Calibri"/>
          <w:spacing w:val="-4"/>
        </w:rPr>
        <w:t xml:space="preserve"> </w:t>
      </w:r>
      <w:r>
        <w:rPr>
          <w:rFonts w:ascii="Calibri" w:hAnsi="Calibri"/>
        </w:rPr>
        <w:t>and</w:t>
      </w:r>
      <w:r>
        <w:rPr>
          <w:rFonts w:ascii="Calibri" w:hAnsi="Calibri"/>
          <w:spacing w:val="2"/>
        </w:rPr>
        <w:t xml:space="preserve"> </w:t>
      </w:r>
      <w:r>
        <w:rPr>
          <w:rFonts w:ascii="Calibri" w:hAnsi="Calibri"/>
        </w:rPr>
        <w:t>the</w:t>
      </w:r>
      <w:r>
        <w:rPr>
          <w:rFonts w:ascii="Calibri" w:hAnsi="Calibri"/>
          <w:spacing w:val="-4"/>
        </w:rPr>
        <w:t xml:space="preserve"> </w:t>
      </w:r>
      <w:r>
        <w:rPr>
          <w:rFonts w:ascii="Calibri" w:hAnsi="Calibri"/>
        </w:rPr>
        <w:t>Athlete</w:t>
      </w:r>
      <w:r>
        <w:rPr>
          <w:rFonts w:ascii="Calibri" w:hAnsi="Calibri"/>
          <w:spacing w:val="-4"/>
        </w:rPr>
        <w:t xml:space="preserve"> </w:t>
      </w:r>
      <w:r>
        <w:rPr>
          <w:rFonts w:ascii="Calibri" w:hAnsi="Calibri"/>
        </w:rPr>
        <w:t>Safety</w:t>
      </w:r>
      <w:r>
        <w:rPr>
          <w:rFonts w:ascii="Calibri" w:hAnsi="Calibri"/>
          <w:spacing w:val="-4"/>
        </w:rPr>
        <w:t xml:space="preserve"> </w:t>
      </w:r>
      <w:r>
        <w:rPr>
          <w:rFonts w:ascii="Calibri" w:hAnsi="Calibri"/>
        </w:rPr>
        <w:t>Section</w:t>
      </w:r>
      <w:r>
        <w:rPr>
          <w:rFonts w:ascii="Calibri" w:hAnsi="Calibri"/>
          <w:spacing w:val="-5"/>
        </w:rPr>
        <w:t xml:space="preserve"> </w:t>
      </w:r>
      <w:r>
        <w:rPr>
          <w:rFonts w:ascii="Calibri" w:hAnsi="Calibri"/>
        </w:rPr>
        <w:t>of</w:t>
      </w:r>
      <w:r>
        <w:rPr>
          <w:rFonts w:ascii="Calibri" w:hAnsi="Calibri"/>
          <w:spacing w:val="-4"/>
        </w:rPr>
        <w:t xml:space="preserve"> </w:t>
      </w:r>
      <w:r>
        <w:rPr>
          <w:rFonts w:ascii="Calibri" w:hAnsi="Calibri"/>
        </w:rPr>
        <w:t>the USATT</w:t>
      </w:r>
      <w:r>
        <w:rPr>
          <w:rFonts w:ascii="Calibri" w:hAnsi="Calibri"/>
          <w:spacing w:val="-4"/>
        </w:rPr>
        <w:t xml:space="preserve"> </w:t>
      </w:r>
      <w:r>
        <w:rPr>
          <w:rFonts w:ascii="Calibri" w:hAnsi="Calibri"/>
        </w:rPr>
        <w:t>Website.</w:t>
      </w:r>
    </w:p>
    <w:p w14:paraId="73F24CC5" w14:textId="77777777" w:rsidR="0064056F" w:rsidRDefault="00196BD5">
      <w:pPr>
        <w:spacing w:before="159"/>
        <w:ind w:left="100"/>
        <w:jc w:val="both"/>
        <w:rPr>
          <w:rFonts w:ascii="Calibri"/>
          <w:b/>
        </w:rPr>
      </w:pPr>
      <w:r>
        <w:rPr>
          <w:rFonts w:ascii="Calibri"/>
          <w:b/>
          <w:u w:val="single"/>
        </w:rPr>
        <w:t>ADULT PARTICIPANTS REQUIRING SAFESPORT TRAINING</w:t>
      </w:r>
    </w:p>
    <w:p w14:paraId="31781542" w14:textId="77777777" w:rsidR="0064056F" w:rsidRDefault="00196BD5">
      <w:pPr>
        <w:ind w:left="100" w:right="117"/>
        <w:jc w:val="both"/>
        <w:rPr>
          <w:rFonts w:ascii="Calibri" w:hAnsi="Calibri"/>
        </w:rPr>
      </w:pPr>
      <w:r>
        <w:rPr>
          <w:rFonts w:ascii="Calibri" w:hAnsi="Calibri"/>
        </w:rPr>
        <w:t xml:space="preserve">Under the provisions of MAAPP, </w:t>
      </w:r>
      <w:r>
        <w:rPr>
          <w:rFonts w:ascii="Calibri" w:hAnsi="Calibri"/>
          <w:b/>
        </w:rPr>
        <w:t xml:space="preserve">all Adult Participants </w:t>
      </w:r>
      <w:r>
        <w:rPr>
          <w:rFonts w:ascii="Calibri" w:hAnsi="Calibri"/>
        </w:rPr>
        <w:t xml:space="preserve">(over the age of 18) </w:t>
      </w:r>
      <w:r>
        <w:rPr>
          <w:rFonts w:ascii="Calibri" w:hAnsi="Calibri"/>
          <w:b/>
        </w:rPr>
        <w:t xml:space="preserve">who have regular contact with or authority over minor aged athletes </w:t>
      </w:r>
      <w:r>
        <w:rPr>
          <w:rFonts w:ascii="Calibri" w:hAnsi="Calibri"/>
        </w:rPr>
        <w:t xml:space="preserve">must complete the Training offered by the US Center for SafeSport on an annual basis (“Safe Sport Trained”). All persons over the age of 18 participating in a USATT Sanctioned Tournament must self-identify on the </w:t>
      </w:r>
      <w:r>
        <w:rPr>
          <w:rFonts w:ascii="Calibri" w:hAnsi="Calibri"/>
          <w:b/>
          <w:u w:val="single"/>
        </w:rPr>
        <w:t>Tournament</w:t>
      </w:r>
      <w:r>
        <w:rPr>
          <w:rFonts w:ascii="Calibri" w:hAnsi="Calibri"/>
          <w:b/>
          <w:spacing w:val="-9"/>
          <w:u w:val="single"/>
        </w:rPr>
        <w:t xml:space="preserve"> </w:t>
      </w:r>
      <w:r>
        <w:rPr>
          <w:rFonts w:ascii="Calibri" w:hAnsi="Calibri"/>
          <w:b/>
          <w:u w:val="single"/>
        </w:rPr>
        <w:t>Entry</w:t>
      </w:r>
      <w:r>
        <w:rPr>
          <w:rFonts w:ascii="Calibri" w:hAnsi="Calibri"/>
          <w:b/>
          <w:spacing w:val="-8"/>
          <w:u w:val="single"/>
        </w:rPr>
        <w:t xml:space="preserve"> </w:t>
      </w:r>
      <w:r>
        <w:rPr>
          <w:rFonts w:ascii="Calibri" w:hAnsi="Calibri"/>
          <w:b/>
          <w:u w:val="single"/>
        </w:rPr>
        <w:t>Form</w:t>
      </w:r>
      <w:r>
        <w:rPr>
          <w:rFonts w:ascii="Calibri" w:hAnsi="Calibri"/>
          <w:b/>
          <w:spacing w:val="-8"/>
          <w:u w:val="single"/>
        </w:rPr>
        <w:t xml:space="preserve"> </w:t>
      </w:r>
      <w:r>
        <w:rPr>
          <w:rFonts w:ascii="Calibri" w:hAnsi="Calibri"/>
        </w:rPr>
        <w:t>as</w:t>
      </w:r>
      <w:r>
        <w:rPr>
          <w:rFonts w:ascii="Calibri" w:hAnsi="Calibri"/>
          <w:spacing w:val="-9"/>
        </w:rPr>
        <w:t xml:space="preserve"> </w:t>
      </w:r>
      <w:r>
        <w:rPr>
          <w:rFonts w:ascii="Calibri" w:hAnsi="Calibri"/>
        </w:rPr>
        <w:t>to</w:t>
      </w:r>
      <w:r>
        <w:rPr>
          <w:rFonts w:ascii="Calibri" w:hAnsi="Calibri"/>
          <w:spacing w:val="-10"/>
        </w:rPr>
        <w:t xml:space="preserve"> </w:t>
      </w:r>
      <w:r>
        <w:rPr>
          <w:rFonts w:ascii="Calibri" w:hAnsi="Calibri"/>
        </w:rPr>
        <w:t>whether</w:t>
      </w:r>
      <w:r>
        <w:rPr>
          <w:rFonts w:ascii="Calibri" w:hAnsi="Calibri"/>
          <w:spacing w:val="-9"/>
        </w:rPr>
        <w:t xml:space="preserve"> </w:t>
      </w:r>
      <w:r>
        <w:rPr>
          <w:rFonts w:ascii="Calibri" w:hAnsi="Calibri"/>
        </w:rPr>
        <w:t>they</w:t>
      </w:r>
      <w:r>
        <w:rPr>
          <w:rFonts w:ascii="Calibri" w:hAnsi="Calibri"/>
          <w:spacing w:val="-8"/>
        </w:rPr>
        <w:t xml:space="preserve"> </w:t>
      </w:r>
      <w:r>
        <w:rPr>
          <w:rFonts w:ascii="Calibri" w:hAnsi="Calibri"/>
        </w:rPr>
        <w:t>are</w:t>
      </w:r>
      <w:r>
        <w:rPr>
          <w:rFonts w:ascii="Calibri" w:hAnsi="Calibri"/>
          <w:spacing w:val="-9"/>
        </w:rPr>
        <w:t xml:space="preserve"> </w:t>
      </w:r>
      <w:r>
        <w:rPr>
          <w:rFonts w:ascii="Calibri" w:hAnsi="Calibri"/>
        </w:rPr>
        <w:t>required</w:t>
      </w:r>
      <w:r>
        <w:rPr>
          <w:rFonts w:ascii="Calibri" w:hAnsi="Calibri"/>
          <w:spacing w:val="-10"/>
        </w:rPr>
        <w:t xml:space="preserve"> </w:t>
      </w:r>
      <w:r>
        <w:rPr>
          <w:rFonts w:ascii="Calibri" w:hAnsi="Calibri"/>
        </w:rPr>
        <w:t>to</w:t>
      </w:r>
      <w:r>
        <w:rPr>
          <w:rFonts w:ascii="Calibri" w:hAnsi="Calibri"/>
          <w:spacing w:val="-10"/>
        </w:rPr>
        <w:t xml:space="preserve"> </w:t>
      </w:r>
      <w:r>
        <w:rPr>
          <w:rFonts w:ascii="Calibri" w:hAnsi="Calibri"/>
        </w:rPr>
        <w:t>be</w:t>
      </w:r>
      <w:r>
        <w:rPr>
          <w:rFonts w:ascii="Calibri" w:hAnsi="Calibri"/>
          <w:spacing w:val="-8"/>
        </w:rPr>
        <w:t xml:space="preserve"> </w:t>
      </w:r>
      <w:r>
        <w:rPr>
          <w:rFonts w:ascii="Calibri" w:hAnsi="Calibri"/>
        </w:rPr>
        <w:t>SafeSport</w:t>
      </w:r>
      <w:r>
        <w:rPr>
          <w:rFonts w:ascii="Calibri" w:hAnsi="Calibri"/>
          <w:spacing w:val="-7"/>
        </w:rPr>
        <w:t xml:space="preserve"> </w:t>
      </w:r>
      <w:r>
        <w:rPr>
          <w:rFonts w:ascii="Calibri" w:hAnsi="Calibri"/>
        </w:rPr>
        <w:t>Trained</w:t>
      </w:r>
      <w:r>
        <w:rPr>
          <w:rFonts w:ascii="Calibri" w:hAnsi="Calibri"/>
          <w:spacing w:val="-10"/>
        </w:rPr>
        <w:t xml:space="preserve"> </w:t>
      </w:r>
      <w:r>
        <w:rPr>
          <w:rFonts w:ascii="Calibri" w:hAnsi="Calibri"/>
        </w:rPr>
        <w:t>and,</w:t>
      </w:r>
      <w:r>
        <w:rPr>
          <w:rFonts w:ascii="Calibri" w:hAnsi="Calibri"/>
          <w:spacing w:val="-7"/>
        </w:rPr>
        <w:t xml:space="preserve"> </w:t>
      </w:r>
      <w:r>
        <w:rPr>
          <w:rFonts w:ascii="Calibri" w:hAnsi="Calibri"/>
        </w:rPr>
        <w:t>if</w:t>
      </w:r>
      <w:r>
        <w:rPr>
          <w:rFonts w:ascii="Calibri" w:hAnsi="Calibri"/>
          <w:spacing w:val="-9"/>
        </w:rPr>
        <w:t xml:space="preserve"> </w:t>
      </w:r>
      <w:r>
        <w:rPr>
          <w:rFonts w:ascii="Calibri" w:hAnsi="Calibri"/>
        </w:rPr>
        <w:t>so,</w:t>
      </w:r>
      <w:r>
        <w:rPr>
          <w:rFonts w:ascii="Calibri" w:hAnsi="Calibri"/>
          <w:spacing w:val="-7"/>
        </w:rPr>
        <w:t xml:space="preserve"> </w:t>
      </w:r>
      <w:r>
        <w:rPr>
          <w:rFonts w:ascii="Calibri" w:hAnsi="Calibri"/>
        </w:rPr>
        <w:t>whether</w:t>
      </w:r>
      <w:r>
        <w:rPr>
          <w:rFonts w:ascii="Calibri" w:hAnsi="Calibri"/>
          <w:spacing w:val="-9"/>
        </w:rPr>
        <w:t xml:space="preserve"> </w:t>
      </w:r>
      <w:r>
        <w:rPr>
          <w:rFonts w:ascii="Calibri" w:hAnsi="Calibri"/>
        </w:rPr>
        <w:t>they</w:t>
      </w:r>
      <w:r>
        <w:rPr>
          <w:rFonts w:ascii="Calibri" w:hAnsi="Calibri"/>
          <w:spacing w:val="-8"/>
        </w:rPr>
        <w:t xml:space="preserve"> </w:t>
      </w:r>
      <w:r>
        <w:rPr>
          <w:rFonts w:ascii="Calibri" w:hAnsi="Calibri"/>
        </w:rPr>
        <w:t>have</w:t>
      </w:r>
      <w:r>
        <w:rPr>
          <w:rFonts w:ascii="Calibri" w:hAnsi="Calibri"/>
          <w:spacing w:val="-8"/>
        </w:rPr>
        <w:t xml:space="preserve"> </w:t>
      </w:r>
      <w:r>
        <w:rPr>
          <w:rFonts w:ascii="Calibri" w:hAnsi="Calibri"/>
        </w:rPr>
        <w:t>completed such</w:t>
      </w:r>
      <w:r>
        <w:rPr>
          <w:rFonts w:ascii="Calibri" w:hAnsi="Calibri"/>
          <w:spacing w:val="-6"/>
        </w:rPr>
        <w:t xml:space="preserve"> </w:t>
      </w:r>
      <w:r>
        <w:rPr>
          <w:rFonts w:ascii="Calibri" w:hAnsi="Calibri"/>
        </w:rPr>
        <w:t>Training.</w:t>
      </w:r>
    </w:p>
    <w:p w14:paraId="66D449D5" w14:textId="77777777" w:rsidR="0064056F" w:rsidRDefault="00196BD5">
      <w:pPr>
        <w:spacing w:before="158"/>
        <w:ind w:left="100"/>
        <w:jc w:val="both"/>
        <w:rPr>
          <w:rFonts w:ascii="Calibri"/>
          <w:b/>
        </w:rPr>
      </w:pPr>
      <w:r>
        <w:rPr>
          <w:rFonts w:ascii="Calibri"/>
          <w:b/>
          <w:u w:val="single"/>
        </w:rPr>
        <w:t>MANDATORY REPORTING</w:t>
      </w:r>
    </w:p>
    <w:p w14:paraId="79216DCE" w14:textId="77777777" w:rsidR="0064056F" w:rsidRDefault="00196BD5">
      <w:pPr>
        <w:ind w:left="100" w:right="113"/>
        <w:jc w:val="both"/>
        <w:rPr>
          <w:rFonts w:ascii="Calibri"/>
        </w:rPr>
      </w:pPr>
      <w:r>
        <w:rPr>
          <w:rFonts w:ascii="Calibri"/>
        </w:rPr>
        <w:t xml:space="preserve">There are certain circumstances where </w:t>
      </w:r>
      <w:r>
        <w:rPr>
          <w:rFonts w:ascii="Calibri"/>
          <w:b/>
        </w:rPr>
        <w:t>reporting a potential Safe Sport violation is mandatory</w:t>
      </w:r>
      <w:r>
        <w:rPr>
          <w:rFonts w:ascii="Calibri"/>
        </w:rPr>
        <w:t>. These circumstances include: (</w:t>
      </w:r>
      <w:proofErr w:type="spellStart"/>
      <w:r>
        <w:rPr>
          <w:rFonts w:ascii="Calibri"/>
        </w:rPr>
        <w:t>i</w:t>
      </w:r>
      <w:proofErr w:type="spellEnd"/>
      <w:r>
        <w:rPr>
          <w:rFonts w:ascii="Calibri"/>
        </w:rPr>
        <w:t xml:space="preserve">) child abuse; (ii) sexual misconduct; (iii) emotional and physical misconduct; (iv) criminal charges and/or dispositions involving sexual misconduct or misconduct involving minors; (v) any abuse of the Safe Sport process. Child abuse must be immediately reported to local law enforcement. To learn more about the appropriate agency to submit a report of child abuse, log onto: </w:t>
      </w:r>
      <w:hyperlink r:id="rId10">
        <w:r>
          <w:rPr>
            <w:rFonts w:ascii="Calibri"/>
            <w:color w:val="0462C1"/>
            <w:u w:val="single" w:color="0462C1"/>
          </w:rPr>
          <w:t>https://www.childwelfare.gov/topics/responding/reporting</w:t>
        </w:r>
      </w:hyperlink>
      <w:r>
        <w:rPr>
          <w:rFonts w:ascii="Calibri"/>
        </w:rPr>
        <w:t>.</w:t>
      </w:r>
    </w:p>
    <w:p w14:paraId="127E7A97" w14:textId="77777777" w:rsidR="0064056F" w:rsidRDefault="00196BD5">
      <w:pPr>
        <w:spacing w:before="159"/>
        <w:ind w:left="100"/>
        <w:jc w:val="both"/>
        <w:rPr>
          <w:rFonts w:ascii="Calibri"/>
          <w:b/>
        </w:rPr>
      </w:pPr>
      <w:r>
        <w:rPr>
          <w:rFonts w:ascii="Calibri"/>
          <w:b/>
          <w:u w:val="single"/>
        </w:rPr>
        <w:t>HOW TO REPORT SAFE SPORT VIOLATION</w:t>
      </w:r>
    </w:p>
    <w:p w14:paraId="1931A4FC" w14:textId="77777777" w:rsidR="0064056F" w:rsidRDefault="00196BD5">
      <w:pPr>
        <w:ind w:left="100"/>
        <w:jc w:val="both"/>
        <w:rPr>
          <w:rFonts w:ascii="Calibri" w:hAnsi="Calibri"/>
        </w:rPr>
      </w:pPr>
      <w:r>
        <w:rPr>
          <w:rFonts w:ascii="Calibri" w:hAnsi="Calibri"/>
        </w:rPr>
        <w:t>Persons can report a suspected violation of USATT’s Safe Sport Policy to:</w:t>
      </w:r>
    </w:p>
    <w:p w14:paraId="20931EE1" w14:textId="77777777" w:rsidR="0064056F" w:rsidRDefault="00196BD5">
      <w:pPr>
        <w:pStyle w:val="ListParagraph"/>
        <w:numPr>
          <w:ilvl w:val="0"/>
          <w:numId w:val="2"/>
        </w:numPr>
        <w:tabs>
          <w:tab w:val="left" w:pos="821"/>
        </w:tabs>
        <w:ind w:right="117"/>
      </w:pPr>
      <w:r>
        <w:t>The</w:t>
      </w:r>
      <w:r>
        <w:rPr>
          <w:spacing w:val="-7"/>
        </w:rPr>
        <w:t xml:space="preserve"> </w:t>
      </w:r>
      <w:r>
        <w:t>US</w:t>
      </w:r>
      <w:r>
        <w:rPr>
          <w:spacing w:val="-9"/>
        </w:rPr>
        <w:t xml:space="preserve"> </w:t>
      </w:r>
      <w:r>
        <w:t>Center</w:t>
      </w:r>
      <w:r>
        <w:rPr>
          <w:spacing w:val="-8"/>
        </w:rPr>
        <w:t xml:space="preserve"> </w:t>
      </w:r>
      <w:r>
        <w:t>for</w:t>
      </w:r>
      <w:r>
        <w:rPr>
          <w:spacing w:val="-8"/>
        </w:rPr>
        <w:t xml:space="preserve"> </w:t>
      </w:r>
      <w:r>
        <w:t>SafeSport</w:t>
      </w:r>
      <w:r>
        <w:rPr>
          <w:spacing w:val="-10"/>
        </w:rPr>
        <w:t xml:space="preserve"> </w:t>
      </w:r>
      <w:r>
        <w:t>at</w:t>
      </w:r>
      <w:r>
        <w:rPr>
          <w:spacing w:val="-3"/>
        </w:rPr>
        <w:t xml:space="preserve"> </w:t>
      </w:r>
      <w:hyperlink r:id="rId11">
        <w:r>
          <w:rPr>
            <w:color w:val="0462C1"/>
            <w:u w:val="single" w:color="0462C1"/>
          </w:rPr>
          <w:t>www.SafeSport.org</w:t>
        </w:r>
        <w:r>
          <w:rPr>
            <w:color w:val="0462C1"/>
            <w:spacing w:val="-5"/>
            <w:u w:val="single" w:color="0462C1"/>
          </w:rPr>
          <w:t xml:space="preserve"> </w:t>
        </w:r>
      </w:hyperlink>
      <w:r>
        <w:t>(or</w:t>
      </w:r>
      <w:r>
        <w:rPr>
          <w:spacing w:val="-3"/>
        </w:rPr>
        <w:t xml:space="preserve"> </w:t>
      </w:r>
      <w:r>
        <w:t>by</w:t>
      </w:r>
      <w:r>
        <w:rPr>
          <w:spacing w:val="-7"/>
        </w:rPr>
        <w:t xml:space="preserve"> </w:t>
      </w:r>
      <w:r>
        <w:t>phone</w:t>
      </w:r>
      <w:r>
        <w:rPr>
          <w:spacing w:val="-3"/>
        </w:rPr>
        <w:t xml:space="preserve"> </w:t>
      </w:r>
      <w:r>
        <w:t>during</w:t>
      </w:r>
      <w:r>
        <w:rPr>
          <w:spacing w:val="-7"/>
        </w:rPr>
        <w:t xml:space="preserve"> </w:t>
      </w:r>
      <w:r>
        <w:t>regular</w:t>
      </w:r>
      <w:r>
        <w:rPr>
          <w:spacing w:val="-8"/>
        </w:rPr>
        <w:t xml:space="preserve"> </w:t>
      </w:r>
      <w:r>
        <w:t>business</w:t>
      </w:r>
      <w:r>
        <w:rPr>
          <w:spacing w:val="-8"/>
        </w:rPr>
        <w:t xml:space="preserve"> </w:t>
      </w:r>
      <w:r>
        <w:t>hours</w:t>
      </w:r>
      <w:r>
        <w:rPr>
          <w:spacing w:val="-8"/>
        </w:rPr>
        <w:t xml:space="preserve"> </w:t>
      </w:r>
      <w:r>
        <w:t>at:</w:t>
      </w:r>
      <w:r>
        <w:rPr>
          <w:spacing w:val="-5"/>
        </w:rPr>
        <w:t xml:space="preserve"> </w:t>
      </w:r>
      <w:r>
        <w:t>720-531-0340); and/or</w:t>
      </w:r>
    </w:p>
    <w:p w14:paraId="47147494" w14:textId="77777777" w:rsidR="0064056F" w:rsidRDefault="00196BD5">
      <w:pPr>
        <w:pStyle w:val="ListParagraph"/>
        <w:numPr>
          <w:ilvl w:val="0"/>
          <w:numId w:val="2"/>
        </w:numPr>
        <w:tabs>
          <w:tab w:val="left" w:pos="821"/>
        </w:tabs>
      </w:pPr>
      <w:r>
        <w:t>The</w:t>
      </w:r>
      <w:r>
        <w:rPr>
          <w:spacing w:val="-7"/>
        </w:rPr>
        <w:t xml:space="preserve"> </w:t>
      </w:r>
      <w:r>
        <w:t>USATT</w:t>
      </w:r>
      <w:r>
        <w:rPr>
          <w:spacing w:val="-9"/>
        </w:rPr>
        <w:t xml:space="preserve"> </w:t>
      </w:r>
      <w:r>
        <w:t>Athlete</w:t>
      </w:r>
      <w:r>
        <w:rPr>
          <w:spacing w:val="-7"/>
        </w:rPr>
        <w:t xml:space="preserve"> </w:t>
      </w:r>
      <w:r>
        <w:t>Protection</w:t>
      </w:r>
      <w:r>
        <w:rPr>
          <w:spacing w:val="-8"/>
        </w:rPr>
        <w:t xml:space="preserve"> </w:t>
      </w:r>
      <w:r>
        <w:t>Officer</w:t>
      </w:r>
      <w:r>
        <w:rPr>
          <w:spacing w:val="-2"/>
        </w:rPr>
        <w:t xml:space="preserve"> </w:t>
      </w:r>
      <w:r>
        <w:t>Mark</w:t>
      </w:r>
      <w:r>
        <w:rPr>
          <w:spacing w:val="-7"/>
        </w:rPr>
        <w:t xml:space="preserve"> </w:t>
      </w:r>
      <w:r>
        <w:t>Thompson (</w:t>
      </w:r>
      <w:hyperlink r:id="rId12">
        <w:r>
          <w:rPr>
            <w:color w:val="0462C1"/>
            <w:u w:val="single" w:color="0462C1"/>
          </w:rPr>
          <w:t>mark.thompson@usatt.org</w:t>
        </w:r>
      </w:hyperlink>
      <w:r>
        <w:t>)</w:t>
      </w:r>
      <w:r>
        <w:rPr>
          <w:spacing w:val="-7"/>
        </w:rPr>
        <w:t xml:space="preserve"> </w:t>
      </w:r>
      <w:r>
        <w:t>(719-329-4200).</w:t>
      </w:r>
    </w:p>
    <w:p w14:paraId="76C93F9C" w14:textId="77777777" w:rsidR="0064056F" w:rsidRDefault="00196BD5">
      <w:pPr>
        <w:spacing w:before="158"/>
        <w:ind w:left="100"/>
        <w:jc w:val="both"/>
        <w:rPr>
          <w:rFonts w:ascii="Calibri" w:hAnsi="Calibri"/>
          <w:b/>
        </w:rPr>
      </w:pPr>
      <w:r>
        <w:rPr>
          <w:rFonts w:ascii="Calibri" w:hAnsi="Calibri"/>
          <w:b/>
          <w:u w:val="single"/>
        </w:rPr>
        <w:t>USATT MINOR‐AGE ATHLETE COACHING POLICY</w:t>
      </w:r>
    </w:p>
    <w:p w14:paraId="219A2874" w14:textId="77777777" w:rsidR="0064056F" w:rsidRDefault="00196BD5">
      <w:pPr>
        <w:ind w:left="100" w:right="119"/>
        <w:jc w:val="both"/>
        <w:rPr>
          <w:rFonts w:ascii="Calibri" w:hAnsi="Calibri"/>
        </w:rPr>
      </w:pPr>
      <w:r>
        <w:rPr>
          <w:rFonts w:ascii="Calibri" w:hAnsi="Calibri"/>
        </w:rPr>
        <w:t>Unless</w:t>
      </w:r>
      <w:r>
        <w:rPr>
          <w:rFonts w:ascii="Calibri" w:hAnsi="Calibri"/>
          <w:spacing w:val="-7"/>
        </w:rPr>
        <w:t xml:space="preserve"> </w:t>
      </w:r>
      <w:r>
        <w:rPr>
          <w:rFonts w:ascii="Calibri" w:hAnsi="Calibri"/>
        </w:rPr>
        <w:t>it</w:t>
      </w:r>
      <w:r>
        <w:rPr>
          <w:rFonts w:ascii="Calibri" w:hAnsi="Calibri"/>
          <w:spacing w:val="-5"/>
        </w:rPr>
        <w:t xml:space="preserve"> </w:t>
      </w:r>
      <w:r>
        <w:rPr>
          <w:rFonts w:ascii="Calibri" w:hAnsi="Calibri"/>
        </w:rPr>
        <w:t>is</w:t>
      </w:r>
      <w:r>
        <w:rPr>
          <w:rFonts w:ascii="Calibri" w:hAnsi="Calibri"/>
          <w:spacing w:val="-3"/>
        </w:rPr>
        <w:t xml:space="preserve"> </w:t>
      </w:r>
      <w:r>
        <w:rPr>
          <w:rFonts w:ascii="Calibri" w:hAnsi="Calibri"/>
        </w:rPr>
        <w:t>a</w:t>
      </w:r>
      <w:r>
        <w:rPr>
          <w:rFonts w:ascii="Calibri" w:hAnsi="Calibri"/>
          <w:spacing w:val="-3"/>
        </w:rPr>
        <w:t xml:space="preserve"> </w:t>
      </w:r>
      <w:r>
        <w:rPr>
          <w:rFonts w:ascii="Calibri" w:hAnsi="Calibri"/>
        </w:rPr>
        <w:t>Parent</w:t>
      </w:r>
      <w:r>
        <w:rPr>
          <w:rFonts w:ascii="Calibri" w:hAnsi="Calibri"/>
          <w:spacing w:val="-6"/>
        </w:rPr>
        <w:t xml:space="preserve"> </w:t>
      </w:r>
      <w:r>
        <w:rPr>
          <w:rFonts w:ascii="Calibri" w:hAnsi="Calibri"/>
        </w:rPr>
        <w:t>or</w:t>
      </w:r>
      <w:r>
        <w:rPr>
          <w:rFonts w:ascii="Calibri" w:hAnsi="Calibri"/>
          <w:spacing w:val="-4"/>
        </w:rPr>
        <w:t xml:space="preserve"> </w:t>
      </w:r>
      <w:r>
        <w:rPr>
          <w:rFonts w:ascii="Calibri" w:hAnsi="Calibri"/>
        </w:rPr>
        <w:t>Legal</w:t>
      </w:r>
      <w:r>
        <w:rPr>
          <w:rFonts w:ascii="Calibri" w:hAnsi="Calibri"/>
          <w:spacing w:val="-2"/>
        </w:rPr>
        <w:t xml:space="preserve"> </w:t>
      </w:r>
      <w:r>
        <w:rPr>
          <w:rFonts w:ascii="Calibri" w:hAnsi="Calibri"/>
        </w:rPr>
        <w:t>Guardian</w:t>
      </w:r>
      <w:r>
        <w:rPr>
          <w:rFonts w:ascii="Calibri" w:hAnsi="Calibri"/>
          <w:spacing w:val="-4"/>
        </w:rPr>
        <w:t xml:space="preserve"> </w:t>
      </w:r>
      <w:r>
        <w:rPr>
          <w:rFonts w:ascii="Calibri" w:hAnsi="Calibri"/>
        </w:rPr>
        <w:t>coaching</w:t>
      </w:r>
      <w:r>
        <w:rPr>
          <w:rFonts w:ascii="Calibri" w:hAnsi="Calibri"/>
          <w:spacing w:val="-2"/>
        </w:rPr>
        <w:t xml:space="preserve"> </w:t>
      </w:r>
      <w:r>
        <w:rPr>
          <w:rFonts w:ascii="Calibri" w:hAnsi="Calibri"/>
        </w:rPr>
        <w:t>his</w:t>
      </w:r>
      <w:r>
        <w:rPr>
          <w:rFonts w:ascii="Calibri" w:hAnsi="Calibri"/>
          <w:spacing w:val="-3"/>
        </w:rPr>
        <w:t xml:space="preserve"> </w:t>
      </w:r>
      <w:r>
        <w:rPr>
          <w:rFonts w:ascii="Calibri" w:hAnsi="Calibri"/>
        </w:rPr>
        <w:t>or</w:t>
      </w:r>
      <w:r>
        <w:rPr>
          <w:rFonts w:ascii="Calibri" w:hAnsi="Calibri"/>
          <w:spacing w:val="-4"/>
        </w:rPr>
        <w:t xml:space="preserve"> </w:t>
      </w:r>
      <w:r>
        <w:rPr>
          <w:rFonts w:ascii="Calibri" w:hAnsi="Calibri"/>
        </w:rPr>
        <w:t>her</w:t>
      </w:r>
      <w:r>
        <w:rPr>
          <w:rFonts w:ascii="Calibri" w:hAnsi="Calibri"/>
          <w:spacing w:val="-3"/>
        </w:rPr>
        <w:t xml:space="preserve"> </w:t>
      </w:r>
      <w:r>
        <w:rPr>
          <w:rFonts w:ascii="Calibri" w:hAnsi="Calibri"/>
        </w:rPr>
        <w:t>own</w:t>
      </w:r>
      <w:r>
        <w:rPr>
          <w:rFonts w:ascii="Calibri" w:hAnsi="Calibri"/>
          <w:spacing w:val="-3"/>
        </w:rPr>
        <w:t xml:space="preserve"> </w:t>
      </w:r>
      <w:r>
        <w:rPr>
          <w:rFonts w:ascii="Calibri" w:hAnsi="Calibri"/>
        </w:rPr>
        <w:t>child,</w:t>
      </w:r>
      <w:r>
        <w:rPr>
          <w:rFonts w:ascii="Calibri" w:hAnsi="Calibri"/>
          <w:spacing w:val="-6"/>
        </w:rPr>
        <w:t xml:space="preserve"> </w:t>
      </w:r>
      <w:r>
        <w:rPr>
          <w:rFonts w:ascii="Calibri" w:hAnsi="Calibri"/>
        </w:rPr>
        <w:t>NO</w:t>
      </w:r>
      <w:r>
        <w:rPr>
          <w:rFonts w:ascii="Calibri" w:hAnsi="Calibri"/>
          <w:spacing w:val="-6"/>
        </w:rPr>
        <w:t xml:space="preserve"> </w:t>
      </w:r>
      <w:r>
        <w:rPr>
          <w:rFonts w:ascii="Calibri" w:hAnsi="Calibri"/>
        </w:rPr>
        <w:t>ADULT</w:t>
      </w:r>
      <w:r>
        <w:rPr>
          <w:rFonts w:ascii="Calibri" w:hAnsi="Calibri"/>
          <w:spacing w:val="-5"/>
        </w:rPr>
        <w:t xml:space="preserve"> </w:t>
      </w:r>
      <w:r>
        <w:rPr>
          <w:rFonts w:ascii="Calibri" w:hAnsi="Calibri"/>
        </w:rPr>
        <w:t>is</w:t>
      </w:r>
      <w:r>
        <w:rPr>
          <w:rFonts w:ascii="Calibri" w:hAnsi="Calibri"/>
          <w:spacing w:val="-3"/>
        </w:rPr>
        <w:t xml:space="preserve"> </w:t>
      </w:r>
      <w:r>
        <w:rPr>
          <w:rFonts w:ascii="Calibri" w:hAnsi="Calibri"/>
        </w:rPr>
        <w:t>permitted</w:t>
      </w:r>
      <w:r>
        <w:rPr>
          <w:rFonts w:ascii="Calibri" w:hAnsi="Calibri"/>
          <w:spacing w:val="-4"/>
        </w:rPr>
        <w:t xml:space="preserve"> </w:t>
      </w:r>
      <w:r>
        <w:rPr>
          <w:rFonts w:ascii="Calibri" w:hAnsi="Calibri"/>
        </w:rPr>
        <w:t>to</w:t>
      </w:r>
      <w:r>
        <w:rPr>
          <w:rFonts w:ascii="Calibri" w:hAnsi="Calibri"/>
          <w:spacing w:val="-4"/>
        </w:rPr>
        <w:t xml:space="preserve"> </w:t>
      </w:r>
      <w:r>
        <w:rPr>
          <w:rFonts w:ascii="Calibri" w:hAnsi="Calibri"/>
        </w:rPr>
        <w:t>coach</w:t>
      </w:r>
      <w:r>
        <w:rPr>
          <w:rFonts w:ascii="Calibri" w:hAnsi="Calibri"/>
          <w:spacing w:val="-4"/>
        </w:rPr>
        <w:t xml:space="preserve"> </w:t>
      </w:r>
      <w:r>
        <w:rPr>
          <w:rFonts w:ascii="Calibri" w:hAnsi="Calibri"/>
        </w:rPr>
        <w:t>a</w:t>
      </w:r>
      <w:r>
        <w:rPr>
          <w:rFonts w:ascii="Calibri" w:hAnsi="Calibri"/>
          <w:spacing w:val="-3"/>
        </w:rPr>
        <w:t xml:space="preserve"> </w:t>
      </w:r>
      <w:r>
        <w:rPr>
          <w:rFonts w:ascii="Calibri" w:hAnsi="Calibri"/>
        </w:rPr>
        <w:t>minor‐age</w:t>
      </w:r>
      <w:r>
        <w:rPr>
          <w:rFonts w:ascii="Calibri" w:hAnsi="Calibri"/>
          <w:spacing w:val="-3"/>
        </w:rPr>
        <w:t xml:space="preserve"> </w:t>
      </w:r>
      <w:r>
        <w:rPr>
          <w:rFonts w:ascii="Calibri" w:hAnsi="Calibri"/>
        </w:rPr>
        <w:t>athlete at USATT Sanctioned Events unless that person is fully Safe Sport Compliant. This Policy will be enforced during all USATT Sanctioned</w:t>
      </w:r>
      <w:r>
        <w:rPr>
          <w:rFonts w:ascii="Calibri" w:hAnsi="Calibri"/>
          <w:spacing w:val="-17"/>
        </w:rPr>
        <w:t xml:space="preserve"> </w:t>
      </w:r>
      <w:r>
        <w:rPr>
          <w:rFonts w:ascii="Calibri" w:hAnsi="Calibri"/>
        </w:rPr>
        <w:t>Tournaments.</w:t>
      </w:r>
    </w:p>
    <w:p w14:paraId="320EA975" w14:textId="77777777" w:rsidR="0064056F" w:rsidRDefault="00196BD5">
      <w:pPr>
        <w:spacing w:before="163"/>
        <w:ind w:left="100"/>
        <w:jc w:val="both"/>
        <w:rPr>
          <w:rFonts w:ascii="Calibri"/>
          <w:b/>
          <w:sz w:val="18"/>
        </w:rPr>
      </w:pPr>
      <w:r>
        <w:rPr>
          <w:rFonts w:ascii="Calibri"/>
          <w:b/>
          <w:sz w:val="18"/>
        </w:rPr>
        <w:t>End. 23 02-15a</w:t>
      </w:r>
    </w:p>
    <w:p w14:paraId="7787B3A2" w14:textId="77777777" w:rsidR="0064056F" w:rsidRDefault="0064056F">
      <w:pPr>
        <w:jc w:val="both"/>
        <w:rPr>
          <w:rFonts w:ascii="Calibri"/>
          <w:sz w:val="18"/>
        </w:rPr>
        <w:sectPr w:rsidR="0064056F">
          <w:pgSz w:w="12240" w:h="15840"/>
          <w:pgMar w:top="360" w:right="600" w:bottom="280" w:left="620" w:header="720" w:footer="720" w:gutter="0"/>
          <w:cols w:space="720"/>
        </w:sectPr>
      </w:pPr>
    </w:p>
    <w:p w14:paraId="2C034EA8" w14:textId="77777777" w:rsidR="0064056F" w:rsidRDefault="00196BD5">
      <w:pPr>
        <w:pStyle w:val="BodyText"/>
        <w:ind w:left="112"/>
        <w:rPr>
          <w:rFonts w:ascii="Calibri"/>
          <w:sz w:val="20"/>
        </w:rPr>
      </w:pPr>
      <w:r>
        <w:rPr>
          <w:rFonts w:ascii="Calibri"/>
          <w:noProof/>
          <w:sz w:val="20"/>
        </w:rPr>
        <w:lastRenderedPageBreak/>
        <w:drawing>
          <wp:inline distT="0" distB="0" distL="0" distR="0" wp14:anchorId="76454B57" wp14:editId="5B683327">
            <wp:extent cx="5707816" cy="7550943"/>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3" cstate="print"/>
                    <a:stretch>
                      <a:fillRect/>
                    </a:stretch>
                  </pic:blipFill>
                  <pic:spPr>
                    <a:xfrm>
                      <a:off x="0" y="0"/>
                      <a:ext cx="5707816" cy="7550943"/>
                    </a:xfrm>
                    <a:prstGeom prst="rect">
                      <a:avLst/>
                    </a:prstGeom>
                  </pic:spPr>
                </pic:pic>
              </a:graphicData>
            </a:graphic>
          </wp:inline>
        </w:drawing>
      </w:r>
    </w:p>
    <w:sectPr w:rsidR="0064056F">
      <w:pgSz w:w="12240" w:h="15840"/>
      <w:pgMar w:top="360" w:right="150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altName w:val="Microsoft YaHei"/>
    <w:panose1 w:val="020B0503020204020204"/>
    <w:charset w:val="86"/>
    <w:family w:val="swiss"/>
    <w:pitch w:val="variable"/>
    <w:sig w:usb0="80000287" w:usb1="2ACF3C50" w:usb2="00000016" w:usb3="00000000" w:csb0="0004001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64467"/>
    <w:multiLevelType w:val="hybridMultilevel"/>
    <w:tmpl w:val="B53646CC"/>
    <w:lvl w:ilvl="0" w:tplc="66B24372">
      <w:start w:val="1"/>
      <w:numFmt w:val="decimal"/>
      <w:lvlText w:val="%1."/>
      <w:lvlJc w:val="left"/>
      <w:pPr>
        <w:ind w:left="820" w:hanging="360"/>
        <w:jc w:val="left"/>
      </w:pPr>
      <w:rPr>
        <w:rFonts w:ascii="Calibri" w:eastAsia="Calibri" w:hAnsi="Calibri" w:cs="Calibri" w:hint="default"/>
        <w:spacing w:val="-2"/>
        <w:w w:val="100"/>
        <w:sz w:val="22"/>
        <w:szCs w:val="22"/>
      </w:rPr>
    </w:lvl>
    <w:lvl w:ilvl="1" w:tplc="D09EB608">
      <w:numFmt w:val="bullet"/>
      <w:lvlText w:val="•"/>
      <w:lvlJc w:val="left"/>
      <w:pPr>
        <w:ind w:left="1840" w:hanging="360"/>
      </w:pPr>
      <w:rPr>
        <w:rFonts w:hint="default"/>
      </w:rPr>
    </w:lvl>
    <w:lvl w:ilvl="2" w:tplc="DEAC0770">
      <w:numFmt w:val="bullet"/>
      <w:lvlText w:val="•"/>
      <w:lvlJc w:val="left"/>
      <w:pPr>
        <w:ind w:left="2860" w:hanging="360"/>
      </w:pPr>
      <w:rPr>
        <w:rFonts w:hint="default"/>
      </w:rPr>
    </w:lvl>
    <w:lvl w:ilvl="3" w:tplc="C9206B96">
      <w:numFmt w:val="bullet"/>
      <w:lvlText w:val="•"/>
      <w:lvlJc w:val="left"/>
      <w:pPr>
        <w:ind w:left="3880" w:hanging="360"/>
      </w:pPr>
      <w:rPr>
        <w:rFonts w:hint="default"/>
      </w:rPr>
    </w:lvl>
    <w:lvl w:ilvl="4" w:tplc="EBA47A94">
      <w:numFmt w:val="bullet"/>
      <w:lvlText w:val="•"/>
      <w:lvlJc w:val="left"/>
      <w:pPr>
        <w:ind w:left="4900" w:hanging="360"/>
      </w:pPr>
      <w:rPr>
        <w:rFonts w:hint="default"/>
      </w:rPr>
    </w:lvl>
    <w:lvl w:ilvl="5" w:tplc="1CF2D0FC">
      <w:numFmt w:val="bullet"/>
      <w:lvlText w:val="•"/>
      <w:lvlJc w:val="left"/>
      <w:pPr>
        <w:ind w:left="5920" w:hanging="360"/>
      </w:pPr>
      <w:rPr>
        <w:rFonts w:hint="default"/>
      </w:rPr>
    </w:lvl>
    <w:lvl w:ilvl="6" w:tplc="CBECDAD2">
      <w:numFmt w:val="bullet"/>
      <w:lvlText w:val="•"/>
      <w:lvlJc w:val="left"/>
      <w:pPr>
        <w:ind w:left="6940" w:hanging="360"/>
      </w:pPr>
      <w:rPr>
        <w:rFonts w:hint="default"/>
      </w:rPr>
    </w:lvl>
    <w:lvl w:ilvl="7" w:tplc="61B23ECE">
      <w:numFmt w:val="bullet"/>
      <w:lvlText w:val="•"/>
      <w:lvlJc w:val="left"/>
      <w:pPr>
        <w:ind w:left="7960" w:hanging="360"/>
      </w:pPr>
      <w:rPr>
        <w:rFonts w:hint="default"/>
      </w:rPr>
    </w:lvl>
    <w:lvl w:ilvl="8" w:tplc="BEB6EFD0">
      <w:numFmt w:val="bullet"/>
      <w:lvlText w:val="•"/>
      <w:lvlJc w:val="left"/>
      <w:pPr>
        <w:ind w:left="8980" w:hanging="360"/>
      </w:pPr>
      <w:rPr>
        <w:rFonts w:hint="default"/>
      </w:rPr>
    </w:lvl>
  </w:abstractNum>
  <w:abstractNum w:abstractNumId="1" w15:restartNumberingAfterBreak="0">
    <w:nsid w:val="518F33FA"/>
    <w:multiLevelType w:val="hybridMultilevel"/>
    <w:tmpl w:val="846A3B82"/>
    <w:lvl w:ilvl="0" w:tplc="7C6A55D0">
      <w:start w:val="1"/>
      <w:numFmt w:val="decimal"/>
      <w:lvlText w:val="%1."/>
      <w:lvlJc w:val="left"/>
      <w:pPr>
        <w:ind w:left="820" w:hanging="360"/>
        <w:jc w:val="left"/>
      </w:pPr>
      <w:rPr>
        <w:rFonts w:ascii="Calibri" w:eastAsia="Calibri" w:hAnsi="Calibri" w:cs="Calibri" w:hint="default"/>
        <w:spacing w:val="-2"/>
        <w:w w:val="100"/>
        <w:sz w:val="22"/>
        <w:szCs w:val="22"/>
      </w:rPr>
    </w:lvl>
    <w:lvl w:ilvl="1" w:tplc="95102B70">
      <w:numFmt w:val="bullet"/>
      <w:lvlText w:val="•"/>
      <w:lvlJc w:val="left"/>
      <w:pPr>
        <w:ind w:left="1840" w:hanging="360"/>
      </w:pPr>
      <w:rPr>
        <w:rFonts w:hint="default"/>
      </w:rPr>
    </w:lvl>
    <w:lvl w:ilvl="2" w:tplc="D1DEDD8A">
      <w:numFmt w:val="bullet"/>
      <w:lvlText w:val="•"/>
      <w:lvlJc w:val="left"/>
      <w:pPr>
        <w:ind w:left="2860" w:hanging="360"/>
      </w:pPr>
      <w:rPr>
        <w:rFonts w:hint="default"/>
      </w:rPr>
    </w:lvl>
    <w:lvl w:ilvl="3" w:tplc="BB680DFC">
      <w:numFmt w:val="bullet"/>
      <w:lvlText w:val="•"/>
      <w:lvlJc w:val="left"/>
      <w:pPr>
        <w:ind w:left="3880" w:hanging="360"/>
      </w:pPr>
      <w:rPr>
        <w:rFonts w:hint="default"/>
      </w:rPr>
    </w:lvl>
    <w:lvl w:ilvl="4" w:tplc="C278EC7E">
      <w:numFmt w:val="bullet"/>
      <w:lvlText w:val="•"/>
      <w:lvlJc w:val="left"/>
      <w:pPr>
        <w:ind w:left="4900" w:hanging="360"/>
      </w:pPr>
      <w:rPr>
        <w:rFonts w:hint="default"/>
      </w:rPr>
    </w:lvl>
    <w:lvl w:ilvl="5" w:tplc="51A826AE">
      <w:numFmt w:val="bullet"/>
      <w:lvlText w:val="•"/>
      <w:lvlJc w:val="left"/>
      <w:pPr>
        <w:ind w:left="5920" w:hanging="360"/>
      </w:pPr>
      <w:rPr>
        <w:rFonts w:hint="default"/>
      </w:rPr>
    </w:lvl>
    <w:lvl w:ilvl="6" w:tplc="3EEC4B5E">
      <w:numFmt w:val="bullet"/>
      <w:lvlText w:val="•"/>
      <w:lvlJc w:val="left"/>
      <w:pPr>
        <w:ind w:left="6940" w:hanging="360"/>
      </w:pPr>
      <w:rPr>
        <w:rFonts w:hint="default"/>
      </w:rPr>
    </w:lvl>
    <w:lvl w:ilvl="7" w:tplc="CAB65AE0">
      <w:numFmt w:val="bullet"/>
      <w:lvlText w:val="•"/>
      <w:lvlJc w:val="left"/>
      <w:pPr>
        <w:ind w:left="7960" w:hanging="360"/>
      </w:pPr>
      <w:rPr>
        <w:rFonts w:hint="default"/>
      </w:rPr>
    </w:lvl>
    <w:lvl w:ilvl="8" w:tplc="99FA8700">
      <w:numFmt w:val="bullet"/>
      <w:lvlText w:val="•"/>
      <w:lvlJc w:val="left"/>
      <w:pPr>
        <w:ind w:left="8980" w:hanging="360"/>
      </w:pPr>
      <w:rPr>
        <w:rFonts w:hint="default"/>
      </w:rPr>
    </w:lvl>
  </w:abstractNum>
  <w:num w:numId="1" w16cid:durableId="615721752">
    <w:abstractNumId w:val="0"/>
  </w:num>
  <w:num w:numId="2" w16cid:durableId="1149594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6F"/>
    <w:rsid w:val="00196BD5"/>
    <w:rsid w:val="0022153C"/>
    <w:rsid w:val="0042277D"/>
    <w:rsid w:val="0050460D"/>
    <w:rsid w:val="0064056F"/>
    <w:rsid w:val="007A6D4C"/>
    <w:rsid w:val="008B04AC"/>
    <w:rsid w:val="008E233C"/>
    <w:rsid w:val="00A36876"/>
    <w:rsid w:val="00C11CFE"/>
    <w:rsid w:val="00D71FE8"/>
    <w:rsid w:val="00EF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2F16"/>
  <w15:docId w15:val="{9C2F3C90-2C9F-4A20-B867-3FB18CD6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6D4C"/>
    <w:rPr>
      <w:rFonts w:ascii="Times New Roman" w:eastAsia="Times New Roman" w:hAnsi="Times New Roman" w:cs="Times New Roman"/>
    </w:rPr>
  </w:style>
  <w:style w:type="paragraph" w:styleId="Heading1">
    <w:name w:val="heading 1"/>
    <w:basedOn w:val="Normal"/>
    <w:uiPriority w:val="1"/>
    <w:qFormat/>
    <w:pPr>
      <w:spacing w:line="382" w:lineRule="exact"/>
      <w:ind w:right="17"/>
      <w:jc w:val="center"/>
      <w:outlineLvl w:val="0"/>
    </w:pPr>
    <w:rPr>
      <w:rFonts w:ascii="Calibri" w:eastAsia="Calibri" w:hAnsi="Calibri" w:cs="Calibri"/>
      <w:b/>
      <w:bCs/>
      <w:sz w:val="32"/>
      <w:szCs w:val="32"/>
    </w:rPr>
  </w:style>
  <w:style w:type="paragraph" w:styleId="Heading2">
    <w:name w:val="heading 2"/>
    <w:basedOn w:val="Normal"/>
    <w:uiPriority w:val="1"/>
    <w:qFormat/>
    <w:pPr>
      <w:spacing w:before="1"/>
      <w:ind w:left="156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rPr>
      <w:rFonts w:ascii="Calibri" w:eastAsia="Calibri" w:hAnsi="Calibri" w:cs="Calibri"/>
    </w:rPr>
  </w:style>
  <w:style w:type="paragraph" w:customStyle="1" w:styleId="TableParagraph">
    <w:name w:val="Table Paragraph"/>
    <w:basedOn w:val="Normal"/>
    <w:uiPriority w:val="1"/>
    <w:qFormat/>
    <w:pPr>
      <w:spacing w:before="78"/>
      <w:ind w:left="146"/>
    </w:pPr>
  </w:style>
  <w:style w:type="character" w:styleId="Hyperlink">
    <w:name w:val="Hyperlink"/>
    <w:basedOn w:val="DefaultParagraphFont"/>
    <w:uiPriority w:val="99"/>
    <w:unhideWhenUsed/>
    <w:rsid w:val="008E233C"/>
    <w:rPr>
      <w:color w:val="0000FF" w:themeColor="hyperlink"/>
      <w:u w:val="single"/>
    </w:rPr>
  </w:style>
  <w:style w:type="character" w:styleId="UnresolvedMention">
    <w:name w:val="Unresolved Mention"/>
    <w:basedOn w:val="DefaultParagraphFont"/>
    <w:uiPriority w:val="99"/>
    <w:semiHidden/>
    <w:unhideWhenUsed/>
    <w:rsid w:val="008E233C"/>
    <w:rPr>
      <w:color w:val="605E5C"/>
      <w:shd w:val="clear" w:color="auto" w:fill="E1DFDD"/>
    </w:rPr>
  </w:style>
  <w:style w:type="table" w:styleId="TableGrid">
    <w:name w:val="Table Grid"/>
    <w:basedOn w:val="TableNormal"/>
    <w:uiPriority w:val="39"/>
    <w:rsid w:val="008E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mark.thompson@usat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fumanyip@gmail.com%20" TargetMode="External"/><Relationship Id="rId11" Type="http://schemas.openxmlformats.org/officeDocument/2006/relationships/hyperlink" Target="http://www.safesport.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childwelfare.gov/topics/responding/reporting" TargetMode="External"/><Relationship Id="rId4" Type="http://schemas.openxmlformats.org/officeDocument/2006/relationships/webSettings" Target="webSettings.xml"/><Relationship Id="rId9" Type="http://schemas.openxmlformats.org/officeDocument/2006/relationships/hyperlink" Target="https://www.teamusa.org/usa-table-tennis/athlete-safety/safe-s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Yip</cp:lastModifiedBy>
  <cp:revision>2</cp:revision>
  <dcterms:created xsi:type="dcterms:W3CDTF">2024-04-26T16:04:00Z</dcterms:created>
  <dcterms:modified xsi:type="dcterms:W3CDTF">2024-04-26T16:04:00Z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2024-03-10T00:00:00Z</vt:filetime>
  </property>
  <property fmtid="{D5CDD505-2E9C-101B-9397-08002B2CF9AE}" pid="3" name="Creator">
    <vt:lpwstr>Microsoft® Word for Microsoft 365</vt:lpwstr>
  </property>
  <property fmtid="{D5CDD505-2E9C-101B-9397-08002B2CF9AE}" pid="4" name="LastSaved">
    <vt:filetime>2024-04-24T00:00:00Z</vt:filetime>
  </property>
</Properties>
</file>