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22F72" w:rsidR="00AA2611" w:rsidP="00AA2611" w:rsidRDefault="00AA2611" w14:paraId="57186611" w14:textId="77777777">
      <w:pPr>
        <w:jc w:val="center"/>
        <w:rPr>
          <w:rFonts w:ascii="Segoe UI" w:hAnsi="Segoe UI" w:cs="Segoe UI"/>
          <w:b/>
        </w:rPr>
      </w:pPr>
      <w:bookmarkStart w:name="_Hlk496015396" w:id="0"/>
      <w:r>
        <w:rPr>
          <w:rFonts w:ascii="Segoe UI" w:hAnsi="Segoe UI" w:cs="Segoe UI"/>
          <w:noProof/>
          <w:color w:val="000000"/>
        </w:rPr>
        <w:drawing>
          <wp:inline distT="0" distB="0" distL="0" distR="0" wp14:anchorId="5F40B611" wp14:editId="50959ADE">
            <wp:extent cx="1025063" cy="1025063"/>
            <wp:effectExtent l="0" t="0" r="3810" b="381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97" cy="10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F72">
        <w:rPr>
          <w:rFonts w:ascii="Segoe UI" w:hAnsi="Segoe UI" w:cs="Segoe UI"/>
          <w:color w:val="000000"/>
        </w:rPr>
        <w:br/>
      </w:r>
      <w:r w:rsidRPr="00622F72">
        <w:rPr>
          <w:rFonts w:ascii="Segoe UI" w:hAnsi="Segoe UI" w:cs="Segoe UI"/>
          <w:b/>
        </w:rPr>
        <w:t>Minutes</w:t>
      </w:r>
    </w:p>
    <w:p w:rsidRPr="00622F72" w:rsidR="00AA2611" w:rsidP="00AA2611" w:rsidRDefault="00AA2611" w14:paraId="5E108339" w14:textId="77777777">
      <w:pPr>
        <w:jc w:val="center"/>
        <w:rPr>
          <w:rFonts w:ascii="Segoe UI" w:hAnsi="Segoe UI" w:cs="Segoe UI"/>
          <w:b/>
        </w:rPr>
      </w:pPr>
      <w:r w:rsidRPr="16CA337F">
        <w:rPr>
          <w:rFonts w:ascii="Segoe UI" w:hAnsi="Segoe UI" w:cs="Segoe UI"/>
          <w:b/>
          <w:bCs/>
        </w:rPr>
        <w:t xml:space="preserve">Board of Directors </w:t>
      </w:r>
    </w:p>
    <w:p w:rsidR="193232E4" w:rsidP="16CA337F" w:rsidRDefault="193232E4" w14:paraId="2BFC6165" w14:textId="6BFBD81C">
      <w:pPr>
        <w:spacing w:line="259" w:lineRule="auto"/>
        <w:jc w:val="center"/>
      </w:pPr>
      <w:r w:rsidRPr="6BF561D1" w:rsidR="193232E4">
        <w:rPr>
          <w:rFonts w:ascii="Segoe UI" w:hAnsi="Segoe UI" w:cs="Segoe UI"/>
          <w:b w:val="1"/>
          <w:bCs w:val="1"/>
        </w:rPr>
        <w:t xml:space="preserve">Meeting Minutes </w:t>
      </w:r>
      <w:r w:rsidRPr="6BF561D1" w:rsidR="41841D46">
        <w:rPr>
          <w:rFonts w:ascii="Segoe UI" w:hAnsi="Segoe UI" w:cs="Segoe UI"/>
          <w:b w:val="1"/>
          <w:bCs w:val="1"/>
        </w:rPr>
        <w:t>Sept. 7, 2025</w:t>
      </w:r>
    </w:p>
    <w:p w:rsidR="16CA337F" w:rsidP="16CA337F" w:rsidRDefault="16CA337F" w14:paraId="140D4FA2" w14:textId="74D49536">
      <w:pPr>
        <w:spacing w:line="259" w:lineRule="auto"/>
        <w:jc w:val="center"/>
        <w:rPr>
          <w:rFonts w:ascii="Segoe UI" w:hAnsi="Segoe UI" w:cs="Segoe UI"/>
          <w:b/>
          <w:b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70"/>
        <w:gridCol w:w="5405"/>
      </w:tblGrid>
      <w:tr w:rsidRPr="00622F72" w:rsidR="00AA2611" w:rsidTr="0CE33575" w14:paraId="73F238D6" w14:textId="77777777">
        <w:tc>
          <w:tcPr>
            <w:tcW w:w="10075" w:type="dxa"/>
            <w:gridSpan w:val="2"/>
            <w:tcMar/>
          </w:tcPr>
          <w:p w:rsidR="00AA2611" w:rsidP="16CA337F" w:rsidRDefault="00AA2611" w14:paraId="2397C08F" w14:textId="0AF9078B">
            <w:pPr>
              <w:spacing w:after="120"/>
              <w:jc w:val="both"/>
              <w:rPr>
                <w:rFonts w:ascii="Segoe UI" w:hAnsi="Segoe UI" w:eastAsia="Calibri" w:cs="Segoe UI"/>
              </w:rPr>
            </w:pPr>
            <w:r w:rsidRPr="0CE33575" w:rsidR="00AA2611">
              <w:rPr>
                <w:rFonts w:ascii="Segoe UI" w:hAnsi="Segoe UI" w:eastAsia="Calibri" w:cs="Segoe UI"/>
                <w:b w:val="1"/>
                <w:bCs w:val="1"/>
              </w:rPr>
              <w:t xml:space="preserve">Board Members </w:t>
            </w:r>
            <w:r w:rsidRPr="0CE33575" w:rsidR="392AAE04">
              <w:rPr>
                <w:rFonts w:ascii="Segoe UI" w:hAnsi="Segoe UI" w:eastAsia="Calibri" w:cs="Segoe UI"/>
                <w:b w:val="1"/>
                <w:bCs w:val="1"/>
              </w:rPr>
              <w:t>in</w:t>
            </w:r>
            <w:r w:rsidRPr="0CE33575" w:rsidR="392AAE04">
              <w:rPr>
                <w:rFonts w:ascii="Segoe UI" w:hAnsi="Segoe UI" w:eastAsia="Calibri" w:cs="Segoe UI"/>
                <w:b w:val="1"/>
                <w:bCs w:val="1"/>
              </w:rPr>
              <w:t xml:space="preserve"> Attendance</w:t>
            </w:r>
            <w:r w:rsidRPr="0CE33575" w:rsidR="00AA2611">
              <w:rPr>
                <w:rFonts w:ascii="Segoe UI" w:hAnsi="Segoe UI" w:eastAsia="Calibri" w:cs="Segoe UI"/>
                <w:b w:val="1"/>
                <w:bCs w:val="1"/>
              </w:rPr>
              <w:t>:</w:t>
            </w:r>
            <w:r w:rsidRPr="0CE33575" w:rsidR="00AA2611">
              <w:rPr>
                <w:rFonts w:ascii="Segoe UI" w:hAnsi="Segoe UI" w:eastAsia="Calibri" w:cs="Segoe UI"/>
              </w:rPr>
              <w:t xml:space="preserve"> </w:t>
            </w:r>
            <w:r w:rsidRPr="0CE33575" w:rsidR="0DADB2B9">
              <w:rPr>
                <w:rFonts w:ascii="Segoe UI" w:hAnsi="Segoe UI" w:eastAsia="Calibri" w:cs="Segoe UI"/>
              </w:rPr>
              <w:t>Kimberly Kohut, Anna Montgomery, Cheryl Russell, Monica Velazquez-</w:t>
            </w:r>
            <w:r w:rsidRPr="0CE33575" w:rsidR="0DADB2B9">
              <w:rPr>
                <w:rFonts w:ascii="Segoe UI" w:hAnsi="Segoe UI" w:eastAsia="Calibri" w:cs="Segoe UI"/>
              </w:rPr>
              <w:t>Stiak</w:t>
            </w:r>
            <w:r w:rsidRPr="0CE33575" w:rsidR="0DADB2B9">
              <w:rPr>
                <w:rFonts w:ascii="Segoe UI" w:hAnsi="Segoe UI" w:eastAsia="Calibri" w:cs="Segoe UI"/>
              </w:rPr>
              <w:t>, Stacey Chapman, Joanne Pasternack, Natalia Veg</w:t>
            </w:r>
            <w:r w:rsidRPr="0CE33575" w:rsidR="0CE1F402">
              <w:rPr>
                <w:rFonts w:ascii="Segoe UI" w:hAnsi="Segoe UI" w:eastAsia="Calibri" w:cs="Segoe UI"/>
              </w:rPr>
              <w:t>a, Jaime Czarkowski, Claire Barton, Andrea Nott Miles, Denise Shively (non-voting)</w:t>
            </w:r>
          </w:p>
          <w:p w:rsidR="00563A6F" w:rsidP="16CA337F" w:rsidRDefault="00563A6F" w14:paraId="47B865EF" w14:textId="77777777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  <w:p w:rsidR="00563A6F" w:rsidP="16CA337F" w:rsidRDefault="00563A6F" w14:paraId="039ECC77" w14:textId="77777777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  <w:p w:rsidRPr="00286A2B" w:rsidR="00563A6F" w:rsidP="16CA337F" w:rsidRDefault="00563A6F" w14:paraId="6B388FD1" w14:textId="664AD472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</w:tc>
      </w:tr>
      <w:tr w:rsidRPr="00622F72" w:rsidR="00AA2611" w:rsidTr="0CE33575" w14:paraId="4F9C3AA9" w14:textId="77777777">
        <w:tc>
          <w:tcPr>
            <w:tcW w:w="10075" w:type="dxa"/>
            <w:gridSpan w:val="2"/>
            <w:tcMar/>
            <w:hideMark/>
          </w:tcPr>
          <w:p w:rsidRPr="00286A2B" w:rsidR="00AA2611" w:rsidP="00CB5B77" w:rsidRDefault="00AA2611" w14:paraId="2E7B69F2" w14:textId="11AE4EE8">
            <w:pPr>
              <w:spacing w:after="120"/>
              <w:jc w:val="both"/>
              <w:rPr>
                <w:rFonts w:ascii="Segoe UI" w:hAnsi="Segoe UI" w:eastAsia="Calibri" w:cs="Segoe UI"/>
                <w:b/>
                <w:highlight w:val="yellow"/>
              </w:rPr>
            </w:pPr>
            <w:r w:rsidRPr="005426D2">
              <w:rPr>
                <w:rFonts w:ascii="Segoe UI" w:hAnsi="Segoe UI" w:eastAsia="Calibri" w:cs="Segoe UI"/>
                <w:b/>
              </w:rPr>
              <w:t xml:space="preserve">Staff Members: </w:t>
            </w:r>
            <w:r w:rsidRPr="005426D2">
              <w:rPr>
                <w:rFonts w:ascii="Segoe UI" w:hAnsi="Segoe UI" w:eastAsia="Calibri" w:cs="Segoe UI"/>
              </w:rPr>
              <w:t>Adam Andrasko</w:t>
            </w:r>
          </w:p>
        </w:tc>
      </w:tr>
      <w:tr w:rsidR="285DB268" w:rsidTr="0CE33575" w14:paraId="39F8CD8A">
        <w:trPr>
          <w:trHeight w:val="300"/>
        </w:trPr>
        <w:tc>
          <w:tcPr>
            <w:tcW w:w="10075" w:type="dxa"/>
            <w:gridSpan w:val="2"/>
            <w:tcMar/>
            <w:hideMark/>
          </w:tcPr>
          <w:p w:rsidR="042AB3DD" w:rsidP="285DB268" w:rsidRDefault="042AB3DD" w14:paraId="19BE32F2" w14:textId="7D82C014">
            <w:pPr>
              <w:pStyle w:val="Normal"/>
              <w:jc w:val="both"/>
              <w:rPr>
                <w:rFonts w:ascii="Segoe UI" w:hAnsi="Segoe UI" w:eastAsia="Calibri" w:cs="Segoe UI"/>
                <w:b w:val="0"/>
                <w:bCs w:val="0"/>
              </w:rPr>
            </w:pPr>
            <w:r w:rsidRPr="285DB268" w:rsidR="042AB3DD">
              <w:rPr>
                <w:rFonts w:ascii="Segoe UI" w:hAnsi="Segoe UI" w:eastAsia="Calibri" w:cs="Segoe UI"/>
                <w:b w:val="1"/>
                <w:bCs w:val="1"/>
              </w:rPr>
              <w:t xml:space="preserve">Guests in attendance:  </w:t>
            </w:r>
            <w:r w:rsidRPr="285DB268" w:rsidR="042AB3DD">
              <w:rPr>
                <w:rFonts w:ascii="Segoe UI" w:hAnsi="Segoe UI" w:eastAsia="Calibri" w:cs="Segoe UI"/>
                <w:b w:val="0"/>
                <w:bCs w:val="0"/>
              </w:rPr>
              <w:t xml:space="preserve">Amy Oliver, incoming VP Member Development; Becky </w:t>
            </w:r>
            <w:r w:rsidRPr="285DB268" w:rsidR="042AB3DD">
              <w:rPr>
                <w:rFonts w:ascii="Segoe UI" w:hAnsi="Segoe UI" w:eastAsia="Calibri" w:cs="Segoe UI"/>
                <w:b w:val="0"/>
                <w:bCs w:val="0"/>
              </w:rPr>
              <w:t>Jasontek</w:t>
            </w:r>
            <w:r w:rsidRPr="285DB268" w:rsidR="042AB3DD">
              <w:rPr>
                <w:rFonts w:ascii="Segoe UI" w:hAnsi="Segoe UI" w:eastAsia="Calibri" w:cs="Segoe UI"/>
                <w:b w:val="0"/>
                <w:bCs w:val="0"/>
              </w:rPr>
              <w:t>-Tomsic, Athlete-At-Large.</w:t>
            </w:r>
          </w:p>
        </w:tc>
      </w:tr>
      <w:tr w:rsidRPr="00622F72" w:rsidR="00AA2611" w:rsidTr="0CE33575" w14:paraId="0287996B" w14:textId="77777777">
        <w:tc>
          <w:tcPr>
            <w:tcW w:w="10075" w:type="dxa"/>
            <w:gridSpan w:val="2"/>
            <w:tcMar/>
          </w:tcPr>
          <w:p w:rsidR="002B7C38" w:rsidP="0CE33575" w:rsidRDefault="2ECBA359" w14:paraId="43B66657" w14:textId="4EFF2332">
            <w:pPr>
              <w:pStyle w:val="Normal"/>
              <w:spacing w:after="120"/>
              <w:jc w:val="both"/>
              <w:rPr>
                <w:rFonts w:ascii="Segoe UI" w:hAnsi="Segoe UI" w:eastAsia="Calibri" w:cs="Segoe UI"/>
              </w:rPr>
            </w:pPr>
            <w:r w:rsidRPr="0CE33575" w:rsidR="2ECBA359">
              <w:rPr>
                <w:rFonts w:ascii="Segoe UI" w:hAnsi="Segoe UI" w:eastAsia="Calibri" w:cs="Segoe UI"/>
                <w:b w:val="1"/>
                <w:bCs w:val="1"/>
              </w:rPr>
              <w:t>Board Members Excused</w:t>
            </w:r>
            <w:r w:rsidRPr="0CE33575" w:rsidR="10884E01">
              <w:rPr>
                <w:rFonts w:ascii="Segoe UI" w:hAnsi="Segoe UI" w:eastAsia="Calibri" w:cs="Segoe UI"/>
                <w:b w:val="1"/>
                <w:bCs w:val="1"/>
              </w:rPr>
              <w:t>:</w:t>
            </w:r>
            <w:r w:rsidRPr="0CE33575" w:rsidR="10884E01">
              <w:rPr>
                <w:rFonts w:ascii="Segoe UI" w:hAnsi="Segoe UI" w:eastAsia="Calibri" w:cs="Segoe UI"/>
              </w:rPr>
              <w:t xml:space="preserve"> </w:t>
            </w:r>
            <w:r w:rsidRPr="0CE33575" w:rsidR="767045B6">
              <w:rPr>
                <w:rFonts w:ascii="Segoe UI" w:hAnsi="Segoe UI" w:eastAsia="Calibri" w:cs="Segoe UI"/>
              </w:rPr>
              <w:t xml:space="preserve">Jocilyn Sayler, </w:t>
            </w:r>
            <w:r w:rsidRPr="0CE33575" w:rsidR="20CD3EA0">
              <w:rPr>
                <w:rFonts w:ascii="Segoe UI" w:hAnsi="Segoe UI" w:eastAsia="Calibri" w:cs="Segoe UI"/>
              </w:rPr>
              <w:t xml:space="preserve">Rebecca Phillips, </w:t>
            </w:r>
            <w:r w:rsidRPr="0CE33575" w:rsidR="767045B6">
              <w:rPr>
                <w:rFonts w:ascii="Segoe UI" w:hAnsi="Segoe UI" w:eastAsia="Calibri" w:cs="Segoe UI"/>
              </w:rPr>
              <w:t xml:space="preserve">Jennell Lynch, </w:t>
            </w:r>
            <w:r w:rsidRPr="0CE33575" w:rsidR="767045B6">
              <w:rPr>
                <w:rFonts w:ascii="Segoe UI" w:hAnsi="Segoe UI" w:eastAsia="Calibri" w:cs="Segoe UI"/>
              </w:rPr>
              <w:t>Kerhyl</w:t>
            </w:r>
            <w:r w:rsidRPr="0CE33575" w:rsidR="767045B6">
              <w:rPr>
                <w:rFonts w:ascii="Segoe UI" w:hAnsi="Segoe UI" w:eastAsia="Calibri" w:cs="Segoe UI"/>
              </w:rPr>
              <w:t xml:space="preserve"> Gantt, Mariya Koroleva, Jacklyn Luu, Morgan Fuller Kolsrud (non-voting), Bill May (non-voting)</w:t>
            </w:r>
          </w:p>
          <w:p w:rsidR="00563A6F" w:rsidP="00FF7B09" w:rsidRDefault="00563A6F" w14:paraId="369C2C88" w14:textId="77777777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  <w:p w:rsidRPr="00286A2B" w:rsidR="00563A6F" w:rsidP="00FF7B09" w:rsidRDefault="00563A6F" w14:paraId="25427B79" w14:textId="7E16B38A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</w:tc>
      </w:tr>
      <w:tr w:rsidRPr="00622F72" w:rsidR="00AA2611" w:rsidTr="0CE33575" w14:paraId="393E598C" w14:textId="77777777">
        <w:tc>
          <w:tcPr>
            <w:tcW w:w="4670" w:type="dxa"/>
            <w:tcMar/>
          </w:tcPr>
          <w:p w:rsidRPr="00286A2B" w:rsidR="00AA2611" w:rsidP="285DB268" w:rsidRDefault="684882C6" w14:paraId="271543C9" w14:textId="1D75E01D">
            <w:pPr>
              <w:spacing w:after="120"/>
              <w:jc w:val="both"/>
              <w:rPr>
                <w:rFonts w:ascii="Segoe UI" w:hAnsi="Segoe UI" w:eastAsia="Calibri" w:cs="Segoe UI"/>
                <w:b w:val="0"/>
                <w:bCs w:val="0"/>
              </w:rPr>
            </w:pPr>
            <w:r w:rsidRPr="285DB268" w:rsidR="684882C6">
              <w:rPr>
                <w:rFonts w:ascii="Segoe UI" w:hAnsi="Segoe UI" w:eastAsia="Calibri" w:cs="Segoe UI"/>
                <w:b w:val="1"/>
                <w:bCs w:val="1"/>
              </w:rPr>
              <w:t>Meeting called to order</w:t>
            </w:r>
            <w:r w:rsidRPr="285DB268" w:rsidR="29D2F0B9">
              <w:rPr>
                <w:rFonts w:ascii="Segoe UI" w:hAnsi="Segoe UI" w:eastAsia="Calibri" w:cs="Segoe UI"/>
                <w:b w:val="1"/>
                <w:bCs w:val="1"/>
              </w:rPr>
              <w:t xml:space="preserve">:  </w:t>
            </w:r>
            <w:r w:rsidRPr="285DB268" w:rsidR="4385C8E2">
              <w:rPr>
                <w:rFonts w:ascii="Segoe UI" w:hAnsi="Segoe UI" w:eastAsia="Calibri" w:cs="Segoe UI"/>
                <w:b w:val="0"/>
                <w:bCs w:val="0"/>
              </w:rPr>
              <w:t>Called to order at 8:35 a.m.</w:t>
            </w:r>
          </w:p>
        </w:tc>
        <w:tc>
          <w:tcPr>
            <w:tcW w:w="5405" w:type="dxa"/>
            <w:tcMar/>
          </w:tcPr>
          <w:p w:rsidRPr="00286A2B" w:rsidR="00AA2611" w:rsidP="00CB5B77" w:rsidRDefault="00AA2611" w14:paraId="75D64C69" w14:textId="77F00161">
            <w:pPr>
              <w:spacing w:after="120"/>
              <w:jc w:val="both"/>
              <w:rPr>
                <w:rFonts w:ascii="Segoe UI" w:hAnsi="Segoe UI" w:eastAsia="Calibri" w:cs="Segoe UI"/>
                <w:b/>
                <w:highlight w:val="yellow"/>
              </w:rPr>
            </w:pPr>
            <w:r w:rsidRPr="005426D2">
              <w:rPr>
                <w:rFonts w:ascii="Segoe UI" w:hAnsi="Segoe UI" w:eastAsia="Calibri" w:cs="Segoe UI"/>
              </w:rPr>
              <w:t xml:space="preserve">BY: </w:t>
            </w:r>
            <w:r w:rsidR="00E83E11">
              <w:rPr>
                <w:rFonts w:ascii="Segoe UI" w:hAnsi="Segoe UI" w:eastAsia="Calibri" w:cs="Segoe UI"/>
              </w:rPr>
              <w:t>Kimberly Kohut</w:t>
            </w:r>
            <w:r>
              <w:rPr>
                <w:rFonts w:ascii="Segoe UI" w:hAnsi="Segoe UI" w:eastAsia="Calibri" w:cs="Segoe UI"/>
              </w:rPr>
              <w:t xml:space="preserve">.  </w:t>
            </w:r>
          </w:p>
        </w:tc>
      </w:tr>
    </w:tbl>
    <w:p w:rsidR="00AA2611" w:rsidP="00AA2611" w:rsidRDefault="00AA2611" w14:paraId="27FE1E03" w14:textId="77777777">
      <w:pPr>
        <w:jc w:val="both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890"/>
        <w:gridCol w:w="1963"/>
        <w:gridCol w:w="3617"/>
      </w:tblGrid>
      <w:tr w:rsidRPr="00B47932" w:rsidR="004465AE" w:rsidTr="285DB268" w14:paraId="60C27DA1" w14:textId="77777777">
        <w:tc>
          <w:tcPr>
            <w:tcW w:w="1605" w:type="dxa"/>
            <w:tcMar/>
          </w:tcPr>
          <w:p w:rsidRPr="00622F72" w:rsidR="004465AE" w:rsidP="00E0614D" w:rsidRDefault="004465AE" w14:paraId="03C3520F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2890" w:type="dxa"/>
            <w:tcMar/>
          </w:tcPr>
          <w:p w:rsidRPr="00144116" w:rsidR="004465AE" w:rsidP="00E0614D" w:rsidRDefault="004465AE" w14:paraId="772FC05E" w14:textId="6E3CEB59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Conflicts of Interest</w:t>
            </w:r>
          </w:p>
        </w:tc>
        <w:tc>
          <w:tcPr>
            <w:tcW w:w="1963" w:type="dxa"/>
            <w:tcMar/>
          </w:tcPr>
          <w:p w:rsidRPr="00144116" w:rsidR="004465AE" w:rsidP="285DB268" w:rsidRDefault="004465AE" w14:paraId="7DF3DBD1" w14:textId="6C017337">
            <w:pPr>
              <w:spacing w:after="120"/>
              <w:jc w:val="both"/>
              <w:rPr>
                <w:rFonts w:ascii="Segoe UI" w:hAnsi="Segoe UI" w:cs="Segoe UI"/>
                <w:b w:val="1"/>
                <w:bCs w:val="1"/>
              </w:rPr>
            </w:pPr>
          </w:p>
        </w:tc>
        <w:tc>
          <w:tcPr>
            <w:tcW w:w="3612" w:type="dxa"/>
            <w:tcMar/>
          </w:tcPr>
          <w:p w:rsidRPr="00B47932" w:rsidR="004465AE" w:rsidP="00E0614D" w:rsidRDefault="004465AE" w14:paraId="0F44E2EE" w14:textId="44CEF9E3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</w:tc>
      </w:tr>
      <w:tr w:rsidRPr="00C91E85" w:rsidR="009B4AE7" w:rsidTr="285DB268" w14:paraId="4B19B9AE" w14:textId="77777777">
        <w:tc>
          <w:tcPr>
            <w:tcW w:w="1605" w:type="dxa"/>
            <w:tcMar/>
          </w:tcPr>
          <w:p w:rsidRPr="00622F72" w:rsidR="009B4AE7" w:rsidP="009B4AE7" w:rsidRDefault="009B4AE7" w14:paraId="205A7A08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9B4AE7" w:rsidP="009B4AE7" w:rsidRDefault="009B4AE7" w14:paraId="4A085800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470" w:type="dxa"/>
            <w:gridSpan w:val="3"/>
            <w:tcMar/>
          </w:tcPr>
          <w:p w:rsidRPr="00C91E85" w:rsidR="009B4AE7" w:rsidP="009B4AE7" w:rsidRDefault="009B4AE7" w14:paraId="3D24E2B3" w14:textId="6E7DFA6A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7E11E6C7">
              <w:rPr>
                <w:rFonts w:ascii="Segoe UI" w:hAnsi="Segoe UI" w:cs="Segoe UI"/>
              </w:rPr>
              <w:t xml:space="preserve">No current BOD members had new conflicts of interest </w:t>
            </w:r>
            <w:r w:rsidRPr="285DB268" w:rsidR="7E11E6C7">
              <w:rPr>
                <w:rFonts w:ascii="Segoe UI" w:hAnsi="Segoe UI" w:cs="Segoe UI"/>
              </w:rPr>
              <w:t>stated</w:t>
            </w:r>
            <w:r w:rsidRPr="285DB268" w:rsidR="7E11E6C7">
              <w:rPr>
                <w:rFonts w:ascii="Segoe UI" w:hAnsi="Segoe UI" w:cs="Segoe UI"/>
              </w:rPr>
              <w:t>.</w:t>
            </w:r>
          </w:p>
        </w:tc>
      </w:tr>
    </w:tbl>
    <w:p w:rsidR="009B4AE7" w:rsidRDefault="009B4AE7" w14:paraId="0939223B" w14:textId="77777777"/>
    <w:p w:rsidR="00712023" w:rsidRDefault="00712023" w14:paraId="36867C8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890"/>
        <w:gridCol w:w="1963"/>
        <w:gridCol w:w="3617"/>
      </w:tblGrid>
      <w:tr w:rsidRPr="00B47932" w:rsidR="00712023" w:rsidTr="285DB268" w14:paraId="5107C245" w14:textId="77777777">
        <w:tc>
          <w:tcPr>
            <w:tcW w:w="1605" w:type="dxa"/>
            <w:tcMar/>
          </w:tcPr>
          <w:p w:rsidRPr="00622F72" w:rsidR="00712023" w:rsidP="00E0614D" w:rsidRDefault="00712023" w14:paraId="383B4C78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2890" w:type="dxa"/>
            <w:tcMar/>
          </w:tcPr>
          <w:p w:rsidRPr="00144116" w:rsidR="00712023" w:rsidP="00E0614D" w:rsidRDefault="00712023" w14:paraId="55F17434" w14:textId="44CF320F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Additional Agenda Items</w:t>
            </w:r>
          </w:p>
        </w:tc>
        <w:tc>
          <w:tcPr>
            <w:tcW w:w="1963" w:type="dxa"/>
            <w:tcMar/>
          </w:tcPr>
          <w:p w:rsidRPr="00144116" w:rsidR="00712023" w:rsidP="00E0614D" w:rsidRDefault="00712023" w14:paraId="2B03DC36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612" w:type="dxa"/>
            <w:tcMar/>
          </w:tcPr>
          <w:p w:rsidRPr="00B47932" w:rsidR="00712023" w:rsidP="00E0614D" w:rsidRDefault="00712023" w14:paraId="4E23DDFB" w14:textId="77777777">
            <w:pPr>
              <w:spacing w:after="120"/>
              <w:jc w:val="both"/>
              <w:rPr>
                <w:rFonts w:ascii="Segoe UI" w:hAnsi="Segoe UI" w:eastAsia="Calibri" w:cs="Segoe UI"/>
              </w:rPr>
            </w:pPr>
          </w:p>
        </w:tc>
      </w:tr>
      <w:tr w:rsidRPr="00C91E85" w:rsidR="00712023" w:rsidTr="285DB268" w14:paraId="4083BAD1" w14:textId="77777777">
        <w:tc>
          <w:tcPr>
            <w:tcW w:w="1605" w:type="dxa"/>
            <w:tcMar/>
          </w:tcPr>
          <w:p w:rsidRPr="00622F72" w:rsidR="00712023" w:rsidP="00E0614D" w:rsidRDefault="00712023" w14:paraId="31B4B3F9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712023" w:rsidP="00E0614D" w:rsidRDefault="00712023" w14:paraId="7C69284D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470" w:type="dxa"/>
            <w:gridSpan w:val="3"/>
            <w:tcMar/>
          </w:tcPr>
          <w:p w:rsidRPr="00C91E85" w:rsidR="00712023" w:rsidP="00E0614D" w:rsidRDefault="00712023" w14:paraId="693C11CC" w14:textId="747401A1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181AF596">
              <w:rPr>
                <w:rFonts w:ascii="Segoe UI" w:hAnsi="Segoe UI" w:cs="Segoe UI"/>
              </w:rPr>
              <w:t>No additional agenda items proposed.</w:t>
            </w:r>
          </w:p>
        </w:tc>
      </w:tr>
    </w:tbl>
    <w:p w:rsidR="00712023" w:rsidRDefault="00712023" w14:paraId="2988C6D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890"/>
        <w:gridCol w:w="1963"/>
        <w:gridCol w:w="3617"/>
      </w:tblGrid>
      <w:tr w:rsidRPr="00B47932" w:rsidR="00712023" w:rsidTr="285DB268" w14:paraId="1AC7A6EA" w14:textId="77777777">
        <w:tc>
          <w:tcPr>
            <w:tcW w:w="1605" w:type="dxa"/>
            <w:tcMar/>
          </w:tcPr>
          <w:p w:rsidRPr="00622F72" w:rsidR="00712023" w:rsidP="00E0614D" w:rsidRDefault="00712023" w14:paraId="5BC0410A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2890" w:type="dxa"/>
            <w:tcMar/>
          </w:tcPr>
          <w:p w:rsidRPr="00144116" w:rsidR="00712023" w:rsidP="00712023" w:rsidRDefault="00712023" w14:paraId="798C036E" w14:textId="7B090C57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Welcome new BOD members</w:t>
            </w:r>
          </w:p>
        </w:tc>
        <w:tc>
          <w:tcPr>
            <w:tcW w:w="1963" w:type="dxa"/>
            <w:tcMar/>
          </w:tcPr>
          <w:p w:rsidRPr="00144116" w:rsidR="00712023" w:rsidP="00E0614D" w:rsidRDefault="00712023" w14:paraId="0B6C9B42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612" w:type="dxa"/>
            <w:tcMar/>
          </w:tcPr>
          <w:p w:rsidRPr="00B47932" w:rsidR="00712023" w:rsidP="00E0614D" w:rsidRDefault="00712023" w14:paraId="608CF609" w14:textId="54EAEBDE">
            <w:pPr>
              <w:spacing w:after="120"/>
              <w:jc w:val="both"/>
              <w:rPr>
                <w:rFonts w:ascii="Segoe UI" w:hAnsi="Segoe UI" w:eastAsia="Calibri" w:cs="Segoe UI"/>
              </w:rPr>
            </w:pPr>
            <w:r w:rsidRPr="285DB268" w:rsidR="4B048697">
              <w:rPr>
                <w:rFonts w:ascii="Segoe UI" w:hAnsi="Segoe UI" w:eastAsia="Calibri" w:cs="Segoe UI"/>
              </w:rPr>
              <w:t>Kim Kohut</w:t>
            </w:r>
          </w:p>
        </w:tc>
      </w:tr>
      <w:tr w:rsidRPr="00C91E85" w:rsidR="00712023" w:rsidTr="285DB268" w14:paraId="22F8DAF0" w14:textId="77777777">
        <w:tc>
          <w:tcPr>
            <w:tcW w:w="1605" w:type="dxa"/>
            <w:tcMar/>
          </w:tcPr>
          <w:p w:rsidRPr="00622F72" w:rsidR="00712023" w:rsidP="00E0614D" w:rsidRDefault="00712023" w14:paraId="785B2B35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712023" w:rsidP="00E0614D" w:rsidRDefault="00712023" w14:paraId="5C95860A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470" w:type="dxa"/>
            <w:gridSpan w:val="3"/>
            <w:tcMar/>
          </w:tcPr>
          <w:p w:rsidRPr="00C91E85" w:rsidR="00712023" w:rsidP="00E0614D" w:rsidRDefault="00712023" w14:paraId="6F441C26" w14:textId="1CBB1F26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0F488CF4">
              <w:rPr>
                <w:rFonts w:ascii="Segoe UI" w:hAnsi="Segoe UI" w:cs="Segoe UI"/>
              </w:rPr>
              <w:t xml:space="preserve">Welcome to Amy Oliver, new VP Member Development, and Becky </w:t>
            </w:r>
            <w:r w:rsidRPr="285DB268" w:rsidR="0F488CF4">
              <w:rPr>
                <w:rFonts w:ascii="Segoe UI" w:hAnsi="Segoe UI" w:cs="Segoe UI"/>
              </w:rPr>
              <w:t>Jasontek</w:t>
            </w:r>
            <w:r w:rsidRPr="285DB268" w:rsidR="0F488CF4">
              <w:rPr>
                <w:rFonts w:ascii="Segoe UI" w:hAnsi="Segoe UI" w:cs="Segoe UI"/>
              </w:rPr>
              <w:t>-Tomsic, new Athlete-At-Large</w:t>
            </w:r>
            <w:r w:rsidRPr="285DB268" w:rsidR="25952C8F">
              <w:rPr>
                <w:rFonts w:ascii="Segoe UI" w:hAnsi="Segoe UI" w:cs="Segoe UI"/>
              </w:rPr>
              <w:t>.</w:t>
            </w:r>
          </w:p>
        </w:tc>
      </w:tr>
    </w:tbl>
    <w:p w:rsidR="00712023" w:rsidRDefault="00712023" w14:paraId="08D660C3" w14:textId="77777777"/>
    <w:p w:rsidR="00712023" w:rsidRDefault="00712023" w14:paraId="06D51961" w14:textId="77777777"/>
    <w:p w:rsidRPr="00622F72" w:rsidR="00E83E11" w:rsidP="00AA2611" w:rsidRDefault="00E83E11" w14:paraId="236BFAA6" w14:textId="77777777">
      <w:pPr>
        <w:jc w:val="both"/>
        <w:rPr>
          <w:rFonts w:ascii="Segoe UI" w:hAnsi="Segoe UI" w:cs="Segoe UI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15"/>
        <w:gridCol w:w="3382"/>
        <w:gridCol w:w="1561"/>
        <w:gridCol w:w="3612"/>
      </w:tblGrid>
      <w:tr w:rsidRPr="00622F72" w:rsidR="00AA2611" w:rsidTr="285DB268" w14:paraId="36A13E64" w14:textId="77777777">
        <w:tc>
          <w:tcPr>
            <w:tcW w:w="1515" w:type="dxa"/>
            <w:tcMar/>
          </w:tcPr>
          <w:p w:rsidRPr="00622F72" w:rsidR="00AA2611" w:rsidP="00CB5B77" w:rsidRDefault="00AA2611" w14:paraId="5AD21DDF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382" w:type="dxa"/>
            <w:tcMar/>
          </w:tcPr>
          <w:p w:rsidRPr="00622F72" w:rsidR="00AA2611" w:rsidP="00CB5B77" w:rsidRDefault="00AA2611" w14:paraId="49D0EA79" w14:textId="2196833E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Approval of Minutes from </w:t>
            </w:r>
            <w:r w:rsidR="00712023">
              <w:rPr>
                <w:rFonts w:ascii="Segoe UI" w:hAnsi="Segoe UI" w:cs="Segoe UI"/>
              </w:rPr>
              <w:t>July 30, 2025</w:t>
            </w:r>
          </w:p>
        </w:tc>
        <w:tc>
          <w:tcPr>
            <w:tcW w:w="1561" w:type="dxa"/>
            <w:tcMar/>
          </w:tcPr>
          <w:p w:rsidRPr="00622F72" w:rsidR="00AA2611" w:rsidP="00CB5B77" w:rsidRDefault="00AA2611" w14:paraId="6EC00476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612" w:type="dxa"/>
            <w:tcMar/>
          </w:tcPr>
          <w:p w:rsidRPr="00622F72" w:rsidR="00AA2611" w:rsidP="00CB5B77" w:rsidRDefault="00E83E11" w14:paraId="57782145" w14:textId="46EC4B2D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Kimberly Kohut</w:t>
            </w:r>
          </w:p>
        </w:tc>
      </w:tr>
      <w:tr w:rsidRPr="00622F72" w:rsidR="00AA2611" w:rsidTr="285DB268" w14:paraId="45A1DEDA" w14:textId="77777777">
        <w:tc>
          <w:tcPr>
            <w:tcW w:w="1515" w:type="dxa"/>
            <w:tcMar/>
          </w:tcPr>
          <w:p w:rsidRPr="00622F72" w:rsidR="00AA2611" w:rsidP="00CB5B77" w:rsidRDefault="00AA2611" w14:paraId="62E35280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AA2611" w:rsidP="00CB5B77" w:rsidRDefault="00AA2611" w14:paraId="45E0DFFA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555" w:type="dxa"/>
            <w:gridSpan w:val="3"/>
            <w:tcMar/>
          </w:tcPr>
          <w:p w:rsidR="00AA2611" w:rsidP="00CB5B77" w:rsidRDefault="00AA2611" w14:paraId="5EFD4DBD" w14:textId="36067908">
            <w:pPr>
              <w:spacing w:after="120"/>
              <w:jc w:val="both"/>
              <w:rPr>
                <w:rFonts w:ascii="Segoe UI" w:hAnsi="Segoe UI" w:cs="Segoe UI"/>
                <w:b w:val="0"/>
                <w:bCs w:val="0"/>
              </w:rPr>
            </w:pP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Motion: </w:t>
            </w:r>
            <w:r w:rsidRPr="285DB268" w:rsidR="36D6BE72">
              <w:rPr>
                <w:rFonts w:ascii="Segoe UI" w:hAnsi="Segoe UI" w:cs="Segoe UI"/>
                <w:b w:val="1"/>
                <w:bCs w:val="1"/>
              </w:rPr>
              <w:t xml:space="preserve"> </w:t>
            </w:r>
            <w:r w:rsidRPr="285DB268" w:rsidR="36D6BE72">
              <w:rPr>
                <w:rFonts w:ascii="Segoe UI" w:hAnsi="Segoe UI" w:cs="Segoe UI"/>
                <w:b w:val="0"/>
                <w:bCs w:val="0"/>
              </w:rPr>
              <w:t>Cheryl Russell</w:t>
            </w:r>
          </w:p>
          <w:p w:rsidR="00AA2611" w:rsidP="285DB268" w:rsidRDefault="00AA2611" w14:paraId="369C3649" w14:textId="49B926AF">
            <w:pPr>
              <w:spacing w:after="120"/>
              <w:jc w:val="both"/>
              <w:rPr>
                <w:rFonts w:ascii="Segoe UI" w:hAnsi="Segoe UI" w:cs="Segoe UI"/>
                <w:b w:val="1"/>
                <w:bCs w:val="1"/>
              </w:rPr>
            </w:pPr>
            <w:r w:rsidRPr="285DB268" w:rsidR="00AA2611">
              <w:rPr>
                <w:rFonts w:ascii="Segoe UI" w:hAnsi="Segoe UI" w:cs="Segoe UI"/>
                <w:b w:val="1"/>
                <w:bCs w:val="1"/>
              </w:rPr>
              <w:t>Seconded by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: </w:t>
            </w:r>
            <w:r w:rsidRPr="285DB268" w:rsidR="68D8D2CD">
              <w:rPr>
                <w:rFonts w:ascii="Segoe UI" w:hAnsi="Segoe UI" w:cs="Segoe UI"/>
                <w:b w:val="0"/>
                <w:bCs w:val="0"/>
              </w:rPr>
              <w:t>Natalia Vega</w:t>
            </w:r>
          </w:p>
          <w:p w:rsidR="00AA2611" w:rsidP="00CB5B77" w:rsidRDefault="00AA2611" w14:paraId="21DB5434" w14:textId="77777777">
            <w:pPr>
              <w:spacing w:after="120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 xml:space="preserve">Motion approved. </w:t>
            </w:r>
          </w:p>
          <w:p w:rsidR="00AA2611" w:rsidP="00CB5B77" w:rsidRDefault="00AA2611" w14:paraId="763A25E1" w14:textId="59430A8E">
            <w:pPr>
              <w:spacing w:after="120"/>
              <w:jc w:val="both"/>
              <w:rPr>
                <w:rFonts w:ascii="Segoe UI" w:hAnsi="Segoe UI" w:cs="Segoe UI"/>
                <w:b w:val="1"/>
                <w:bCs w:val="1"/>
              </w:rPr>
            </w:pPr>
            <w:r w:rsidRPr="285DB268" w:rsidR="00AA2611">
              <w:rPr>
                <w:rFonts w:ascii="Segoe UI" w:hAnsi="Segoe UI" w:cs="Segoe UI"/>
                <w:b w:val="1"/>
                <w:bCs w:val="1"/>
              </w:rPr>
              <w:t>Vote: Yes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>-</w:t>
            </w:r>
            <w:r w:rsidRPr="285DB268" w:rsidR="513D7D27">
              <w:rPr>
                <w:rFonts w:ascii="Segoe UI" w:hAnsi="Segoe UI" w:cs="Segoe UI"/>
                <w:b w:val="1"/>
                <w:bCs w:val="1"/>
              </w:rPr>
              <w:t>7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 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>,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 No-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 0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>, Abstain-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 </w:t>
            </w:r>
            <w:r w:rsidRPr="285DB268" w:rsidR="70C88260">
              <w:rPr>
                <w:rFonts w:ascii="Segoe UI" w:hAnsi="Segoe UI" w:cs="Segoe UI"/>
                <w:b w:val="1"/>
                <w:bCs w:val="1"/>
              </w:rPr>
              <w:t>0</w:t>
            </w:r>
          </w:p>
          <w:p w:rsidRPr="004659D9" w:rsidR="00AA2611" w:rsidP="00CB5B77" w:rsidRDefault="00AA2611" w14:paraId="2FCC2485" w14:textId="77777777">
            <w:pPr>
              <w:spacing w:after="120"/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</w:tbl>
    <w:p w:rsidRPr="00622F72" w:rsidR="00AA2611" w:rsidP="00AA2611" w:rsidRDefault="00AA2611" w14:paraId="6DEF378B" w14:textId="77777777">
      <w:pPr>
        <w:jc w:val="both"/>
        <w:rPr>
          <w:rFonts w:ascii="Segoe UI" w:hAnsi="Segoe UI" w:cs="Segoe UI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30"/>
        <w:gridCol w:w="3367"/>
        <w:gridCol w:w="1890"/>
        <w:gridCol w:w="3283"/>
      </w:tblGrid>
      <w:tr w:rsidRPr="00622F72" w:rsidR="00AA2611" w:rsidTr="285DB268" w14:paraId="0E815DEB" w14:textId="77777777">
        <w:tc>
          <w:tcPr>
            <w:tcW w:w="1530" w:type="dxa"/>
            <w:tcMar/>
          </w:tcPr>
          <w:p w:rsidRPr="00622F72" w:rsidR="00AA2611" w:rsidP="00CB5B77" w:rsidRDefault="00AA2611" w14:paraId="0D32D459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367" w:type="dxa"/>
            <w:tcMar/>
          </w:tcPr>
          <w:p w:rsidRPr="00144116" w:rsidR="00AA2611" w:rsidP="00CB5B77" w:rsidRDefault="00AA2611" w14:paraId="72090FC1" w14:textId="77777777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Athlete Report </w:t>
            </w:r>
          </w:p>
        </w:tc>
        <w:tc>
          <w:tcPr>
            <w:tcW w:w="1890" w:type="dxa"/>
            <w:tcMar/>
          </w:tcPr>
          <w:p w:rsidRPr="00144116" w:rsidR="00AA2611" w:rsidP="00CB5B77" w:rsidRDefault="00AA2611" w14:paraId="60AE4C82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283" w:type="dxa"/>
            <w:tcMar/>
          </w:tcPr>
          <w:p w:rsidRPr="00B47932" w:rsidR="00AA2611" w:rsidP="00CB5B77" w:rsidRDefault="00E83E11" w14:paraId="19B9F890" w14:textId="35086CA3">
            <w:pPr>
              <w:spacing w:after="120"/>
              <w:jc w:val="both"/>
              <w:rPr>
                <w:rFonts w:ascii="Segoe UI" w:hAnsi="Segoe UI" w:eastAsia="Calibri" w:cs="Segoe UI"/>
              </w:rPr>
            </w:pPr>
            <w:r w:rsidRPr="285DB268" w:rsidR="00E83E11">
              <w:rPr>
                <w:rFonts w:ascii="Segoe UI" w:hAnsi="Segoe UI" w:eastAsia="Calibri" w:cs="Segoe UI"/>
              </w:rPr>
              <w:t>Natalia Vega</w:t>
            </w:r>
          </w:p>
        </w:tc>
      </w:tr>
      <w:tr w:rsidRPr="00622F72" w:rsidR="00AA2611" w:rsidTr="285DB268" w14:paraId="20C9725B" w14:textId="77777777">
        <w:tc>
          <w:tcPr>
            <w:tcW w:w="1530" w:type="dxa"/>
            <w:tcMar/>
          </w:tcPr>
          <w:p w:rsidRPr="00622F72" w:rsidR="00AA2611" w:rsidP="00CB5B77" w:rsidRDefault="00AA2611" w14:paraId="13FCBD4A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AA2611" w:rsidP="00CB5B77" w:rsidRDefault="00AA2611" w14:paraId="61F68D35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540" w:type="dxa"/>
            <w:gridSpan w:val="3"/>
            <w:tcMar/>
          </w:tcPr>
          <w:p w:rsidRPr="00C91E85" w:rsidR="00AA2611" w:rsidP="00AA2611" w:rsidRDefault="00AA2611" w14:paraId="2E08C063" w14:textId="32249312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0DDD9237">
              <w:rPr>
                <w:rFonts w:ascii="Segoe UI" w:hAnsi="Segoe UI" w:cs="Segoe UI"/>
              </w:rPr>
              <w:t xml:space="preserve">Natalia explained that although Becky </w:t>
            </w:r>
            <w:r w:rsidRPr="285DB268" w:rsidR="0DDD9237">
              <w:rPr>
                <w:rFonts w:ascii="Segoe UI" w:hAnsi="Segoe UI" w:cs="Segoe UI"/>
              </w:rPr>
              <w:t>Jasontek</w:t>
            </w:r>
            <w:r w:rsidRPr="285DB268" w:rsidR="0DDD9237">
              <w:rPr>
                <w:rFonts w:ascii="Segoe UI" w:hAnsi="Segoe UI" w:cs="Segoe UI"/>
              </w:rPr>
              <w:t xml:space="preserve">-Tomsic is joining the meeting today, the at-large-athlete election will be re-run as there was an omission in sending out the information calling for candidates.  </w:t>
            </w:r>
            <w:r w:rsidRPr="285DB268" w:rsidR="6556CB2C">
              <w:rPr>
                <w:rFonts w:ascii="Segoe UI" w:hAnsi="Segoe UI" w:cs="Segoe UI"/>
              </w:rPr>
              <w:t xml:space="preserve">She </w:t>
            </w:r>
            <w:r w:rsidRPr="285DB268" w:rsidR="6556CB2C">
              <w:rPr>
                <w:rFonts w:ascii="Segoe UI" w:hAnsi="Segoe UI" w:cs="Segoe UI"/>
              </w:rPr>
              <w:t>stated</w:t>
            </w:r>
            <w:r w:rsidRPr="285DB268" w:rsidR="6556CB2C">
              <w:rPr>
                <w:rFonts w:ascii="Segoe UI" w:hAnsi="Segoe UI" w:cs="Segoe UI"/>
              </w:rPr>
              <w:t xml:space="preserve"> that the election would take place in the next two weeks.</w:t>
            </w:r>
          </w:p>
        </w:tc>
      </w:tr>
      <w:bookmarkEnd w:id="0"/>
    </w:tbl>
    <w:p w:rsidR="00AA2611" w:rsidP="00AA2611" w:rsidRDefault="00AA2611" w14:paraId="6B34BF1C" w14:textId="77777777">
      <w:pPr>
        <w:jc w:val="both"/>
        <w:rPr>
          <w:rFonts w:ascii="Segoe UI" w:hAnsi="Segoe UI" w:cs="Segoe UI"/>
          <w:highlight w:val="yellow"/>
        </w:rPr>
      </w:pPr>
    </w:p>
    <w:p w:rsidR="00AA2611" w:rsidP="00AA2611" w:rsidRDefault="00AA2611" w14:paraId="61947BE6" w14:textId="77777777">
      <w:pPr>
        <w:jc w:val="both"/>
        <w:rPr>
          <w:rFonts w:ascii="Segoe UI" w:hAnsi="Segoe UI" w:cs="Segoe UI"/>
          <w:highlight w:val="yellow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0"/>
        <w:gridCol w:w="3337"/>
        <w:gridCol w:w="2055"/>
        <w:gridCol w:w="3118"/>
      </w:tblGrid>
      <w:tr w:rsidRPr="00622F72" w:rsidR="00AA2611" w:rsidTr="285DB268" w14:paraId="17ACD124" w14:textId="77777777">
        <w:tc>
          <w:tcPr>
            <w:tcW w:w="1560" w:type="dxa"/>
            <w:tcMar/>
          </w:tcPr>
          <w:p w:rsidRPr="00622F72" w:rsidR="00AA2611" w:rsidP="00CB5B77" w:rsidRDefault="00AA2611" w14:paraId="18620198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337" w:type="dxa"/>
            <w:tcMar/>
          </w:tcPr>
          <w:p w:rsidRPr="00144116" w:rsidR="00AA2611" w:rsidP="00CB5B77" w:rsidRDefault="00AA2611" w14:paraId="02E3F24C" w14:textId="77777777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Treasurer’s Report</w:t>
            </w:r>
          </w:p>
        </w:tc>
        <w:tc>
          <w:tcPr>
            <w:tcW w:w="2055" w:type="dxa"/>
            <w:tcMar/>
          </w:tcPr>
          <w:p w:rsidRPr="00144116" w:rsidR="00AA2611" w:rsidP="00CB5B77" w:rsidRDefault="00AA2611" w14:paraId="7DD30B6C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118" w:type="dxa"/>
            <w:tcMar/>
          </w:tcPr>
          <w:p w:rsidRPr="00144116" w:rsidR="00AA2611" w:rsidP="00CB5B77" w:rsidRDefault="00E83E11" w14:paraId="246A28D2" w14:textId="04A2E800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00E83E11">
              <w:rPr>
                <w:rFonts w:ascii="Segoe UI" w:hAnsi="Segoe UI" w:cs="Segoe UI"/>
              </w:rPr>
              <w:t>Anna Montgomery</w:t>
            </w:r>
            <w:r w:rsidRPr="285DB268" w:rsidR="3872C53C">
              <w:rPr>
                <w:rFonts w:ascii="Segoe UI" w:hAnsi="Segoe UI" w:cs="Segoe UI"/>
              </w:rPr>
              <w:t xml:space="preserve"> and Adam Andrasko</w:t>
            </w:r>
          </w:p>
        </w:tc>
      </w:tr>
      <w:tr w:rsidRPr="00622F72" w:rsidR="00AA2611" w:rsidTr="285DB268" w14:paraId="5170B65C" w14:textId="77777777">
        <w:tc>
          <w:tcPr>
            <w:tcW w:w="1560" w:type="dxa"/>
            <w:tcMar/>
          </w:tcPr>
          <w:p w:rsidRPr="00622F72" w:rsidR="00AA2611" w:rsidP="00CB5B77" w:rsidRDefault="00AA2611" w14:paraId="5BE0052E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AA2611" w:rsidP="00CB5B77" w:rsidRDefault="00AA2611" w14:paraId="3C338AE8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510" w:type="dxa"/>
            <w:gridSpan w:val="3"/>
            <w:tcMar/>
          </w:tcPr>
          <w:p w:rsidRPr="000964C3" w:rsidR="00AA2611" w:rsidP="00CB5B77" w:rsidRDefault="00AA2611" w14:paraId="2064ADEA" w14:textId="167F5E0F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760E1B56">
              <w:rPr>
                <w:rFonts w:ascii="Segoe UI" w:hAnsi="Segoe UI" w:cs="Segoe UI"/>
              </w:rPr>
              <w:t xml:space="preserve">BOD </w:t>
            </w:r>
            <w:r w:rsidRPr="285DB268" w:rsidR="760E1B56">
              <w:rPr>
                <w:rFonts w:ascii="Segoe UI" w:hAnsi="Segoe UI" w:cs="Segoe UI"/>
              </w:rPr>
              <w:t>were</w:t>
            </w:r>
            <w:r w:rsidRPr="285DB268" w:rsidR="760E1B56">
              <w:rPr>
                <w:rFonts w:ascii="Segoe UI" w:hAnsi="Segoe UI" w:cs="Segoe UI"/>
              </w:rPr>
              <w:t xml:space="preserve"> directed to the meeting folder for latest documents.  Adam explained that the year-end budget may reflect a carryover balance once the total Junior Olympics revenue is actualized.  He also announced a new sponsor with Latham for $200</w:t>
            </w:r>
            <w:r w:rsidRPr="285DB268" w:rsidR="1D212321">
              <w:rPr>
                <w:rFonts w:ascii="Segoe UI" w:hAnsi="Segoe UI" w:cs="Segoe UI"/>
              </w:rPr>
              <w:t>,000.  The contract is yet to be signed by the partners have verbally agreed to this amount for 2026.</w:t>
            </w:r>
          </w:p>
        </w:tc>
      </w:tr>
    </w:tbl>
    <w:p w:rsidR="00AA2611" w:rsidP="00AA2611" w:rsidRDefault="00AA2611" w14:paraId="6C10C4C8" w14:textId="77777777">
      <w:pPr>
        <w:jc w:val="both"/>
        <w:rPr>
          <w:rFonts w:ascii="Segoe UI" w:hAnsi="Segoe UI" w:cs="Segoe UI"/>
          <w:highlight w:val="yellow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785"/>
        <w:gridCol w:w="3112"/>
        <w:gridCol w:w="1920"/>
        <w:gridCol w:w="3253"/>
      </w:tblGrid>
      <w:tr w:rsidRPr="00622F72" w:rsidR="00AA2611" w:rsidTr="285DB268" w14:paraId="6368ACD6" w14:textId="77777777">
        <w:tc>
          <w:tcPr>
            <w:tcW w:w="1785" w:type="dxa"/>
            <w:tcMar/>
          </w:tcPr>
          <w:p w:rsidRPr="00622F72" w:rsidR="00AA2611" w:rsidP="00CB5B77" w:rsidRDefault="00AA2611" w14:paraId="5A5A12EF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112" w:type="dxa"/>
            <w:tcMar/>
          </w:tcPr>
          <w:p w:rsidRPr="00144116" w:rsidR="00AA2611" w:rsidP="00CB5B77" w:rsidRDefault="00712023" w14:paraId="4C95326A" w14:textId="20E12BE2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Old Business</w:t>
            </w:r>
          </w:p>
        </w:tc>
        <w:tc>
          <w:tcPr>
            <w:tcW w:w="1920" w:type="dxa"/>
            <w:tcMar/>
          </w:tcPr>
          <w:p w:rsidRPr="00144116" w:rsidR="00AA2611" w:rsidP="00CB5B77" w:rsidRDefault="00AA2611" w14:paraId="12BBF350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253" w:type="dxa"/>
            <w:tcMar/>
          </w:tcPr>
          <w:p w:rsidRPr="00144116" w:rsidR="00AA2611" w:rsidP="00CB5B77" w:rsidRDefault="00AA2611" w14:paraId="4F71FFA1" w14:textId="795D439B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  <w:tr w:rsidRPr="00622F72" w:rsidR="00AA2611" w:rsidTr="285DB268" w14:paraId="06876568" w14:textId="77777777">
        <w:tc>
          <w:tcPr>
            <w:tcW w:w="1785" w:type="dxa"/>
            <w:tcMar/>
          </w:tcPr>
          <w:p w:rsidRPr="00622F72" w:rsidR="00AA2611" w:rsidP="00CB5B77" w:rsidRDefault="00AA2611" w14:paraId="41BB766B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AA2611" w:rsidP="00CB5B77" w:rsidRDefault="00AA2611" w14:paraId="4FBAB732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285" w:type="dxa"/>
            <w:gridSpan w:val="3"/>
            <w:tcMar/>
          </w:tcPr>
          <w:p w:rsidRPr="00A43B2C" w:rsidR="00AA2611" w:rsidP="00AA2611" w:rsidRDefault="00AA2611" w14:paraId="7097B1A8" w14:textId="7A30FF61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62E170B4">
              <w:rPr>
                <w:rFonts w:ascii="Segoe UI" w:hAnsi="Segoe UI" w:cs="Segoe UI"/>
              </w:rPr>
              <w:t>None.</w:t>
            </w:r>
          </w:p>
        </w:tc>
      </w:tr>
    </w:tbl>
    <w:p w:rsidR="00AA2611" w:rsidP="00AA2611" w:rsidRDefault="00AA2611" w14:paraId="134A0580" w14:textId="77777777">
      <w:pPr>
        <w:jc w:val="both"/>
        <w:rPr>
          <w:rFonts w:ascii="Segoe UI" w:hAnsi="Segoe UI" w:cs="Segoe UI"/>
          <w:highlight w:val="yellow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725"/>
        <w:gridCol w:w="3172"/>
        <w:gridCol w:w="1860"/>
        <w:gridCol w:w="3313"/>
      </w:tblGrid>
      <w:tr w:rsidRPr="00622F72" w:rsidR="00AA2611" w:rsidTr="285DB268" w14:paraId="53685012" w14:textId="77777777">
        <w:tc>
          <w:tcPr>
            <w:tcW w:w="1725" w:type="dxa"/>
            <w:tcMar/>
          </w:tcPr>
          <w:p w:rsidRPr="00622F72" w:rsidR="00AA2611" w:rsidP="00CB5B77" w:rsidRDefault="00AA2611" w14:paraId="19C1B441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172" w:type="dxa"/>
            <w:tcMar/>
          </w:tcPr>
          <w:p w:rsidRPr="00144116" w:rsidR="00AA2611" w:rsidP="00CB5B77" w:rsidRDefault="00712023" w14:paraId="372CD04B" w14:textId="3C71055A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New Business</w:t>
            </w:r>
          </w:p>
        </w:tc>
        <w:tc>
          <w:tcPr>
            <w:tcW w:w="1860" w:type="dxa"/>
            <w:tcMar/>
          </w:tcPr>
          <w:p w:rsidRPr="00144116" w:rsidR="00AA2611" w:rsidP="00CB5B77" w:rsidRDefault="00AA2611" w14:paraId="4D3FAD4E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313" w:type="dxa"/>
            <w:tcMar/>
          </w:tcPr>
          <w:p w:rsidRPr="00144116" w:rsidR="00AA2611" w:rsidP="00CB5B77" w:rsidRDefault="00AA2611" w14:paraId="1EE85DEF" w14:textId="54D1A0B1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  <w:tr w:rsidRPr="00622F72" w:rsidR="00AA2611" w:rsidTr="285DB268" w14:paraId="3E2B9BC5" w14:textId="77777777">
        <w:tc>
          <w:tcPr>
            <w:tcW w:w="1725" w:type="dxa"/>
            <w:tcMar/>
          </w:tcPr>
          <w:p w:rsidRPr="00622F72" w:rsidR="00AA2611" w:rsidP="00CB5B77" w:rsidRDefault="00AA2611" w14:paraId="63D4AFDC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</w:tc>
        <w:tc>
          <w:tcPr>
            <w:tcW w:w="8345" w:type="dxa"/>
            <w:gridSpan w:val="3"/>
            <w:tcMar/>
          </w:tcPr>
          <w:p w:rsidR="00AA2611" w:rsidP="00CB5B77" w:rsidRDefault="00712023" w14:paraId="39699615" w14:textId="4EE7F75E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3E788FB0">
              <w:rPr>
                <w:rFonts w:ascii="Segoe UI" w:hAnsi="Segoe UI" w:cs="Segoe UI"/>
              </w:rPr>
              <w:t>• Recap of convention</w:t>
            </w:r>
            <w:r w:rsidRPr="285DB268" w:rsidR="078236A5">
              <w:rPr>
                <w:rFonts w:ascii="Segoe UI" w:hAnsi="Segoe UI" w:cs="Segoe UI"/>
              </w:rPr>
              <w:t>—Big topics evolving from convention were the inclusion of figures and trios at the national JO championships.  This area needs a bigger review that will be undertaken by Rules</w:t>
            </w:r>
            <w:r w:rsidRPr="285DB268" w:rsidR="6972EAC6">
              <w:rPr>
                <w:rFonts w:ascii="Segoe UI" w:hAnsi="Segoe UI" w:cs="Segoe UI"/>
              </w:rPr>
              <w:t xml:space="preserve"> and others interested in competitive programs.  Other areas for discussion may include the former U.S. Open competition, LA 2028 test event and perhaps additional competitive opportunities.</w:t>
            </w:r>
          </w:p>
          <w:p w:rsidR="00544B1B" w:rsidP="00CB5B77" w:rsidRDefault="00544B1B" w14:paraId="6A266A8E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="00544B1B" w:rsidP="00CB5B77" w:rsidRDefault="00544B1B" w14:paraId="540AA4CB" w14:textId="4FA9C33D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3E788FB0">
              <w:rPr>
                <w:rFonts w:ascii="Segoe UI" w:hAnsi="Segoe UI" w:cs="Segoe UI"/>
              </w:rPr>
              <w:t>• Gender Inclusion Policy Updates</w:t>
            </w:r>
            <w:r w:rsidRPr="285DB268" w:rsidR="1B620D0C">
              <w:rPr>
                <w:rFonts w:ascii="Segoe UI" w:hAnsi="Segoe UI" w:cs="Segoe UI"/>
              </w:rPr>
              <w:t xml:space="preserve">—Monica </w:t>
            </w:r>
            <w:r w:rsidRPr="285DB268" w:rsidR="1B620D0C">
              <w:rPr>
                <w:rFonts w:ascii="Segoe UI" w:hAnsi="Segoe UI" w:cs="Segoe UI"/>
              </w:rPr>
              <w:t>stated</w:t>
            </w:r>
            <w:r w:rsidRPr="285DB268" w:rsidR="1B620D0C">
              <w:rPr>
                <w:rFonts w:ascii="Segoe UI" w:hAnsi="Segoe UI" w:cs="Segoe UI"/>
              </w:rPr>
              <w:t xml:space="preserve"> that now that convention is over the task force is beginning to work on </w:t>
            </w:r>
            <w:r w:rsidRPr="285DB268" w:rsidR="1B620D0C">
              <w:rPr>
                <w:rFonts w:ascii="Segoe UI" w:hAnsi="Segoe UI" w:cs="Segoe UI"/>
              </w:rPr>
              <w:t>finalizing</w:t>
            </w:r>
            <w:r w:rsidRPr="285DB268" w:rsidR="1B620D0C">
              <w:rPr>
                <w:rFonts w:ascii="Segoe UI" w:hAnsi="Segoe UI" w:cs="Segoe UI"/>
              </w:rPr>
              <w:t xml:space="preserve"> any policy changes.  It is hoped that the BOD will see work prior to the November meeting</w:t>
            </w:r>
            <w:r w:rsidRPr="285DB268" w:rsidR="6918FC6D">
              <w:rPr>
                <w:rFonts w:ascii="Segoe UI" w:hAnsi="Segoe UI" w:cs="Segoe UI"/>
              </w:rPr>
              <w:t xml:space="preserve"> since the group is working on a Sept. 30 deadline for the work to be completed</w:t>
            </w:r>
            <w:r w:rsidRPr="285DB268" w:rsidR="1B620D0C">
              <w:rPr>
                <w:rFonts w:ascii="Segoe UI" w:hAnsi="Segoe UI" w:cs="Segoe UI"/>
              </w:rPr>
              <w:t>.</w:t>
            </w:r>
            <w:r w:rsidRPr="285DB268" w:rsidR="7A247FCA">
              <w:rPr>
                <w:rFonts w:ascii="Segoe UI" w:hAnsi="Segoe UI" w:cs="Segoe UI"/>
              </w:rPr>
              <w:t xml:space="preserve">  Adam will send the policy revisions to the BOD for review before discussion.</w:t>
            </w:r>
          </w:p>
          <w:p w:rsidR="00544B1B" w:rsidP="00CB5B77" w:rsidRDefault="00544B1B" w14:paraId="18884CAD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="00712023" w:rsidP="00CB5B77" w:rsidRDefault="00544B1B" w14:paraId="0B2D7EBE" w14:textId="7FF4444B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4D0803E0">
              <w:rPr>
                <w:rFonts w:ascii="Segoe UI" w:hAnsi="Segoe UI" w:cs="Segoe UI"/>
              </w:rPr>
              <w:t>•DAS Continued Discussion</w:t>
            </w:r>
            <w:r w:rsidRPr="285DB268" w:rsidR="6F1E34A9">
              <w:rPr>
                <w:rFonts w:ascii="Segoe UI" w:hAnsi="Segoe UI" w:cs="Segoe UI"/>
              </w:rPr>
              <w:t xml:space="preserve">—Beginning in January, the organization will see changes from the USOPC.  Adam </w:t>
            </w:r>
            <w:r w:rsidRPr="285DB268" w:rsidR="6F1E34A9">
              <w:rPr>
                <w:rFonts w:ascii="Segoe UI" w:hAnsi="Segoe UI" w:cs="Segoe UI"/>
              </w:rPr>
              <w:t>stated</w:t>
            </w:r>
            <w:r w:rsidRPr="285DB268" w:rsidR="6F1E34A9">
              <w:rPr>
                <w:rFonts w:ascii="Segoe UI" w:hAnsi="Segoe UI" w:cs="Segoe UI"/>
              </w:rPr>
              <w:t xml:space="preserve"> that in the NGB space, he is spearheading a survey for all NGBs since there needs to be a long-term solution for </w:t>
            </w:r>
            <w:r w:rsidRPr="285DB268" w:rsidR="6F901378">
              <w:rPr>
                <w:rFonts w:ascii="Segoe UI" w:hAnsi="Segoe UI" w:cs="Segoe UI"/>
              </w:rPr>
              <w:t>Direct Athlete Support.  BOD members continued to express a desire to find a way to fund all NT athletes.</w:t>
            </w:r>
          </w:p>
          <w:p w:rsidR="00544B1B" w:rsidP="00CB5B77" w:rsidRDefault="00544B1B" w14:paraId="4E28C97C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Pr="00B47932" w:rsidR="00AA2611" w:rsidP="00CB5B77" w:rsidRDefault="00AA2611" w14:paraId="22AF67BE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:rsidR="00AA2611" w:rsidP="00AA2611" w:rsidRDefault="00AA2611" w14:paraId="2A03B3CD" w14:textId="77777777">
      <w:pPr>
        <w:jc w:val="both"/>
        <w:rPr>
          <w:rFonts w:ascii="Segoe UI" w:hAnsi="Segoe UI" w:cs="Segoe UI"/>
          <w:highlight w:val="yellow"/>
        </w:rPr>
      </w:pPr>
    </w:p>
    <w:p w:rsidR="00AA2611" w:rsidP="00AA2611" w:rsidRDefault="00AA2611" w14:paraId="080C0507" w14:textId="77777777">
      <w:pPr>
        <w:jc w:val="both"/>
        <w:rPr>
          <w:rFonts w:ascii="Segoe UI" w:hAnsi="Segoe UI" w:cs="Segoe UI"/>
          <w:highlight w:val="yellow"/>
        </w:rPr>
      </w:pPr>
    </w:p>
    <w:p w:rsidR="00AA2611" w:rsidP="00AA2611" w:rsidRDefault="00AA2611" w14:paraId="4C27F8C2" w14:textId="77777777">
      <w:pPr>
        <w:jc w:val="both"/>
        <w:rPr>
          <w:rFonts w:ascii="Segoe UI" w:hAnsi="Segoe UI" w:cs="Segoe U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3597"/>
        <w:gridCol w:w="1561"/>
        <w:gridCol w:w="3612"/>
      </w:tblGrid>
      <w:tr w:rsidRPr="00622F72" w:rsidR="00AA2611" w:rsidTr="285DB268" w14:paraId="4B70E1BB" w14:textId="77777777">
        <w:tc>
          <w:tcPr>
            <w:tcW w:w="1300" w:type="dxa"/>
            <w:tcMar/>
          </w:tcPr>
          <w:p w:rsidRPr="00622F72" w:rsidR="00AA2611" w:rsidP="00CB5B77" w:rsidRDefault="00AA2611" w14:paraId="347F0584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Topic</w:t>
            </w:r>
          </w:p>
        </w:tc>
        <w:tc>
          <w:tcPr>
            <w:tcW w:w="3597" w:type="dxa"/>
            <w:tcMar/>
          </w:tcPr>
          <w:p w:rsidRPr="00144116" w:rsidR="00AA2611" w:rsidP="00CB5B77" w:rsidRDefault="00AA2611" w14:paraId="08036708" w14:textId="77777777">
            <w:pPr>
              <w:spacing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President’s Report/CEO Report</w:t>
            </w:r>
          </w:p>
        </w:tc>
        <w:tc>
          <w:tcPr>
            <w:tcW w:w="1561" w:type="dxa"/>
            <w:tcMar/>
          </w:tcPr>
          <w:p w:rsidRPr="00144116" w:rsidR="00AA2611" w:rsidP="00CB5B77" w:rsidRDefault="00AA2611" w14:paraId="05945BBA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144116">
              <w:rPr>
                <w:rFonts w:ascii="Segoe UI" w:hAnsi="Segoe UI" w:cs="Segoe UI"/>
                <w:b/>
              </w:rPr>
              <w:t>Presented by</w:t>
            </w:r>
          </w:p>
        </w:tc>
        <w:tc>
          <w:tcPr>
            <w:tcW w:w="3612" w:type="dxa"/>
            <w:tcMar/>
          </w:tcPr>
          <w:p w:rsidRPr="00144116" w:rsidR="00AA2611" w:rsidP="285DB268" w:rsidRDefault="00E83E11" w14:paraId="278F9C6E" w14:textId="5CC81832">
            <w:pPr>
              <w:spacing w:after="120"/>
              <w:jc w:val="left"/>
              <w:rPr>
                <w:rFonts w:ascii="Segoe UI" w:hAnsi="Segoe UI" w:cs="Segoe UI"/>
              </w:rPr>
            </w:pPr>
            <w:r w:rsidRPr="285DB268" w:rsidR="00E83E11">
              <w:rPr>
                <w:rFonts w:ascii="Segoe UI" w:hAnsi="Segoe UI" w:cs="Segoe UI"/>
              </w:rPr>
              <w:t>Kimberly Kohut/</w:t>
            </w:r>
            <w:r w:rsidRPr="285DB268" w:rsidR="00AA2611">
              <w:rPr>
                <w:rFonts w:ascii="Segoe UI" w:hAnsi="Segoe UI" w:cs="Segoe UI"/>
              </w:rPr>
              <w:t>Adam Andrasko</w:t>
            </w:r>
          </w:p>
        </w:tc>
      </w:tr>
      <w:tr w:rsidRPr="00622F72" w:rsidR="00AA2611" w:rsidTr="285DB268" w14:paraId="6DAB4FD5" w14:textId="77777777">
        <w:tc>
          <w:tcPr>
            <w:tcW w:w="1300" w:type="dxa"/>
            <w:tcMar/>
          </w:tcPr>
          <w:p w:rsidRPr="00622F72" w:rsidR="00AA2611" w:rsidP="00CB5B77" w:rsidRDefault="00AA2611" w14:paraId="44909E7F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622F72">
              <w:rPr>
                <w:rFonts w:ascii="Segoe UI" w:hAnsi="Segoe UI" w:cs="Segoe UI"/>
                <w:b/>
              </w:rPr>
              <w:t>Discussion</w:t>
            </w:r>
          </w:p>
          <w:p w:rsidRPr="00622F72" w:rsidR="00AA2611" w:rsidP="00CB5B77" w:rsidRDefault="00AA2611" w14:paraId="7B1D46A0" w14:textId="77777777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8770" w:type="dxa"/>
            <w:gridSpan w:val="3"/>
            <w:tcMar/>
          </w:tcPr>
          <w:p w:rsidR="3118728B" w:rsidP="285DB268" w:rsidRDefault="3118728B" w14:paraId="0A660A7D" w14:textId="3E4487DA">
            <w:pPr>
              <w:spacing w:after="120"/>
              <w:jc w:val="left"/>
              <w:rPr>
                <w:rFonts w:ascii="Segoe UI" w:hAnsi="Segoe UI" w:cs="Segoe UI"/>
              </w:rPr>
            </w:pPr>
            <w:r w:rsidRPr="285DB268" w:rsidR="3118728B">
              <w:rPr>
                <w:rFonts w:ascii="Segoe UI" w:hAnsi="Segoe UI" w:cs="Segoe UI"/>
              </w:rPr>
              <w:t>Kim and Adam thanked everyone for attending convention and making it a valuable meeting.</w:t>
            </w:r>
          </w:p>
          <w:p w:rsidR="285DB268" w:rsidP="285DB268" w:rsidRDefault="285DB268" w14:paraId="1D91E62E" w14:textId="15F04505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Pr="00B34BE2" w:rsidR="00AA2611" w:rsidP="00E83E11" w:rsidRDefault="00E83E11" w14:paraId="55494455" w14:textId="420B9A81">
            <w:pPr>
              <w:spacing w:after="120"/>
              <w:jc w:val="both"/>
              <w:rPr>
                <w:rFonts w:ascii="Segoe UI" w:hAnsi="Segoe UI" w:cs="Segoe UI"/>
              </w:rPr>
            </w:pPr>
            <w:r w:rsidRPr="00B34BE2">
              <w:rPr>
                <w:rFonts w:ascii="Segoe UI" w:hAnsi="Segoe UI" w:cs="Segoe UI"/>
              </w:rPr>
              <w:t>Format for Executive Session, if needed</w:t>
            </w:r>
          </w:p>
          <w:p w:rsidRPr="00B34BE2" w:rsidR="00E83E11" w:rsidP="285DB268" w:rsidRDefault="00E83E11" w14:paraId="7BB32652" w14:textId="31FC1BA5">
            <w:pPr>
              <w:spacing w:after="120"/>
              <w:jc w:val="both"/>
              <w:rPr>
                <w:rFonts w:ascii="Segoe UI" w:hAnsi="Segoe UI" w:cs="Segoe UI"/>
              </w:rPr>
            </w:pPr>
            <w:proofErr w:type="gramStart"/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Motion: </w:t>
            </w:r>
            <w:r w:rsidRPr="285DB268" w:rsidR="00E83E11">
              <w:rPr>
                <w:rFonts w:ascii="Segoe UI" w:hAnsi="Segoe UI" w:cs="Segoe UI"/>
              </w:rPr>
              <w:t>At</w:t>
            </w:r>
            <w:r w:rsidRPr="285DB268" w:rsidR="78D25399">
              <w:rPr>
                <w:rFonts w:ascii="Segoe UI" w:hAnsi="Segoe UI" w:cs="Segoe UI"/>
              </w:rPr>
              <w:t xml:space="preserve"> 9:3</w:t>
            </w:r>
            <w:r w:rsidRPr="285DB268" w:rsidR="090CE054">
              <w:rPr>
                <w:rFonts w:ascii="Segoe UI" w:hAnsi="Segoe UI" w:cs="Segoe UI"/>
              </w:rPr>
              <w:t>7</w:t>
            </w:r>
            <w:r w:rsidRPr="285DB268" w:rsidR="78D25399">
              <w:rPr>
                <w:rFonts w:ascii="Segoe UI" w:hAnsi="Segoe UI" w:cs="Segoe UI"/>
              </w:rPr>
              <w:t xml:space="preserve"> a.m. Cheryl Russell</w:t>
            </w:r>
            <w:r w:rsidRPr="285DB268" w:rsidR="00E83E11">
              <w:rPr>
                <w:rFonts w:ascii="Segoe UI" w:hAnsi="Segoe UI" w:cs="Segoe UI"/>
              </w:rPr>
              <w:t xml:space="preserve"> mo</w:t>
            </w:r>
            <w:r w:rsidRPr="285DB268" w:rsidR="51137E10">
              <w:rPr>
                <w:rFonts w:ascii="Segoe UI" w:hAnsi="Segoe UI" w:cs="Segoe UI"/>
              </w:rPr>
              <w:t>ved</w:t>
            </w:r>
            <w:r w:rsidRPr="285DB268" w:rsidR="00E83E11">
              <w:rPr>
                <w:rFonts w:ascii="Segoe UI" w:hAnsi="Segoe UI" w:cs="Segoe UI"/>
              </w:rPr>
              <w:t xml:space="preserve"> to transition into Executive Session with current and new Board of Directors and with</w:t>
            </w:r>
            <w:r w:rsidRPr="285DB268" w:rsidR="4FFC6441">
              <w:rPr>
                <w:rFonts w:ascii="Segoe UI" w:hAnsi="Segoe UI" w:cs="Segoe UI"/>
              </w:rPr>
              <w:t xml:space="preserve"> Adam Andrasko.</w:t>
            </w:r>
            <w:proofErr w:type="gramEnd"/>
          </w:p>
          <w:p w:rsidRPr="00B34BE2" w:rsidR="00E83E11" w:rsidP="00E83E11" w:rsidRDefault="00E83E11" w14:paraId="48019251" w14:textId="2CAB55A9">
            <w:pPr>
              <w:spacing w:after="120"/>
              <w:jc w:val="both"/>
              <w:rPr>
                <w:rFonts w:ascii="Segoe UI" w:hAnsi="Segoe UI" w:cs="Segoe UI"/>
                <w:b w:val="0"/>
                <w:bCs w:val="0"/>
              </w:rPr>
            </w:pPr>
            <w:r w:rsidRPr="285DB268" w:rsidR="00E83E11">
              <w:rPr>
                <w:rFonts w:ascii="Segoe UI" w:hAnsi="Segoe UI" w:cs="Segoe UI"/>
                <w:b w:val="1"/>
                <w:bCs w:val="1"/>
              </w:rPr>
              <w:t>Seconded by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: </w:t>
            </w:r>
            <w:r w:rsidRPr="285DB268" w:rsidR="2B2126E1">
              <w:rPr>
                <w:rFonts w:ascii="Segoe UI" w:hAnsi="Segoe UI" w:cs="Segoe UI"/>
                <w:b w:val="0"/>
                <w:bCs w:val="0"/>
              </w:rPr>
              <w:t>Natalia Vega</w:t>
            </w:r>
          </w:p>
          <w:p w:rsidRPr="00B34BE2" w:rsidR="00E83E11" w:rsidP="00E83E11" w:rsidRDefault="00E83E11" w14:paraId="7F57138D" w14:textId="77777777">
            <w:pPr>
              <w:spacing w:after="120"/>
              <w:jc w:val="both"/>
              <w:rPr>
                <w:rFonts w:ascii="Segoe UI" w:hAnsi="Segoe UI" w:cs="Segoe UI"/>
                <w:b/>
                <w:bCs/>
              </w:rPr>
            </w:pPr>
            <w:r w:rsidRPr="00B34BE2">
              <w:rPr>
                <w:rFonts w:ascii="Segoe UI" w:hAnsi="Segoe UI" w:cs="Segoe UI"/>
                <w:b/>
                <w:bCs/>
              </w:rPr>
              <w:t>Motion approved.</w:t>
            </w:r>
          </w:p>
          <w:p w:rsidRPr="00B34BE2" w:rsidR="00E83E11" w:rsidP="00E83E11" w:rsidRDefault="00E83E11" w14:paraId="4A95F82A" w14:textId="7AE86D50">
            <w:pPr>
              <w:spacing w:after="120"/>
              <w:jc w:val="both"/>
              <w:rPr>
                <w:rFonts w:ascii="Segoe UI" w:hAnsi="Segoe UI" w:cs="Segoe UI"/>
                <w:b w:val="1"/>
                <w:bCs w:val="1"/>
              </w:rPr>
            </w:pPr>
            <w:r w:rsidRPr="285DB268" w:rsidR="00E83E11">
              <w:rPr>
                <w:rFonts w:ascii="Segoe UI" w:hAnsi="Segoe UI" w:cs="Segoe UI"/>
                <w:b w:val="1"/>
                <w:bCs w:val="1"/>
              </w:rPr>
              <w:t>Vote: Yes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- </w:t>
            </w:r>
            <w:r w:rsidRPr="285DB268" w:rsidR="202227DF">
              <w:rPr>
                <w:rFonts w:ascii="Segoe UI" w:hAnsi="Segoe UI" w:cs="Segoe UI"/>
                <w:b w:val="1"/>
                <w:bCs w:val="1"/>
              </w:rPr>
              <w:t>8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 No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>-0 Abstain-0</w:t>
            </w:r>
          </w:p>
          <w:p w:rsidRPr="00B34BE2" w:rsidR="00E83E11" w:rsidP="285DB268" w:rsidRDefault="00E83E11" w14:paraId="78A9DA19" w14:textId="0B1363D1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Segoe UI" w:hAnsi="Segoe UI" w:cs="Segoe UI"/>
              </w:rPr>
            </w:pPr>
            <w:r w:rsidRPr="285DB268" w:rsidR="00E83E11">
              <w:rPr>
                <w:rFonts w:ascii="Segoe UI" w:hAnsi="Segoe UI" w:cs="Segoe UI"/>
              </w:rPr>
              <w:t xml:space="preserve">During executive </w:t>
            </w:r>
            <w:r w:rsidRPr="285DB268" w:rsidR="00E83E11">
              <w:rPr>
                <w:rFonts w:ascii="Segoe UI" w:hAnsi="Segoe UI" w:cs="Segoe UI"/>
              </w:rPr>
              <w:t xml:space="preserve">session, </w:t>
            </w:r>
            <w:r w:rsidRPr="285DB268" w:rsidR="59ED8C5A">
              <w:rPr>
                <w:rFonts w:ascii="Segoe UI" w:hAnsi="Segoe UI" w:cs="Segoe UI"/>
              </w:rPr>
              <w:t>Adam provided a Safesport update and Ethics Committee update with number of cases.  He also provided a National Team update on the hiring of head coach and assistant coach</w:t>
            </w:r>
            <w:r w:rsidRPr="285DB268" w:rsidR="59ED8C5A">
              <w:rPr>
                <w:rFonts w:ascii="Segoe UI" w:hAnsi="Segoe UI" w:cs="Segoe UI"/>
              </w:rPr>
              <w:t xml:space="preserve">.  </w:t>
            </w:r>
          </w:p>
          <w:p w:rsidRPr="00B34BE2" w:rsidR="00E83E11" w:rsidP="285DB268" w:rsidRDefault="00E83E11" w14:paraId="2821C874" w14:textId="48A1AFB5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Segoe UI" w:hAnsi="Segoe UI" w:cs="Segoe UI"/>
              </w:rPr>
            </w:pPr>
            <w:r w:rsidRPr="285DB268" w:rsidR="36112530">
              <w:rPr>
                <w:rFonts w:ascii="Segoe UI" w:hAnsi="Segoe UI" w:cs="Segoe UI"/>
              </w:rPr>
              <w:t xml:space="preserve">CEO Contract is up for renewal this year (Kim Kohut announced).  BOD members are to complete the CEO 360 survey sent by </w:t>
            </w:r>
            <w:r w:rsidRPr="285DB268" w:rsidR="36112530">
              <w:rPr>
                <w:rFonts w:ascii="Segoe UI" w:hAnsi="Segoe UI" w:cs="Segoe UI"/>
              </w:rPr>
              <w:t>BoardSpan</w:t>
            </w:r>
            <w:r w:rsidRPr="285DB268" w:rsidR="36112530">
              <w:rPr>
                <w:rFonts w:ascii="Segoe UI" w:hAnsi="Segoe UI" w:cs="Segoe UI"/>
              </w:rPr>
              <w:t xml:space="preserve"> by Sept. 30 and the Board Review by Oct. 15.  Kim asked for a task force to </w:t>
            </w:r>
            <w:r w:rsidRPr="285DB268" w:rsidR="43144E29">
              <w:rPr>
                <w:rFonts w:ascii="Segoe UI" w:hAnsi="Segoe UI" w:cs="Segoe UI"/>
              </w:rPr>
              <w:t>meet and discuss CEO contract renewal.  If interested, contact Kim directly.</w:t>
            </w:r>
          </w:p>
          <w:p w:rsidRPr="00B34BE2" w:rsidR="00E83E11" w:rsidP="285DB268" w:rsidRDefault="00E83E11" w14:paraId="1C37CB8D" w14:textId="23A2BDDF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Segoe UI" w:hAnsi="Segoe UI" w:cs="Segoe UI"/>
              </w:rPr>
            </w:pPr>
            <w:r w:rsidRPr="285DB268" w:rsidR="43144E29">
              <w:rPr>
                <w:rFonts w:ascii="Segoe UI" w:hAnsi="Segoe UI" w:cs="Segoe UI"/>
              </w:rPr>
              <w:t xml:space="preserve">An official welcome extended to Amy Oliver and Becky </w:t>
            </w:r>
            <w:r w:rsidRPr="285DB268" w:rsidR="43144E29">
              <w:rPr>
                <w:rFonts w:ascii="Segoe UI" w:hAnsi="Segoe UI" w:cs="Segoe UI"/>
              </w:rPr>
              <w:t>Jasontek</w:t>
            </w:r>
            <w:r w:rsidRPr="285DB268" w:rsidR="43144E29">
              <w:rPr>
                <w:rFonts w:ascii="Segoe UI" w:hAnsi="Segoe UI" w:cs="Segoe UI"/>
              </w:rPr>
              <w:t>-Tomsic as new board members.</w:t>
            </w:r>
          </w:p>
          <w:p w:rsidRPr="00B34BE2" w:rsidR="00E83E11" w:rsidP="285DB268" w:rsidRDefault="00E83E11" w14:paraId="2AA6A6B3" w14:textId="32436E02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Segoe UI" w:hAnsi="Segoe UI" w:cs="Segoe UI"/>
              </w:rPr>
            </w:pPr>
            <w:r w:rsidRPr="285DB268" w:rsidR="43144E29">
              <w:rPr>
                <w:rFonts w:ascii="Segoe UI" w:hAnsi="Segoe UI" w:cs="Segoe UI"/>
              </w:rPr>
              <w:t xml:space="preserve">Adam announced that we will have the USOPC audit completed in 2026.  This audit takes place every Olympic </w:t>
            </w:r>
            <w:r w:rsidRPr="285DB268" w:rsidR="43144E29">
              <w:rPr>
                <w:rFonts w:ascii="Segoe UI" w:hAnsi="Segoe UI" w:cs="Segoe UI"/>
              </w:rPr>
              <w:t>quad</w:t>
            </w:r>
            <w:r w:rsidRPr="285DB268" w:rsidR="43144E29">
              <w:rPr>
                <w:rFonts w:ascii="Segoe UI" w:hAnsi="Segoe UI" w:cs="Segoe UI"/>
              </w:rPr>
              <w:t>.</w:t>
            </w:r>
          </w:p>
          <w:p w:rsidRPr="00B34BE2" w:rsidR="00E83E11" w:rsidP="285DB268" w:rsidRDefault="00E83E11" w14:paraId="1A7CE12F" w14:textId="44235A29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Segoe UI" w:hAnsi="Segoe UI" w:cs="Segoe UI"/>
              </w:rPr>
            </w:pP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Motion: </w:t>
            </w:r>
            <w:r w:rsidRPr="285DB268" w:rsidR="00E83E11">
              <w:rPr>
                <w:rFonts w:ascii="Segoe UI" w:hAnsi="Segoe UI" w:cs="Segoe UI"/>
              </w:rPr>
              <w:t xml:space="preserve">At </w:t>
            </w:r>
            <w:r w:rsidRPr="285DB268" w:rsidR="56DDFD83">
              <w:rPr>
                <w:rFonts w:ascii="Segoe UI" w:hAnsi="Segoe UI" w:cs="Segoe UI"/>
              </w:rPr>
              <w:t xml:space="preserve">10:49, Natalia </w:t>
            </w:r>
            <w:r w:rsidRPr="285DB268" w:rsidR="64364AE6">
              <w:rPr>
                <w:rFonts w:ascii="Segoe UI" w:hAnsi="Segoe UI" w:cs="Segoe UI"/>
              </w:rPr>
              <w:t xml:space="preserve">Vega </w:t>
            </w:r>
            <w:r w:rsidRPr="285DB268" w:rsidR="56DDFD83">
              <w:rPr>
                <w:rFonts w:ascii="Segoe UI" w:hAnsi="Segoe UI" w:cs="Segoe UI"/>
              </w:rPr>
              <w:t>moved</w:t>
            </w:r>
            <w:r w:rsidRPr="285DB268" w:rsidR="00E83E11">
              <w:rPr>
                <w:rFonts w:ascii="Segoe UI" w:hAnsi="Segoe UI" w:cs="Segoe UI"/>
              </w:rPr>
              <w:t xml:space="preserve"> </w:t>
            </w:r>
            <w:r w:rsidRPr="285DB268" w:rsidR="00E83E11">
              <w:rPr>
                <w:rFonts w:ascii="Segoe UI" w:hAnsi="Segoe UI" w:cs="Segoe UI"/>
              </w:rPr>
              <w:t>to end Executive Session.</w:t>
            </w:r>
            <w:r w:rsidRPr="285DB268" w:rsidR="6013737F">
              <w:rPr>
                <w:rFonts w:ascii="Segoe UI" w:hAnsi="Segoe UI" w:cs="Segoe UI"/>
              </w:rPr>
              <w:t xml:space="preserve">  </w:t>
            </w:r>
          </w:p>
          <w:p w:rsidRPr="00B34BE2" w:rsidR="00E83E11" w:rsidP="285DB268" w:rsidRDefault="00E83E11" w14:paraId="43D791BB" w14:textId="3BBD7172">
            <w:pPr>
              <w:spacing w:after="120"/>
              <w:jc w:val="left"/>
              <w:rPr>
                <w:rFonts w:ascii="Segoe UI" w:hAnsi="Segoe UI" w:cs="Segoe UI"/>
                <w:b w:val="0"/>
                <w:bCs w:val="0"/>
              </w:rPr>
            </w:pPr>
            <w:r w:rsidRPr="285DB268" w:rsidR="00E83E11">
              <w:rPr>
                <w:rFonts w:ascii="Segoe UI" w:hAnsi="Segoe UI" w:cs="Segoe UI"/>
                <w:b w:val="1"/>
                <w:bCs w:val="1"/>
              </w:rPr>
              <w:t>Seconded by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: </w:t>
            </w:r>
            <w:r w:rsidRPr="285DB268" w:rsidR="6758A045">
              <w:rPr>
                <w:rFonts w:ascii="Segoe UI" w:hAnsi="Segoe UI" w:cs="Segoe UI"/>
                <w:b w:val="0"/>
                <w:bCs w:val="0"/>
              </w:rPr>
              <w:t>Jamie Czarkowski</w:t>
            </w:r>
          </w:p>
          <w:p w:rsidRPr="00B34BE2" w:rsidR="00E83E11" w:rsidP="00E83E11" w:rsidRDefault="00E83E11" w14:paraId="3FFE7B9D" w14:textId="77777777">
            <w:pPr>
              <w:spacing w:after="120"/>
              <w:jc w:val="both"/>
              <w:rPr>
                <w:rFonts w:ascii="Segoe UI" w:hAnsi="Segoe UI" w:cs="Segoe UI"/>
                <w:b/>
                <w:bCs/>
              </w:rPr>
            </w:pPr>
            <w:r w:rsidRPr="00B34BE2">
              <w:rPr>
                <w:rFonts w:ascii="Segoe UI" w:hAnsi="Segoe UI" w:cs="Segoe UI"/>
                <w:b/>
                <w:bCs/>
              </w:rPr>
              <w:t>Motion approved.</w:t>
            </w:r>
          </w:p>
          <w:p w:rsidRPr="00B34BE2" w:rsidR="00E83E11" w:rsidP="00E83E11" w:rsidRDefault="00E83E11" w14:paraId="40D304BE" w14:textId="24EAA955">
            <w:pPr>
              <w:spacing w:after="120"/>
              <w:jc w:val="both"/>
              <w:rPr>
                <w:rFonts w:ascii="Segoe UI" w:hAnsi="Segoe UI" w:cs="Segoe UI"/>
              </w:rPr>
            </w:pPr>
            <w:r w:rsidRPr="285DB268" w:rsidR="00E83E11">
              <w:rPr>
                <w:rFonts w:ascii="Segoe UI" w:hAnsi="Segoe UI" w:cs="Segoe UI"/>
                <w:b w:val="1"/>
                <w:bCs w:val="1"/>
              </w:rPr>
              <w:t>Vote: Yes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>-</w:t>
            </w:r>
            <w:r w:rsidRPr="285DB268" w:rsidR="2EBA6F1B">
              <w:rPr>
                <w:rFonts w:ascii="Segoe UI" w:hAnsi="Segoe UI" w:cs="Segoe UI"/>
                <w:b w:val="1"/>
                <w:bCs w:val="1"/>
              </w:rPr>
              <w:t>8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 xml:space="preserve">  No</w:t>
            </w:r>
            <w:r w:rsidRPr="285DB268" w:rsidR="00E83E11">
              <w:rPr>
                <w:rFonts w:ascii="Segoe UI" w:hAnsi="Segoe UI" w:cs="Segoe UI"/>
                <w:b w:val="1"/>
                <w:bCs w:val="1"/>
              </w:rPr>
              <w:t>-0 Abstain-0</w:t>
            </w:r>
          </w:p>
          <w:p w:rsidRPr="00B34BE2" w:rsidR="00E83E11" w:rsidP="00E83E11" w:rsidRDefault="00E83E11" w14:paraId="7B7CB047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Pr="00B34BE2" w:rsidR="00E83E11" w:rsidP="00E83E11" w:rsidRDefault="00E83E11" w14:paraId="45A6A845" w14:textId="77777777">
            <w:pPr>
              <w:spacing w:after="120"/>
              <w:jc w:val="both"/>
              <w:rPr>
                <w:rFonts w:ascii="Segoe UI" w:hAnsi="Segoe UI" w:cs="Segoe UI"/>
              </w:rPr>
            </w:pPr>
          </w:p>
          <w:p w:rsidRPr="00B34BE2" w:rsidR="00AA2611" w:rsidP="00AA2611" w:rsidRDefault="00AA2611" w14:paraId="72883021" w14:textId="076553B7">
            <w:pPr>
              <w:pStyle w:val="ListParagraph"/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:rsidR="00AA2611" w:rsidP="00AA2611" w:rsidRDefault="00AA2611" w14:paraId="6022834E" w14:textId="77777777">
      <w:pPr>
        <w:jc w:val="both"/>
        <w:rPr>
          <w:rFonts w:ascii="Segoe UI" w:hAnsi="Segoe UI" w:cs="Segoe UI"/>
          <w:highlight w:val="yellow"/>
        </w:rPr>
      </w:pPr>
    </w:p>
    <w:p w:rsidR="00AA2611" w:rsidP="00AA2611" w:rsidRDefault="00AA2611" w14:paraId="27143AF4" w14:textId="77777777">
      <w:pPr>
        <w:jc w:val="both"/>
        <w:rPr>
          <w:rFonts w:ascii="Segoe UI" w:hAnsi="Segoe UI" w:cs="Segoe U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32"/>
        <w:gridCol w:w="2353"/>
      </w:tblGrid>
      <w:tr w:rsidRPr="00622F72" w:rsidR="00AA2611" w:rsidTr="285DB268" w14:paraId="31521C98" w14:textId="77777777">
        <w:tc>
          <w:tcPr>
            <w:tcW w:w="9350" w:type="dxa"/>
            <w:gridSpan w:val="3"/>
            <w:tcMar/>
          </w:tcPr>
          <w:p w:rsidRPr="00622F72" w:rsidR="00AA2611" w:rsidP="285DB268" w:rsidRDefault="00AA2611" w14:paraId="4E266088" w14:textId="419A1E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cs="Segoe UI"/>
                <w:b w:val="1"/>
                <w:bCs w:val="1"/>
              </w:rPr>
            </w:pP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Adjournment at 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approximately </w:t>
            </w:r>
            <w:r w:rsidRPr="285DB268" w:rsidR="1D653028">
              <w:rPr>
                <w:rFonts w:ascii="Segoe UI" w:hAnsi="Segoe UI" w:cs="Segoe UI"/>
                <w:b w:val="1"/>
                <w:bCs w:val="1"/>
              </w:rPr>
              <w:t>10:50</w:t>
            </w:r>
          </w:p>
        </w:tc>
      </w:tr>
      <w:tr w:rsidRPr="00622F72" w:rsidR="00AA2611" w:rsidTr="285DB268" w14:paraId="12B837F6" w14:textId="77777777">
        <w:tc>
          <w:tcPr>
            <w:tcW w:w="3865" w:type="dxa"/>
            <w:tcMar/>
          </w:tcPr>
          <w:p w:rsidR="00AA2611" w:rsidP="285DB268" w:rsidRDefault="00AA2611" w14:paraId="361FCF3B" w14:textId="75BD60E7">
            <w:pPr>
              <w:tabs>
                <w:tab w:val="left" w:pos="2550"/>
              </w:tabs>
              <w:rPr>
                <w:rFonts w:ascii="Segoe UI" w:hAnsi="Segoe UI" w:cs="Segoe UI"/>
                <w:b w:val="0"/>
                <w:bCs w:val="0"/>
              </w:rPr>
            </w:pPr>
            <w:bookmarkStart w:name="_Hlk478574920" w:id="1"/>
            <w:r w:rsidRPr="285DB268" w:rsidR="00AA2611">
              <w:rPr>
                <w:rFonts w:ascii="Segoe UI" w:hAnsi="Segoe UI" w:cs="Segoe UI"/>
                <w:b w:val="1"/>
                <w:bCs w:val="1"/>
              </w:rPr>
              <w:t xml:space="preserve">Moved to adjourn by: </w:t>
            </w:r>
            <w:r w:rsidRPr="285DB268" w:rsidR="6609E966">
              <w:rPr>
                <w:rFonts w:ascii="Segoe UI" w:hAnsi="Segoe UI" w:cs="Segoe UI"/>
                <w:b w:val="0"/>
                <w:bCs w:val="0"/>
              </w:rPr>
              <w:t>Cheryl Russell</w:t>
            </w:r>
          </w:p>
          <w:p w:rsidRPr="00E9161A" w:rsidR="00AA2611" w:rsidP="00CB5B77" w:rsidRDefault="00AA2611" w14:paraId="7D5DE65E" w14:textId="77777777">
            <w:pPr>
              <w:tabs>
                <w:tab w:val="left" w:pos="2550"/>
              </w:tabs>
              <w:rPr>
                <w:rFonts w:ascii="Segoe UI" w:hAnsi="Segoe UI" w:cs="Segoe UI"/>
              </w:rPr>
            </w:pPr>
          </w:p>
        </w:tc>
        <w:tc>
          <w:tcPr>
            <w:tcW w:w="3132" w:type="dxa"/>
            <w:tcMar/>
          </w:tcPr>
          <w:p w:rsidR="00AA2611" w:rsidP="00CB5B77" w:rsidRDefault="00AA2611" w14:paraId="165B9F7C" w14:textId="5733CC9C">
            <w:pPr>
              <w:rPr>
                <w:rFonts w:ascii="Segoe UI" w:hAnsi="Segoe UI" w:cs="Segoe UI"/>
              </w:rPr>
            </w:pPr>
            <w:r w:rsidRPr="285DB268" w:rsidR="00AA2611">
              <w:rPr>
                <w:rFonts w:ascii="Segoe UI" w:hAnsi="Segoe UI" w:cs="Segoe UI"/>
                <w:b w:val="1"/>
                <w:bCs w:val="1"/>
              </w:rPr>
              <w:t>Seconded by</w:t>
            </w:r>
            <w:r w:rsidRPr="285DB268" w:rsidR="00AA2611">
              <w:rPr>
                <w:rFonts w:ascii="Segoe UI" w:hAnsi="Segoe UI" w:cs="Segoe UI"/>
                <w:b w:val="1"/>
                <w:bCs w:val="1"/>
              </w:rPr>
              <w:t>:</w:t>
            </w:r>
            <w:r w:rsidRPr="285DB268" w:rsidR="00AA2611">
              <w:rPr>
                <w:rFonts w:ascii="Segoe UI" w:hAnsi="Segoe UI" w:cs="Segoe UI"/>
              </w:rPr>
              <w:t xml:space="preserve"> </w:t>
            </w:r>
            <w:r w:rsidRPr="285DB268" w:rsidR="366FF187">
              <w:rPr>
                <w:rFonts w:ascii="Segoe UI" w:hAnsi="Segoe UI" w:cs="Segoe UI"/>
              </w:rPr>
              <w:t>Andrea Nott Miles</w:t>
            </w:r>
          </w:p>
          <w:p w:rsidRPr="00E9161A" w:rsidR="00AA2611" w:rsidP="00CB5B77" w:rsidRDefault="00AA2611" w14:paraId="54020AEC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2353" w:type="dxa"/>
            <w:tcMar/>
          </w:tcPr>
          <w:p w:rsidRPr="00DF69AE" w:rsidR="00AA2611" w:rsidP="00CB5B77" w:rsidRDefault="00AA2611" w14:paraId="6D69E662" w14:textId="77777777">
            <w:pPr>
              <w:rPr>
                <w:rFonts w:ascii="Segoe UI" w:hAnsi="Segoe UI" w:cs="Segoe UI"/>
                <w:b/>
                <w:bCs/>
              </w:rPr>
            </w:pPr>
            <w:r w:rsidRPr="00DF69AE">
              <w:rPr>
                <w:rFonts w:ascii="Segoe UI" w:hAnsi="Segoe UI" w:cs="Segoe UI"/>
                <w:b/>
                <w:bCs/>
              </w:rPr>
              <w:t xml:space="preserve">Motion Approved </w:t>
            </w:r>
            <w:r>
              <w:rPr>
                <w:rFonts w:ascii="Segoe UI" w:hAnsi="Segoe UI" w:cs="Segoe UI"/>
                <w:b/>
                <w:bCs/>
              </w:rPr>
              <w:t>unanimously</w:t>
            </w:r>
          </w:p>
        </w:tc>
      </w:tr>
      <w:bookmarkEnd w:id="1"/>
    </w:tbl>
    <w:p w:rsidRPr="00622F72" w:rsidR="00AA2611" w:rsidP="00AA2611" w:rsidRDefault="00AA2611" w14:paraId="4047A3AC" w14:textId="77777777">
      <w:pPr>
        <w:rPr>
          <w:rFonts w:ascii="Segoe UI" w:hAnsi="Segoe UI" w:cs="Segoe UI"/>
        </w:rPr>
      </w:pPr>
    </w:p>
    <w:p w:rsidR="00B34BE2" w:rsidP="00AA2611" w:rsidRDefault="00AA2611" w14:paraId="132F4055" w14:textId="77777777">
      <w:pPr>
        <w:rPr>
          <w:rFonts w:ascii="Segoe UI" w:hAnsi="Segoe UI" w:cs="Segoe UI"/>
        </w:rPr>
      </w:pPr>
      <w:r w:rsidRPr="006B2837">
        <w:rPr>
          <w:rFonts w:ascii="Segoe UI" w:hAnsi="Segoe UI" w:cs="Segoe UI"/>
        </w:rPr>
        <w:t>Respectfully Submitted,</w:t>
      </w:r>
    </w:p>
    <w:p w:rsidR="00B34BE2" w:rsidP="00AA2611" w:rsidRDefault="00B34BE2" w14:paraId="6BF288FF" w14:textId="77777777">
      <w:pPr>
        <w:rPr>
          <w:rFonts w:ascii="Segoe UI" w:hAnsi="Segoe UI" w:cs="Segoe UI"/>
        </w:rPr>
      </w:pPr>
    </w:p>
    <w:p w:rsidR="00B34BE2" w:rsidP="00AA2611" w:rsidRDefault="00B34BE2" w14:paraId="5BF16EAF" w14:textId="147B8416">
      <w:pPr>
        <w:rPr>
          <w:rFonts w:ascii="Segoe UI" w:hAnsi="Segoe UI" w:cs="Segoe UI"/>
        </w:rPr>
      </w:pPr>
      <w:r>
        <w:rPr>
          <w:rFonts w:ascii="Segoe UI" w:hAnsi="Segoe UI" w:cs="Segoe UI"/>
        </w:rPr>
        <w:t>Denise Shively</w:t>
      </w:r>
    </w:p>
    <w:p w:rsidRPr="006B2837" w:rsidR="00AA2611" w:rsidP="00AA2611" w:rsidRDefault="00AA2611" w14:paraId="3E22284C" w14:textId="527E8CEE">
      <w:pPr>
        <w:rPr>
          <w:rFonts w:ascii="Segoe UI" w:hAnsi="Segoe UI" w:cs="Segoe UI"/>
        </w:rPr>
      </w:pPr>
      <w:r w:rsidRPr="006B2837">
        <w:rPr>
          <w:rFonts w:ascii="Segoe UI" w:hAnsi="Segoe UI" w:cs="Segoe UI"/>
        </w:rPr>
        <w:t>Secretary</w:t>
      </w:r>
    </w:p>
    <w:p w:rsidRPr="00622F72" w:rsidR="00AA2611" w:rsidP="285DB268" w:rsidRDefault="00AA2611" w14:paraId="63B5858F" w14:textId="37B8A7FE">
      <w:pPr>
        <w:pStyle w:val="Normal"/>
        <w:rPr>
          <w:rFonts w:ascii="Segoe UI" w:hAnsi="Segoe UI" w:cs="Segoe UI"/>
        </w:rPr>
      </w:pPr>
    </w:p>
    <w:p w:rsidR="00AA2611" w:rsidP="00AA2611" w:rsidRDefault="00AA2611" w14:paraId="45D1BB2E" w14:textId="77777777"/>
    <w:p w:rsidR="00AA2611" w:rsidP="00AA2611" w:rsidRDefault="00AA2611" w14:paraId="1A06B3B2" w14:textId="77777777"/>
    <w:p w:rsidR="00AA2611" w:rsidP="00AA2611" w:rsidRDefault="00AA2611" w14:paraId="0E28814B" w14:textId="77777777"/>
    <w:p w:rsidR="00AA2611" w:rsidP="00AA2611" w:rsidRDefault="00AA2611" w14:paraId="42F4D49E" w14:textId="77777777"/>
    <w:p w:rsidR="00AA2611" w:rsidP="00AA2611" w:rsidRDefault="00AA2611" w14:paraId="458D77FB" w14:textId="77777777"/>
    <w:p w:rsidR="00DE2073" w:rsidRDefault="00DE2073" w14:paraId="0A51AE8B" w14:textId="77777777"/>
    <w:sectPr w:rsidR="00DE2073" w:rsidSect="00CB5B7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73CB"/>
    <w:multiLevelType w:val="hybridMultilevel"/>
    <w:tmpl w:val="A118B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043E89"/>
    <w:multiLevelType w:val="hybridMultilevel"/>
    <w:tmpl w:val="B77C86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11384"/>
    <w:multiLevelType w:val="hybridMultilevel"/>
    <w:tmpl w:val="C0BA11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530420">
    <w:abstractNumId w:val="0"/>
  </w:num>
  <w:num w:numId="2" w16cid:durableId="50808286">
    <w:abstractNumId w:val="2"/>
  </w:num>
  <w:num w:numId="3" w16cid:durableId="153164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11"/>
    <w:rsid w:val="00055F29"/>
    <w:rsid w:val="001208CB"/>
    <w:rsid w:val="001B3BB2"/>
    <w:rsid w:val="00271290"/>
    <w:rsid w:val="002B7C38"/>
    <w:rsid w:val="003A65B8"/>
    <w:rsid w:val="003C79B8"/>
    <w:rsid w:val="003F0EEF"/>
    <w:rsid w:val="004465AE"/>
    <w:rsid w:val="00482755"/>
    <w:rsid w:val="004A7EB8"/>
    <w:rsid w:val="004E64AC"/>
    <w:rsid w:val="00544B1B"/>
    <w:rsid w:val="0055462F"/>
    <w:rsid w:val="00563A6F"/>
    <w:rsid w:val="005D5450"/>
    <w:rsid w:val="0066009D"/>
    <w:rsid w:val="00697754"/>
    <w:rsid w:val="00712023"/>
    <w:rsid w:val="00717934"/>
    <w:rsid w:val="00791F07"/>
    <w:rsid w:val="007C666E"/>
    <w:rsid w:val="008B3CE2"/>
    <w:rsid w:val="009B4AE7"/>
    <w:rsid w:val="00A05F03"/>
    <w:rsid w:val="00A363CA"/>
    <w:rsid w:val="00A465E1"/>
    <w:rsid w:val="00A96192"/>
    <w:rsid w:val="00AA2611"/>
    <w:rsid w:val="00AB0F80"/>
    <w:rsid w:val="00AE3642"/>
    <w:rsid w:val="00AF591B"/>
    <w:rsid w:val="00B34BE2"/>
    <w:rsid w:val="00B66016"/>
    <w:rsid w:val="00BE2AC0"/>
    <w:rsid w:val="00C71D05"/>
    <w:rsid w:val="00C87E72"/>
    <w:rsid w:val="00CA7DFE"/>
    <w:rsid w:val="00CB5B77"/>
    <w:rsid w:val="00D031E2"/>
    <w:rsid w:val="00D22DF1"/>
    <w:rsid w:val="00DE2073"/>
    <w:rsid w:val="00E2156D"/>
    <w:rsid w:val="00E83E11"/>
    <w:rsid w:val="00EA2F40"/>
    <w:rsid w:val="00EA3B9A"/>
    <w:rsid w:val="00EA584E"/>
    <w:rsid w:val="00EC0574"/>
    <w:rsid w:val="00FF7B09"/>
    <w:rsid w:val="01E18744"/>
    <w:rsid w:val="024FD47C"/>
    <w:rsid w:val="0280D6C1"/>
    <w:rsid w:val="029EE443"/>
    <w:rsid w:val="03AA3EEC"/>
    <w:rsid w:val="03ED44B1"/>
    <w:rsid w:val="042AB3DD"/>
    <w:rsid w:val="0523610A"/>
    <w:rsid w:val="058DF2CE"/>
    <w:rsid w:val="06B4C152"/>
    <w:rsid w:val="0722A6E6"/>
    <w:rsid w:val="078236A5"/>
    <w:rsid w:val="090CE054"/>
    <w:rsid w:val="093B852A"/>
    <w:rsid w:val="0A15B5FA"/>
    <w:rsid w:val="0C8EE661"/>
    <w:rsid w:val="0CE1F402"/>
    <w:rsid w:val="0CE33575"/>
    <w:rsid w:val="0D755F5D"/>
    <w:rsid w:val="0DA2C111"/>
    <w:rsid w:val="0DADB2B9"/>
    <w:rsid w:val="0DDD9237"/>
    <w:rsid w:val="0F488CF4"/>
    <w:rsid w:val="0FDC9E88"/>
    <w:rsid w:val="10884E01"/>
    <w:rsid w:val="1142347F"/>
    <w:rsid w:val="11F7F62D"/>
    <w:rsid w:val="13B3CF62"/>
    <w:rsid w:val="16CA337F"/>
    <w:rsid w:val="181AF596"/>
    <w:rsid w:val="18B97D47"/>
    <w:rsid w:val="193232E4"/>
    <w:rsid w:val="1ADACFB6"/>
    <w:rsid w:val="1B1E5B22"/>
    <w:rsid w:val="1B2C64EA"/>
    <w:rsid w:val="1B620D0C"/>
    <w:rsid w:val="1CDE34CA"/>
    <w:rsid w:val="1D212321"/>
    <w:rsid w:val="1D653028"/>
    <w:rsid w:val="1F9EF90D"/>
    <w:rsid w:val="1FC17ECB"/>
    <w:rsid w:val="202227DF"/>
    <w:rsid w:val="202CEF41"/>
    <w:rsid w:val="20CD3EA0"/>
    <w:rsid w:val="220EC2AC"/>
    <w:rsid w:val="2210E919"/>
    <w:rsid w:val="23C41FA0"/>
    <w:rsid w:val="242E3FF7"/>
    <w:rsid w:val="25952C8F"/>
    <w:rsid w:val="26F8B97C"/>
    <w:rsid w:val="278E29C2"/>
    <w:rsid w:val="285DB268"/>
    <w:rsid w:val="28E70673"/>
    <w:rsid w:val="29D2F0B9"/>
    <w:rsid w:val="2A05EDEF"/>
    <w:rsid w:val="2B2126E1"/>
    <w:rsid w:val="2D6CB0F6"/>
    <w:rsid w:val="2DE8749A"/>
    <w:rsid w:val="2E2430E7"/>
    <w:rsid w:val="2EBA6F1B"/>
    <w:rsid w:val="2ECBA359"/>
    <w:rsid w:val="2F267761"/>
    <w:rsid w:val="2F4FB071"/>
    <w:rsid w:val="300EB36B"/>
    <w:rsid w:val="3118728B"/>
    <w:rsid w:val="320AE05E"/>
    <w:rsid w:val="324A2158"/>
    <w:rsid w:val="324E476F"/>
    <w:rsid w:val="35287B00"/>
    <w:rsid w:val="36112530"/>
    <w:rsid w:val="366FF187"/>
    <w:rsid w:val="36D6BE72"/>
    <w:rsid w:val="385EC69D"/>
    <w:rsid w:val="3872C53C"/>
    <w:rsid w:val="392AAE04"/>
    <w:rsid w:val="39A1D4A9"/>
    <w:rsid w:val="39A90A1A"/>
    <w:rsid w:val="39E55F7B"/>
    <w:rsid w:val="3B800F80"/>
    <w:rsid w:val="3C810CFE"/>
    <w:rsid w:val="3DFE8102"/>
    <w:rsid w:val="3E788FB0"/>
    <w:rsid w:val="3FF5B3DC"/>
    <w:rsid w:val="41841D46"/>
    <w:rsid w:val="4282F008"/>
    <w:rsid w:val="42995AEA"/>
    <w:rsid w:val="43144E29"/>
    <w:rsid w:val="4385C8E2"/>
    <w:rsid w:val="4486948D"/>
    <w:rsid w:val="451D52D1"/>
    <w:rsid w:val="4599F5AD"/>
    <w:rsid w:val="462079E4"/>
    <w:rsid w:val="466B4F51"/>
    <w:rsid w:val="46BFE107"/>
    <w:rsid w:val="4B048697"/>
    <w:rsid w:val="4B805D79"/>
    <w:rsid w:val="4BF70D8B"/>
    <w:rsid w:val="4C2ED2CC"/>
    <w:rsid w:val="4D0803E0"/>
    <w:rsid w:val="4D0FAF4C"/>
    <w:rsid w:val="4E953660"/>
    <w:rsid w:val="4FFC6441"/>
    <w:rsid w:val="5032D649"/>
    <w:rsid w:val="50562A5C"/>
    <w:rsid w:val="51137E10"/>
    <w:rsid w:val="5123CB70"/>
    <w:rsid w:val="513D7D27"/>
    <w:rsid w:val="54110606"/>
    <w:rsid w:val="5573F9C0"/>
    <w:rsid w:val="56DDFD83"/>
    <w:rsid w:val="587CD149"/>
    <w:rsid w:val="59ED8C5A"/>
    <w:rsid w:val="5A70853F"/>
    <w:rsid w:val="5BC6F5F8"/>
    <w:rsid w:val="5E366AD3"/>
    <w:rsid w:val="5F090507"/>
    <w:rsid w:val="6013737F"/>
    <w:rsid w:val="61047C63"/>
    <w:rsid w:val="627D6E4E"/>
    <w:rsid w:val="62C2C085"/>
    <w:rsid w:val="62E170B4"/>
    <w:rsid w:val="64364AE6"/>
    <w:rsid w:val="6464EA54"/>
    <w:rsid w:val="653E6571"/>
    <w:rsid w:val="6556CB2C"/>
    <w:rsid w:val="65E8D1F8"/>
    <w:rsid w:val="6609E966"/>
    <w:rsid w:val="6758A045"/>
    <w:rsid w:val="679C6157"/>
    <w:rsid w:val="67EA7946"/>
    <w:rsid w:val="684882C6"/>
    <w:rsid w:val="68D8D2CD"/>
    <w:rsid w:val="6918FC6D"/>
    <w:rsid w:val="6972EAC6"/>
    <w:rsid w:val="69BEABD3"/>
    <w:rsid w:val="69F08C44"/>
    <w:rsid w:val="6A7FFF91"/>
    <w:rsid w:val="6AACD6CC"/>
    <w:rsid w:val="6AAD31E5"/>
    <w:rsid w:val="6BF561D1"/>
    <w:rsid w:val="6DB9B0A1"/>
    <w:rsid w:val="6E8E611E"/>
    <w:rsid w:val="6F1E34A9"/>
    <w:rsid w:val="6F37032C"/>
    <w:rsid w:val="6F901378"/>
    <w:rsid w:val="6FD05460"/>
    <w:rsid w:val="70217C3E"/>
    <w:rsid w:val="70C88260"/>
    <w:rsid w:val="71B06290"/>
    <w:rsid w:val="72BF1D33"/>
    <w:rsid w:val="73374ADF"/>
    <w:rsid w:val="74112AC5"/>
    <w:rsid w:val="760E1B56"/>
    <w:rsid w:val="767045B6"/>
    <w:rsid w:val="76D9FAA8"/>
    <w:rsid w:val="772422C5"/>
    <w:rsid w:val="77CA907E"/>
    <w:rsid w:val="788A5DB4"/>
    <w:rsid w:val="78D25399"/>
    <w:rsid w:val="7969C6A9"/>
    <w:rsid w:val="7A247FCA"/>
    <w:rsid w:val="7BE2AE8C"/>
    <w:rsid w:val="7C9F0F3E"/>
    <w:rsid w:val="7CCB7B42"/>
    <w:rsid w:val="7E11E6C7"/>
    <w:rsid w:val="7EFA9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5716"/>
  <w15:chartTrackingRefBased/>
  <w15:docId w15:val="{CC1FB6C0-3F72-4827-96B3-33BE131A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611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611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2611"/>
    <w:pPr>
      <w:ind w:left="720"/>
      <w:contextualSpacing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Kimberly Kohut</dc:creator>
  <keywords/>
  <dc:description/>
  <lastModifiedBy>Denise Shively</lastModifiedBy>
  <revision>5</revision>
  <dcterms:created xsi:type="dcterms:W3CDTF">2025-09-03T17:08:00.0000000Z</dcterms:created>
  <dcterms:modified xsi:type="dcterms:W3CDTF">2025-10-08T21:16:55.1125916Z</dcterms:modified>
</coreProperties>
</file>