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b w:val="1"/>
        </w:rPr>
      </w:pPr>
      <w:bookmarkStart w:colFirst="0" w:colLast="0" w:name="_hhevn0icya3z" w:id="0"/>
      <w:bookmarkEnd w:id="0"/>
      <w:r w:rsidDel="00000000" w:rsidR="00000000" w:rsidRPr="00000000">
        <w:rPr>
          <w:rtl w:val="0"/>
        </w:rPr>
        <w:t xml:space="preserve">USARS Scooter Committee</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rPr>
          <w:rFonts w:ascii="Arial" w:cs="Arial" w:eastAsia="Arial" w:hAnsi="Arial"/>
          <w:sz w:val="30"/>
          <w:szCs w:val="30"/>
        </w:rPr>
      </w:pPr>
      <w:bookmarkStart w:colFirst="0" w:colLast="0" w:name="_6bc6e5a12ww9" w:id="1"/>
      <w:bookmarkEnd w:id="1"/>
      <w:r w:rsidDel="00000000" w:rsidR="00000000" w:rsidRPr="00000000">
        <w:rPr>
          <w:rFonts w:ascii="Arial" w:cs="Arial" w:eastAsia="Arial" w:hAnsi="Arial"/>
          <w:sz w:val="30"/>
          <w:szCs w:val="30"/>
          <w:rtl w:val="0"/>
        </w:rPr>
        <w:t xml:space="preserve">Meeting Minutes </w:t>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rPr/>
      </w:pPr>
      <w:bookmarkStart w:colFirst="0" w:colLast="0" w:name="_1rh4ckre07xh" w:id="2"/>
      <w:bookmarkEnd w:id="2"/>
      <w:r w:rsidDel="00000000" w:rsidR="00000000" w:rsidRPr="00000000">
        <w:rPr>
          <w:rFonts w:ascii="Arial" w:cs="Arial" w:eastAsia="Arial" w:hAnsi="Arial"/>
          <w:rtl w:val="0"/>
        </w:rPr>
        <w:t xml:space="preserve">October 11th,</w:t>
      </w:r>
      <w:r w:rsidDel="00000000" w:rsidR="00000000" w:rsidRPr="00000000">
        <w:rPr>
          <w:rFonts w:ascii="Arial" w:cs="Arial" w:eastAsia="Arial" w:hAnsi="Arial"/>
          <w:rtl w:val="0"/>
        </w:rPr>
        <w:t xml:space="preserve"> 2023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rtl w:val="0"/>
        </w:rPr>
        <w:t xml:space="preserve">/ 3 - 4pm / Google Meet</w:t>
      </w: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d7c6siica7vj" w:id="3"/>
      <w:bookmarkEnd w:id="3"/>
      <w:r w:rsidDel="00000000" w:rsidR="00000000" w:rsidRPr="00000000">
        <w:rPr>
          <w:rtl w:val="0"/>
        </w:rPr>
        <w:t xml:space="preserve">Attendees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Shelby Grimnes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Matthew Silvas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Hunter Schuetz</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Jared Adelson</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Suzie Harris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Bransyn Smith </w:t>
      </w:r>
    </w:p>
    <w:p w:rsidR="00000000" w:rsidDel="00000000" w:rsidP="00000000" w:rsidRDefault="00000000" w:rsidRPr="00000000" w14:paraId="0000000B">
      <w:pPr>
        <w:pStyle w:val="Heading1"/>
        <w:rPr/>
      </w:pPr>
      <w:bookmarkStart w:colFirst="0" w:colLast="0" w:name="_vh8yfwi0o5zd" w:id="4"/>
      <w:bookmarkEnd w:id="4"/>
      <w:r w:rsidDel="00000000" w:rsidR="00000000" w:rsidRPr="00000000">
        <w:rPr>
          <w:rtl w:val="0"/>
        </w:rPr>
        <w:t xml:space="preserve">Not in Attendance</w:t>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rtl w:val="0"/>
        </w:rPr>
        <w:t xml:space="preserve">Dakota Schuetz - </w:t>
      </w:r>
      <w:r w:rsidDel="00000000" w:rsidR="00000000" w:rsidRPr="00000000">
        <w:rPr>
          <w:rFonts w:ascii="Arial" w:cs="Arial" w:eastAsia="Arial" w:hAnsi="Arial"/>
          <w:b w:val="1"/>
          <w:rtl w:val="0"/>
        </w:rPr>
        <w:t xml:space="preserve">Meeting summary discussed in separate call.</w:t>
      </w:r>
    </w:p>
    <w:p w:rsidR="00000000" w:rsidDel="00000000" w:rsidP="00000000" w:rsidRDefault="00000000" w:rsidRPr="00000000" w14:paraId="0000000D">
      <w:pPr>
        <w:rPr>
          <w:rFonts w:ascii="Arial" w:cs="Arial" w:eastAsia="Arial" w:hAnsi="Arial"/>
          <w:b w:val="1"/>
        </w:rPr>
      </w:pPr>
      <w:r w:rsidDel="00000000" w:rsidR="00000000" w:rsidRPr="00000000">
        <w:rPr>
          <w:rFonts w:ascii="Arial" w:cs="Arial" w:eastAsia="Arial" w:hAnsi="Arial"/>
          <w:rtl w:val="0"/>
        </w:rPr>
        <w:t xml:space="preserve">Wyatt Brown - </w:t>
      </w:r>
      <w:r w:rsidDel="00000000" w:rsidR="00000000" w:rsidRPr="00000000">
        <w:rPr>
          <w:rFonts w:ascii="Arial" w:cs="Arial" w:eastAsia="Arial" w:hAnsi="Arial"/>
          <w:b w:val="1"/>
          <w:rtl w:val="0"/>
        </w:rPr>
        <w:t xml:space="preserve">Unexcused Absence.</w:t>
      </w:r>
    </w:p>
    <w:p w:rsidR="00000000" w:rsidDel="00000000" w:rsidP="00000000" w:rsidRDefault="00000000" w:rsidRPr="00000000" w14:paraId="0000000E">
      <w:pPr>
        <w:pStyle w:val="Heading1"/>
        <w:pageBreakBefore w:val="0"/>
        <w:pBdr>
          <w:top w:space="0" w:sz="0" w:val="nil"/>
          <w:left w:space="0" w:sz="0" w:val="nil"/>
          <w:bottom w:space="0" w:sz="0" w:val="nil"/>
          <w:right w:space="0" w:sz="0" w:val="nil"/>
          <w:between w:space="0" w:sz="0" w:val="nil"/>
        </w:pBdr>
        <w:shd w:fill="auto" w:val="clear"/>
        <w:rPr/>
      </w:pPr>
      <w:bookmarkStart w:colFirst="0" w:colLast="0" w:name="_bx9u4mwuq9wu" w:id="5"/>
      <w:bookmarkEnd w:id="5"/>
      <w:r w:rsidDel="00000000" w:rsidR="00000000" w:rsidRPr="00000000">
        <w:rPr>
          <w:rtl w:val="0"/>
        </w:rPr>
        <w:t xml:space="preserve">Agenda</w:t>
      </w:r>
      <w:r w:rsidDel="00000000" w:rsidR="00000000" w:rsidRPr="00000000">
        <w:rPr>
          <w:rtl w:val="0"/>
        </w:rPr>
      </w:r>
    </w:p>
    <w:p w:rsidR="00000000" w:rsidDel="00000000" w:rsidP="00000000" w:rsidRDefault="00000000" w:rsidRPr="00000000" w14:paraId="0000000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t6mt4yhxr2fu" w:id="6"/>
      <w:bookmarkEnd w:id="6"/>
      <w:r w:rsidDel="00000000" w:rsidR="00000000" w:rsidRPr="00000000">
        <w:rPr>
          <w:rtl w:val="0"/>
        </w:rPr>
        <w:t xml:space="preserve">New Business</w:t>
      </w:r>
    </w:p>
    <w:p w:rsidR="00000000" w:rsidDel="00000000" w:rsidP="00000000" w:rsidRDefault="00000000" w:rsidRPr="00000000" w14:paraId="00000010">
      <w:pPr>
        <w:numPr>
          <w:ilvl w:val="0"/>
          <w:numId w:val="2"/>
        </w:numPr>
        <w:spacing w:after="0" w:afterAutospacing="0"/>
        <w:ind w:left="720" w:hanging="360"/>
      </w:pPr>
      <w:r w:rsidDel="00000000" w:rsidR="00000000" w:rsidRPr="00000000">
        <w:rPr>
          <w:rtl w:val="0"/>
        </w:rPr>
        <w:t xml:space="preserve">Updates on events</w:t>
      </w:r>
    </w:p>
    <w:p w:rsidR="00000000" w:rsidDel="00000000" w:rsidP="00000000" w:rsidRDefault="00000000" w:rsidRPr="00000000" w14:paraId="00000011">
      <w:pPr>
        <w:numPr>
          <w:ilvl w:val="0"/>
          <w:numId w:val="2"/>
        </w:numPr>
        <w:spacing w:after="0" w:afterAutospacing="0" w:before="0" w:beforeAutospacing="0"/>
        <w:ind w:left="720" w:hanging="360"/>
      </w:pPr>
      <w:r w:rsidDel="00000000" w:rsidR="00000000" w:rsidRPr="00000000">
        <w:rPr>
          <w:rtl w:val="0"/>
        </w:rPr>
        <w:t xml:space="preserve">Discuss judging</w:t>
      </w:r>
    </w:p>
    <w:p w:rsidR="00000000" w:rsidDel="00000000" w:rsidP="00000000" w:rsidRDefault="00000000" w:rsidRPr="00000000" w14:paraId="00000012">
      <w:pPr>
        <w:numPr>
          <w:ilvl w:val="0"/>
          <w:numId w:val="2"/>
        </w:numPr>
        <w:spacing w:after="0" w:afterAutospacing="0" w:before="0" w:beforeAutospacing="0"/>
        <w:ind w:left="720" w:hanging="360"/>
      </w:pPr>
      <w:r w:rsidDel="00000000" w:rsidR="00000000" w:rsidRPr="00000000">
        <w:rPr>
          <w:rtl w:val="0"/>
        </w:rPr>
        <w:t xml:space="preserve">Updates on website progress</w:t>
      </w:r>
    </w:p>
    <w:p w:rsidR="00000000" w:rsidDel="00000000" w:rsidP="00000000" w:rsidRDefault="00000000" w:rsidRPr="00000000" w14:paraId="00000013">
      <w:pPr>
        <w:numPr>
          <w:ilvl w:val="0"/>
          <w:numId w:val="2"/>
        </w:numPr>
        <w:spacing w:before="0" w:beforeAutospacing="0"/>
        <w:ind w:left="720" w:hanging="360"/>
      </w:pPr>
      <w:r w:rsidDel="00000000" w:rsidR="00000000" w:rsidRPr="00000000">
        <w:rPr>
          <w:rtl w:val="0"/>
        </w:rPr>
        <w:t xml:space="preserve">Updates on sponsorship packages</w:t>
      </w:r>
      <w:r w:rsidDel="00000000" w:rsidR="00000000" w:rsidRPr="00000000">
        <w:br w:type="page"/>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Fonts w:ascii="Playfair Display" w:cs="Playfair Display" w:eastAsia="Playfair Display" w:hAnsi="Playfair Display"/>
          <w:b w:val="1"/>
          <w:color w:val="f75d5d"/>
          <w:sz w:val="32"/>
          <w:szCs w:val="32"/>
          <w:rtl w:val="0"/>
        </w:rPr>
        <w:t xml:space="preserve">Notes</w:t>
      </w:r>
      <w:r w:rsidDel="00000000" w:rsidR="00000000" w:rsidRPr="00000000">
        <w:rPr>
          <w:rtl w:val="0"/>
        </w:rPr>
      </w:r>
    </w:p>
    <w:p w:rsidR="00000000" w:rsidDel="00000000" w:rsidP="00000000" w:rsidRDefault="00000000" w:rsidRPr="00000000" w14:paraId="00000015">
      <w:pPr>
        <w:numPr>
          <w:ilvl w:val="0"/>
          <w:numId w:val="3"/>
        </w:numPr>
        <w:spacing w:after="0" w:afterAutospacing="0"/>
        <w:ind w:left="720" w:hanging="360"/>
        <w:rPr>
          <w:u w:val="none"/>
        </w:rPr>
      </w:pPr>
      <w:r w:rsidDel="00000000" w:rsidR="00000000" w:rsidRPr="00000000">
        <w:rPr>
          <w:rtl w:val="0"/>
        </w:rPr>
        <w:t xml:space="preserve">Qualifiers at Havasu during spring break looks like it is locked in. Working out details with Marlene at The Shop Pro Scooter Lab on details as we will be working closely with them to run that event. It is their event they have run for many years and we are partnering with them for a smoothly run 1st event. The city of Havasu is excited to have us and will provide us a list of food vendors and local bands to spice up the weekend.</w:t>
        <w:br w:type="textWrapping"/>
        <w:tab/>
        <w:br w:type="textWrapping"/>
        <w:t xml:space="preserve">- We are letting Marlene pick the weekend in March</w:t>
        <w:br w:type="textWrapping"/>
        <w:t xml:space="preserve">- We may need to be the one to submit permits. Need to talk to the USARS board on             how that will work operationally.</w:t>
        <w:br w:type="textWrapping"/>
        <w:t xml:space="preserve">- City of Havasu has traditionally provided only a small amount of funds for this event. How can USARS get involved to help get more support from the city. Even a small amount more like $3000-4000 total would be a major impact. </w:t>
        <w:br w:type="textWrapping"/>
      </w:r>
    </w:p>
    <w:p w:rsidR="00000000" w:rsidDel="00000000" w:rsidP="00000000" w:rsidRDefault="00000000" w:rsidRPr="00000000" w14:paraId="00000016">
      <w:pPr>
        <w:numPr>
          <w:ilvl w:val="0"/>
          <w:numId w:val="3"/>
        </w:numPr>
        <w:spacing w:before="0" w:beforeAutospacing="0"/>
        <w:ind w:left="720" w:hanging="360"/>
        <w:rPr>
          <w:u w:val="none"/>
        </w:rPr>
      </w:pPr>
      <w:r w:rsidDel="00000000" w:rsidR="00000000" w:rsidRPr="00000000">
        <w:rPr>
          <w:rtl w:val="0"/>
        </w:rPr>
        <w:t xml:space="preserve">Qualifiers at Cary Action Sports Center (CASC) &amp; Rowan Park in Fayetteville seem to be possible. CASC is a sure bet. Working out details with Rowan Park and the city to see how we can get this done. The parks are 1.5 hours away from eachother and will need to do travel and set up between days.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We need to speak with USARS Board about proper presentation examples and advice for submitting a request for Nationals at Lauridsen Park. City funding will be crucial to make this event happen. </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3"/>
        </w:numPr>
        <w:spacing w:after="0" w:afterAutospacing="0"/>
        <w:ind w:left="720" w:hanging="360"/>
        <w:rPr>
          <w:u w:val="none"/>
        </w:rPr>
      </w:pPr>
      <w:r w:rsidDel="00000000" w:rsidR="00000000" w:rsidRPr="00000000">
        <w:rPr>
          <w:rtl w:val="0"/>
        </w:rPr>
        <w:t xml:space="preserve">Stoke Run in Ohio will be an incredible place for qualifiers. Ownership told us to pick a weekend and have Insurance and he will take care of most things logistically. </w:t>
        <w:br w:type="textWrapping"/>
      </w:r>
    </w:p>
    <w:p w:rsidR="00000000" w:rsidDel="00000000" w:rsidP="00000000" w:rsidRDefault="00000000" w:rsidRPr="00000000" w14:paraId="0000001B">
      <w:pPr>
        <w:numPr>
          <w:ilvl w:val="0"/>
          <w:numId w:val="1"/>
        </w:numPr>
        <w:spacing w:before="0" w:beforeAutospacing="0"/>
        <w:ind w:left="1440" w:hanging="360"/>
        <w:rPr>
          <w:u w:val="none"/>
        </w:rPr>
      </w:pPr>
      <w:r w:rsidDel="00000000" w:rsidR="00000000" w:rsidRPr="00000000">
        <w:rPr>
          <w:rtl w:val="0"/>
        </w:rPr>
        <w:t xml:space="preserve">They host camps similar to Woodward. Maybe we partner with them to create some special experience for their campers before and after the event weekend. </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Shelby has put together a list of potential judges for both disciplines. Goal is to have several options across the united states to limit travel expenses for judging. Every judge will need to be certified. Those certifications and prerequisites need to be discussed and voted on.</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3"/>
        </w:numPr>
        <w:ind w:left="720" w:hanging="360"/>
        <w:rPr>
          <w:u w:val="none"/>
        </w:rPr>
      </w:pPr>
      <w:r w:rsidDel="00000000" w:rsidR="00000000" w:rsidRPr="00000000">
        <w:rPr>
          <w:rtl w:val="0"/>
        </w:rPr>
        <w:t xml:space="preserve">No progress on website. Matt’s schedule and wedding plans has delayed that project. To be picked back up in November. </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Looking into hiring a designer within industry to help with sponsorship package. Matt will front cost. </w:t>
        <w:br w:type="textWrapping"/>
      </w:r>
      <w:r w:rsidDel="00000000" w:rsidR="00000000" w:rsidRPr="00000000">
        <w:rPr>
          <w:rtl w:val="0"/>
        </w:rPr>
      </w:r>
    </w:p>
    <w:p w:rsidR="00000000" w:rsidDel="00000000" w:rsidP="00000000" w:rsidRDefault="00000000" w:rsidRPr="00000000" w14:paraId="00000022">
      <w:pPr>
        <w:pStyle w:val="Heading1"/>
        <w:pageBreakBefore w:val="0"/>
        <w:pBdr>
          <w:top w:space="0" w:sz="0" w:val="nil"/>
          <w:left w:space="0" w:sz="0" w:val="nil"/>
          <w:bottom w:space="0" w:sz="0" w:val="nil"/>
          <w:right w:space="0" w:sz="0" w:val="nil"/>
          <w:between w:space="0" w:sz="0" w:val="nil"/>
        </w:pBdr>
        <w:shd w:fill="auto" w:val="clear"/>
        <w:rPr>
          <w:color w:val="000000"/>
        </w:rPr>
      </w:pPr>
      <w:bookmarkStart w:colFirst="0" w:colLast="0" w:name="_vquozmyn3gny" w:id="7"/>
      <w:bookmarkEnd w:id="7"/>
      <w:r w:rsidDel="00000000" w:rsidR="00000000" w:rsidRPr="00000000">
        <w:rPr>
          <w:rtl w:val="0"/>
        </w:rPr>
        <w:t xml:space="preserve">Next Meeting Agenda -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Wednesday,  Nov  1st , 2023 Time 3pm PST</w:t>
      </w:r>
    </w:p>
    <w:p w:rsidR="00000000" w:rsidDel="00000000" w:rsidP="00000000" w:rsidRDefault="00000000" w:rsidRPr="00000000" w14:paraId="00000024">
      <w:pPr>
        <w:numPr>
          <w:ilvl w:val="0"/>
          <w:numId w:val="4"/>
        </w:numPr>
        <w:spacing w:after="0" w:afterAutospacing="0"/>
        <w:ind w:left="720" w:hanging="360"/>
        <w:rPr>
          <w:u w:val="none"/>
        </w:rPr>
      </w:pPr>
      <w:r w:rsidDel="00000000" w:rsidR="00000000" w:rsidRPr="00000000">
        <w:rPr>
          <w:rtl w:val="0"/>
        </w:rPr>
        <w:t xml:space="preserve">Updates on events</w:t>
      </w:r>
    </w:p>
    <w:p w:rsidR="00000000" w:rsidDel="00000000" w:rsidP="00000000" w:rsidRDefault="00000000" w:rsidRPr="00000000" w14:paraId="00000025">
      <w:pPr>
        <w:numPr>
          <w:ilvl w:val="0"/>
          <w:numId w:val="4"/>
        </w:numPr>
        <w:spacing w:after="0" w:afterAutospacing="0" w:before="0" w:beforeAutospacing="0"/>
        <w:ind w:left="720" w:hanging="360"/>
        <w:rPr>
          <w:u w:val="none"/>
        </w:rPr>
      </w:pPr>
      <w:r w:rsidDel="00000000" w:rsidR="00000000" w:rsidRPr="00000000">
        <w:rPr>
          <w:rtl w:val="0"/>
        </w:rPr>
        <w:t xml:space="preserve">Continue conversation about judging.</w:t>
      </w:r>
    </w:p>
    <w:p w:rsidR="00000000" w:rsidDel="00000000" w:rsidP="00000000" w:rsidRDefault="00000000" w:rsidRPr="00000000" w14:paraId="00000026">
      <w:pPr>
        <w:numPr>
          <w:ilvl w:val="0"/>
          <w:numId w:val="4"/>
        </w:numPr>
        <w:spacing w:after="0" w:afterAutospacing="0" w:before="0" w:beforeAutospacing="0"/>
        <w:ind w:left="720" w:hanging="360"/>
        <w:rPr>
          <w:u w:val="none"/>
        </w:rPr>
      </w:pPr>
      <w:r w:rsidDel="00000000" w:rsidR="00000000" w:rsidRPr="00000000">
        <w:rPr>
          <w:rtl w:val="0"/>
        </w:rPr>
        <w:t xml:space="preserve">Schedule announcements</w:t>
      </w:r>
    </w:p>
    <w:p w:rsidR="00000000" w:rsidDel="00000000" w:rsidP="00000000" w:rsidRDefault="00000000" w:rsidRPr="00000000" w14:paraId="00000027">
      <w:pPr>
        <w:numPr>
          <w:ilvl w:val="0"/>
          <w:numId w:val="4"/>
        </w:numPr>
        <w:spacing w:before="0" w:beforeAutospacing="0"/>
        <w:ind w:left="720" w:hanging="360"/>
        <w:rPr>
          <w:u w:val="none"/>
        </w:rPr>
      </w:pPr>
      <w:r w:rsidDel="00000000" w:rsidR="00000000" w:rsidRPr="00000000">
        <w:rPr>
          <w:rtl w:val="0"/>
        </w:rPr>
        <w:t xml:space="preserve">Vote on ranking system</w:t>
      </w:r>
    </w:p>
    <w:sectPr>
      <w:headerReference r:id="rId6" w:type="first"/>
      <w:head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29">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8"/>
          <w:bookmarkEnd w:id="8"/>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2B">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9"/>
          <w:bookmarkEnd w:id="9"/>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4" ma:contentTypeDescription="Create a new document." ma:contentTypeScope="" ma:versionID="3bf80f6299e0ac95bd9f9ca1879bf561">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452cad17800bd4cea55d3e220b849302"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7B6CD-371F-4922-A417-984C80BAD850}"/>
</file>

<file path=customXml/itemProps2.xml><?xml version="1.0" encoding="utf-8"?>
<ds:datastoreItem xmlns:ds="http://schemas.openxmlformats.org/officeDocument/2006/customXml" ds:itemID="{44768B33-5F96-4043-97FD-357843AE2BC5}"/>
</file>