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8A86E" w14:textId="77777777" w:rsidR="00587784" w:rsidRDefault="005D5B50">
      <w:pPr>
        <w:jc w:val="center"/>
        <w:rPr>
          <w:rFonts w:ascii="Bahnschrift SemiBold" w:eastAsia="Bahnschrift SemiBold" w:hAnsi="Bahnschrift SemiBold" w:cs="Bahnschrift SemiBold"/>
          <w:color w:val="064D85"/>
          <w:sz w:val="40"/>
          <w:szCs w:val="40"/>
        </w:rPr>
      </w:pPr>
      <w:r>
        <w:rPr>
          <w:rFonts w:ascii="Bahnschrift SemiBold" w:eastAsia="Bahnschrift SemiBold" w:hAnsi="Bahnschrift SemiBold" w:cs="Bahnschrift SemiBold"/>
          <w:color w:val="064D85"/>
          <w:sz w:val="40"/>
          <w:szCs w:val="40"/>
        </w:rPr>
        <w:t xml:space="preserve">QUICKSTART GUIDE: </w:t>
      </w:r>
    </w:p>
    <w:p w14:paraId="1BFC5109" w14:textId="36983969" w:rsidR="00B05077" w:rsidRDefault="00B05077">
      <w:pPr>
        <w:keepNext/>
        <w:pBdr>
          <w:top w:val="nil"/>
          <w:left w:val="nil"/>
          <w:bottom w:val="nil"/>
          <w:right w:val="nil"/>
          <w:between w:val="nil"/>
        </w:pBdr>
        <w:jc w:val="center"/>
        <w:rPr>
          <w:rFonts w:ascii="Bahnschrift SemiBold" w:eastAsia="Bahnschrift SemiBold" w:hAnsi="Bahnschrift SemiBold" w:cs="Bahnschrift SemiBold"/>
          <w:color w:val="064D85"/>
          <w:sz w:val="40"/>
          <w:szCs w:val="40"/>
        </w:rPr>
      </w:pPr>
      <w:r>
        <w:rPr>
          <w:rFonts w:ascii="Bahnschrift SemiBold" w:eastAsia="Bahnschrift SemiBold" w:hAnsi="Bahnschrift SemiBold" w:cs="Bahnschrift SemiBold"/>
          <w:color w:val="064D85"/>
          <w:sz w:val="40"/>
          <w:szCs w:val="40"/>
        </w:rPr>
        <w:t>CONCUSSION STORY WALL</w:t>
      </w:r>
    </w:p>
    <w:p w14:paraId="4DF92C5E" w14:textId="532802D2" w:rsidR="00587784" w:rsidRDefault="005D5B50">
      <w:pPr>
        <w:keepNext/>
        <w:pBdr>
          <w:top w:val="nil"/>
          <w:left w:val="nil"/>
          <w:bottom w:val="nil"/>
          <w:right w:val="nil"/>
          <w:between w:val="nil"/>
        </w:pBdr>
        <w:jc w:val="center"/>
        <w:rPr>
          <w:rFonts w:ascii="Bahnschrift SemiBold" w:eastAsia="Bahnschrift SemiBold" w:hAnsi="Bahnschrift SemiBold" w:cs="Bahnschrift SemiBold"/>
          <w:color w:val="064D85"/>
          <w:sz w:val="40"/>
          <w:szCs w:val="40"/>
        </w:rPr>
      </w:pPr>
      <w:r>
        <w:rPr>
          <w:rFonts w:ascii="Bahnschrift SemiBold" w:eastAsia="Bahnschrift SemiBold" w:hAnsi="Bahnschrift SemiBold" w:cs="Bahnschrift SemiBold"/>
          <w:color w:val="064D85"/>
          <w:sz w:val="40"/>
          <w:szCs w:val="40"/>
        </w:rPr>
        <w:t xml:space="preserve">(INTERACTIVE </w:t>
      </w:r>
      <w:r w:rsidR="00B05077">
        <w:rPr>
          <w:rFonts w:ascii="Bahnschrift SemiBold" w:eastAsia="Bahnschrift SemiBold" w:hAnsi="Bahnschrift SemiBold" w:cs="Bahnschrift SemiBold"/>
          <w:color w:val="064D85"/>
          <w:sz w:val="40"/>
          <w:szCs w:val="40"/>
        </w:rPr>
        <w:t>WEBSITE DATABASE</w:t>
      </w:r>
      <w:r>
        <w:rPr>
          <w:rFonts w:ascii="Bahnschrift SemiBold" w:eastAsia="Bahnschrift SemiBold" w:hAnsi="Bahnschrift SemiBold" w:cs="Bahnschrift SemiBold"/>
          <w:color w:val="064D85"/>
          <w:sz w:val="40"/>
          <w:szCs w:val="40"/>
        </w:rPr>
        <w:t>)</w:t>
      </w:r>
      <w:r>
        <w:rPr>
          <w:noProof/>
        </w:rPr>
        <w:drawing>
          <wp:anchor distT="0" distB="0" distL="114300" distR="114300" simplePos="0" relativeHeight="251658240" behindDoc="0" locked="0" layoutInCell="1" hidden="0" allowOverlap="1" wp14:anchorId="0C8121C3" wp14:editId="50F8F228">
            <wp:simplePos x="0" y="0"/>
            <wp:positionH relativeFrom="column">
              <wp:posOffset>1</wp:posOffset>
            </wp:positionH>
            <wp:positionV relativeFrom="paragraph">
              <wp:posOffset>711200</wp:posOffset>
            </wp:positionV>
            <wp:extent cx="5943600" cy="3343275"/>
            <wp:effectExtent l="0" t="0" r="0" b="0"/>
            <wp:wrapSquare wrapText="bothSides" distT="0" distB="0" distL="114300" distR="114300"/>
            <wp:docPr id="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943600" cy="3343275"/>
                    </a:xfrm>
                    <a:prstGeom prst="rect">
                      <a:avLst/>
                    </a:prstGeom>
                    <a:ln/>
                  </pic:spPr>
                </pic:pic>
              </a:graphicData>
            </a:graphic>
          </wp:anchor>
        </w:drawing>
      </w:r>
    </w:p>
    <w:p w14:paraId="6B27FCB2" w14:textId="77777777" w:rsidR="00587784" w:rsidRDefault="00587784">
      <w:pPr>
        <w:pStyle w:val="Heading2"/>
      </w:pPr>
    </w:p>
    <w:p w14:paraId="09E82DF9" w14:textId="77777777" w:rsidR="00587784" w:rsidRDefault="00587784"/>
    <w:p w14:paraId="2B38584A" w14:textId="77777777" w:rsidR="00587784" w:rsidRDefault="00587784">
      <w:pPr>
        <w:pBdr>
          <w:top w:val="nil"/>
          <w:left w:val="nil"/>
          <w:bottom w:val="nil"/>
          <w:right w:val="nil"/>
          <w:between w:val="nil"/>
        </w:pBdr>
        <w:rPr>
          <w:color w:val="000000"/>
        </w:rPr>
      </w:pPr>
    </w:p>
    <w:p w14:paraId="2B9FD684" w14:textId="77777777" w:rsidR="00587784" w:rsidRDefault="005D5B50">
      <w:pPr>
        <w:rPr>
          <w:rFonts w:ascii="Arial Narrow" w:eastAsia="Arial Narrow" w:hAnsi="Arial Narrow" w:cs="Arial Narrow"/>
          <w:b/>
          <w:i/>
          <w:sz w:val="36"/>
          <w:szCs w:val="36"/>
        </w:rPr>
      </w:pPr>
      <w:r>
        <w:br w:type="page"/>
      </w:r>
    </w:p>
    <w:p w14:paraId="2DF5524E" w14:textId="77777777" w:rsidR="00587784" w:rsidRDefault="005D5B50">
      <w:pPr>
        <w:keepNext/>
        <w:keepLines/>
        <w:pBdr>
          <w:top w:val="nil"/>
          <w:left w:val="nil"/>
          <w:bottom w:val="nil"/>
          <w:right w:val="nil"/>
          <w:between w:val="nil"/>
        </w:pBdr>
        <w:spacing w:before="240" w:line="259" w:lineRule="auto"/>
        <w:rPr>
          <w:rFonts w:ascii="Bahnschrift SemiBold" w:eastAsia="Bahnschrift SemiBold" w:hAnsi="Bahnschrift SemiBold" w:cs="Bahnschrift SemiBold"/>
          <w:b/>
          <w:color w:val="366091"/>
          <w:sz w:val="42"/>
          <w:szCs w:val="42"/>
        </w:rPr>
      </w:pPr>
      <w:r>
        <w:rPr>
          <w:rFonts w:ascii="Bahnschrift SemiBold" w:eastAsia="Bahnschrift SemiBold" w:hAnsi="Bahnschrift SemiBold" w:cs="Bahnschrift SemiBold"/>
          <w:b/>
          <w:color w:val="366091"/>
          <w:sz w:val="42"/>
          <w:szCs w:val="42"/>
        </w:rPr>
        <w:lastRenderedPageBreak/>
        <w:t>Table of Contents</w:t>
      </w:r>
    </w:p>
    <w:p w14:paraId="376357B3" w14:textId="77777777" w:rsidR="00587784" w:rsidRDefault="00587784"/>
    <w:sdt>
      <w:sdtPr>
        <w:id w:val="1194036648"/>
        <w:docPartObj>
          <w:docPartGallery w:val="Table of Contents"/>
          <w:docPartUnique/>
        </w:docPartObj>
      </w:sdtPr>
      <w:sdtContent>
        <w:p w14:paraId="79282DF0" w14:textId="4C52C349" w:rsidR="00587784" w:rsidRDefault="005D5B50">
          <w:pPr>
            <w:tabs>
              <w:tab w:val="right" w:pos="9360"/>
            </w:tabs>
            <w:spacing w:before="80" w:line="240" w:lineRule="auto"/>
          </w:pPr>
          <w:r>
            <w:fldChar w:fldCharType="begin"/>
          </w:r>
          <w:r>
            <w:instrText xml:space="preserve"> TOC \h \u \z </w:instrText>
          </w:r>
          <w:r>
            <w:fldChar w:fldCharType="separate"/>
          </w:r>
          <w:hyperlink w:anchor="_heading=h.30j0zll">
            <w:r>
              <w:rPr>
                <w:color w:val="000000"/>
              </w:rPr>
              <w:t>ABOUT THE CRASHCOURSE PRODUCT SUITE</w:t>
            </w:r>
          </w:hyperlink>
          <w:r>
            <w:rPr>
              <w:color w:val="000000"/>
            </w:rPr>
            <w:tab/>
          </w:r>
          <w:r w:rsidR="00B05077">
            <w:t>3</w:t>
          </w:r>
        </w:p>
        <w:p w14:paraId="15774E12" w14:textId="7E6DDAEF" w:rsidR="00587784" w:rsidRDefault="00000000">
          <w:pPr>
            <w:tabs>
              <w:tab w:val="right" w:pos="9360"/>
            </w:tabs>
            <w:spacing w:before="200" w:line="240" w:lineRule="auto"/>
            <w:rPr>
              <w:color w:val="000000"/>
            </w:rPr>
          </w:pPr>
          <w:hyperlink w:anchor="_heading=h.2p9swxhyvvut">
            <w:r w:rsidR="005D5B50">
              <w:rPr>
                <w:color w:val="000000"/>
              </w:rPr>
              <w:t>ABOUT THE GUIDE</w:t>
            </w:r>
          </w:hyperlink>
          <w:r w:rsidR="005D5B50">
            <w:rPr>
              <w:color w:val="000000"/>
            </w:rPr>
            <w:tab/>
          </w:r>
          <w:r w:rsidR="00B05077">
            <w:t>4</w:t>
          </w:r>
        </w:p>
        <w:p w14:paraId="1CFAC203" w14:textId="41075E03" w:rsidR="00587784" w:rsidRDefault="00000000">
          <w:pPr>
            <w:tabs>
              <w:tab w:val="right" w:pos="9360"/>
            </w:tabs>
            <w:spacing w:before="60" w:line="240" w:lineRule="auto"/>
            <w:ind w:left="360"/>
            <w:rPr>
              <w:color w:val="000000"/>
            </w:rPr>
          </w:pPr>
          <w:hyperlink w:anchor="_heading=h.c6dx6a9smihb">
            <w:r w:rsidR="005D5B50">
              <w:rPr>
                <w:color w:val="000000"/>
              </w:rPr>
              <w:t>Overview</w:t>
            </w:r>
          </w:hyperlink>
          <w:r w:rsidR="005D5B50">
            <w:rPr>
              <w:color w:val="000000"/>
            </w:rPr>
            <w:tab/>
          </w:r>
          <w:r w:rsidR="00B05077">
            <w:t>4</w:t>
          </w:r>
        </w:p>
        <w:p w14:paraId="5AF1ACC7" w14:textId="08879121" w:rsidR="00587784" w:rsidRDefault="00000000">
          <w:pPr>
            <w:tabs>
              <w:tab w:val="right" w:pos="9360"/>
            </w:tabs>
            <w:spacing w:before="60" w:line="240" w:lineRule="auto"/>
            <w:ind w:left="720"/>
            <w:rPr>
              <w:color w:val="000000"/>
            </w:rPr>
          </w:pPr>
          <w:hyperlink w:anchor="_heading=h.yylozo5uhras">
            <w:r w:rsidR="005D5B50">
              <w:rPr>
                <w:color w:val="000000"/>
              </w:rPr>
              <w:t>Important: Pop-Up Warnings on Your Device</w:t>
            </w:r>
          </w:hyperlink>
          <w:r w:rsidR="005D5B50">
            <w:rPr>
              <w:color w:val="000000"/>
            </w:rPr>
            <w:tab/>
          </w:r>
          <w:r w:rsidR="00B05077">
            <w:t>4</w:t>
          </w:r>
        </w:p>
        <w:p w14:paraId="047E3745" w14:textId="0732C904" w:rsidR="00587784" w:rsidRDefault="00000000">
          <w:pPr>
            <w:tabs>
              <w:tab w:val="right" w:pos="9360"/>
            </w:tabs>
            <w:spacing w:before="60" w:line="240" w:lineRule="auto"/>
            <w:ind w:left="720"/>
            <w:rPr>
              <w:color w:val="000000"/>
            </w:rPr>
          </w:pPr>
          <w:hyperlink w:anchor="_heading=h.u70pieumx2ob">
            <w:r w:rsidR="005D5B50">
              <w:rPr>
                <w:color w:val="000000"/>
              </w:rPr>
              <w:t>Included Media Assets</w:t>
            </w:r>
          </w:hyperlink>
          <w:r w:rsidR="005D5B50">
            <w:rPr>
              <w:color w:val="000000"/>
            </w:rPr>
            <w:tab/>
          </w:r>
          <w:r w:rsidR="00B05077">
            <w:t>4</w:t>
          </w:r>
        </w:p>
        <w:p w14:paraId="791B17E5" w14:textId="0712EC4C" w:rsidR="00587784" w:rsidRDefault="00000000">
          <w:pPr>
            <w:tabs>
              <w:tab w:val="right" w:pos="9360"/>
            </w:tabs>
            <w:spacing w:before="60" w:line="240" w:lineRule="auto"/>
            <w:ind w:left="720"/>
            <w:rPr>
              <w:color w:val="000000"/>
            </w:rPr>
          </w:pPr>
          <w:hyperlink w:anchor="_heading=h.76rlki2bh2if">
            <w:r w:rsidR="005D5B50">
              <w:rPr>
                <w:color w:val="000000"/>
              </w:rPr>
              <w:t>Introduction Boilerplate Tex</w:t>
            </w:r>
          </w:hyperlink>
          <w:r w:rsidR="005D5B50">
            <w:t>t</w:t>
          </w:r>
          <w:r w:rsidR="005D5B50">
            <w:rPr>
              <w:color w:val="000000"/>
            </w:rPr>
            <w:tab/>
          </w:r>
          <w:r w:rsidR="00B05077">
            <w:t>5</w:t>
          </w:r>
        </w:p>
        <w:p w14:paraId="2C9A6FA2" w14:textId="6F97B682" w:rsidR="00587784" w:rsidRDefault="00000000">
          <w:pPr>
            <w:tabs>
              <w:tab w:val="right" w:pos="9360"/>
            </w:tabs>
            <w:spacing w:before="60" w:line="240" w:lineRule="auto"/>
            <w:ind w:left="360"/>
            <w:rPr>
              <w:color w:val="000000"/>
            </w:rPr>
          </w:pPr>
          <w:hyperlink w:anchor="_heading=h.tyjcwt">
            <w:r w:rsidR="005D5B50">
              <w:rPr>
                <w:color w:val="000000"/>
              </w:rPr>
              <w:t>Example Implementation</w:t>
            </w:r>
          </w:hyperlink>
          <w:r w:rsidR="005D5B50">
            <w:rPr>
              <w:color w:val="000000"/>
            </w:rPr>
            <w:tab/>
          </w:r>
          <w:r w:rsidR="00B05077">
            <w:t>6</w:t>
          </w:r>
        </w:p>
        <w:p w14:paraId="3BB953EC" w14:textId="2E3E0A06" w:rsidR="00587784" w:rsidRDefault="00000000">
          <w:pPr>
            <w:tabs>
              <w:tab w:val="right" w:pos="9360"/>
            </w:tabs>
            <w:spacing w:before="200" w:line="240" w:lineRule="auto"/>
            <w:rPr>
              <w:color w:val="000000"/>
            </w:rPr>
          </w:pPr>
          <w:hyperlink w:anchor="_heading=h.nmf14n">
            <w:r w:rsidR="005D5B50">
              <w:rPr>
                <w:color w:val="000000"/>
              </w:rPr>
              <w:t>CONCUSSION STORY WALL</w:t>
            </w:r>
          </w:hyperlink>
          <w:r w:rsidR="00B05077">
            <w:rPr>
              <w:color w:val="000000"/>
            </w:rPr>
            <w:t xml:space="preserve"> IMPLEMENTATION</w:t>
          </w:r>
          <w:r w:rsidR="005D5B50">
            <w:rPr>
              <w:color w:val="000000"/>
            </w:rPr>
            <w:tab/>
          </w:r>
          <w:r w:rsidR="00B05077">
            <w:t>9</w:t>
          </w:r>
        </w:p>
        <w:p w14:paraId="4FD555CE" w14:textId="0AA45700" w:rsidR="00587784" w:rsidRDefault="00000000">
          <w:pPr>
            <w:tabs>
              <w:tab w:val="right" w:pos="9360"/>
            </w:tabs>
            <w:spacing w:before="60" w:line="240" w:lineRule="auto"/>
            <w:ind w:left="360"/>
            <w:rPr>
              <w:color w:val="000000"/>
            </w:rPr>
          </w:pPr>
          <w:hyperlink w:anchor="_heading=h.37m2jsg">
            <w:r w:rsidR="005D5B50">
              <w:rPr>
                <w:color w:val="000000"/>
              </w:rPr>
              <w:t>Product Overview</w:t>
            </w:r>
          </w:hyperlink>
          <w:r w:rsidR="005D5B50">
            <w:rPr>
              <w:color w:val="000000"/>
            </w:rPr>
            <w:tab/>
          </w:r>
          <w:r w:rsidR="00B05077">
            <w:t>9</w:t>
          </w:r>
        </w:p>
        <w:p w14:paraId="4649AE35" w14:textId="16CC77F1" w:rsidR="00587784" w:rsidRDefault="00000000">
          <w:pPr>
            <w:tabs>
              <w:tab w:val="right" w:pos="9360"/>
            </w:tabs>
            <w:spacing w:before="60" w:line="240" w:lineRule="auto"/>
            <w:ind w:left="720"/>
            <w:rPr>
              <w:color w:val="000000"/>
            </w:rPr>
          </w:pPr>
          <w:hyperlink w:anchor="_heading=h.dlu1qute3tkf">
            <w:r w:rsidR="005D5B50">
              <w:rPr>
                <w:color w:val="000000"/>
              </w:rPr>
              <w:t>Example Implementation</w:t>
            </w:r>
          </w:hyperlink>
          <w:r w:rsidR="005D5B50">
            <w:rPr>
              <w:color w:val="000000"/>
            </w:rPr>
            <w:tab/>
          </w:r>
          <w:r w:rsidR="00B05077">
            <w:t>10</w:t>
          </w:r>
        </w:p>
        <w:p w14:paraId="13ACF016" w14:textId="2A39241F" w:rsidR="00587784" w:rsidRDefault="00000000">
          <w:pPr>
            <w:tabs>
              <w:tab w:val="right" w:pos="9360"/>
            </w:tabs>
            <w:spacing w:before="60" w:line="240" w:lineRule="auto"/>
            <w:ind w:left="360"/>
            <w:rPr>
              <w:color w:val="000000"/>
            </w:rPr>
          </w:pPr>
          <w:hyperlink w:anchor="_heading=h.2lwamvv">
            <w:r w:rsidR="005D5B50">
              <w:rPr>
                <w:color w:val="000000"/>
              </w:rPr>
              <w:t>Step 1: Introduce Product with Text/Graphics</w:t>
            </w:r>
          </w:hyperlink>
          <w:r w:rsidR="005D5B50">
            <w:rPr>
              <w:color w:val="000000"/>
            </w:rPr>
            <w:tab/>
          </w:r>
          <w:r w:rsidR="00B05077">
            <w:t>12</w:t>
          </w:r>
        </w:p>
        <w:p w14:paraId="6C8344BF" w14:textId="3789CE3A" w:rsidR="00587784" w:rsidRDefault="00000000">
          <w:pPr>
            <w:tabs>
              <w:tab w:val="right" w:pos="9360"/>
            </w:tabs>
            <w:spacing w:before="60" w:line="240" w:lineRule="auto"/>
            <w:ind w:left="720"/>
            <w:rPr>
              <w:color w:val="000000"/>
            </w:rPr>
          </w:pPr>
          <w:hyperlink w:anchor="_heading=h.111kx3o">
            <w:r w:rsidR="005D5B50">
              <w:rPr>
                <w:color w:val="000000"/>
              </w:rPr>
              <w:t>Media Assets Required</w:t>
            </w:r>
          </w:hyperlink>
          <w:r w:rsidR="005D5B50">
            <w:rPr>
              <w:color w:val="000000"/>
            </w:rPr>
            <w:tab/>
          </w:r>
          <w:r w:rsidR="00B05077">
            <w:t>12</w:t>
          </w:r>
        </w:p>
        <w:p w14:paraId="02F13B8B" w14:textId="2E829F6C" w:rsidR="00587784" w:rsidRDefault="00000000">
          <w:pPr>
            <w:tabs>
              <w:tab w:val="right" w:pos="9360"/>
            </w:tabs>
            <w:spacing w:before="60" w:line="240" w:lineRule="auto"/>
            <w:ind w:left="720"/>
            <w:rPr>
              <w:color w:val="000000"/>
            </w:rPr>
          </w:pPr>
          <w:hyperlink w:anchor="_heading=h.3l18frh">
            <w:r w:rsidR="005D5B50">
              <w:rPr>
                <w:color w:val="000000"/>
              </w:rPr>
              <w:t>Product Description Boilerplate Text</w:t>
            </w:r>
          </w:hyperlink>
          <w:r w:rsidR="005D5B50">
            <w:rPr>
              <w:color w:val="000000"/>
            </w:rPr>
            <w:tab/>
          </w:r>
          <w:r w:rsidR="00B05077">
            <w:t>12</w:t>
          </w:r>
        </w:p>
        <w:p w14:paraId="7B85E330" w14:textId="5665A349" w:rsidR="00587784" w:rsidRDefault="00000000">
          <w:pPr>
            <w:tabs>
              <w:tab w:val="right" w:pos="9360"/>
            </w:tabs>
            <w:spacing w:before="60" w:line="240" w:lineRule="auto"/>
            <w:ind w:left="360"/>
            <w:rPr>
              <w:color w:val="000000"/>
            </w:rPr>
          </w:pPr>
          <w:hyperlink w:anchor="_heading=h.206ipza">
            <w:r w:rsidR="005D5B50">
              <w:rPr>
                <w:color w:val="000000"/>
              </w:rPr>
              <w:t>Step 2: Embed Product Resource Link</w:t>
            </w:r>
          </w:hyperlink>
          <w:r w:rsidR="005D5B50">
            <w:rPr>
              <w:color w:val="000000"/>
            </w:rPr>
            <w:tab/>
          </w:r>
          <w:r w:rsidR="00B05077">
            <w:t>12</w:t>
          </w:r>
        </w:p>
        <w:p w14:paraId="5A69A246" w14:textId="75ED82F4" w:rsidR="00587784" w:rsidRDefault="00000000">
          <w:pPr>
            <w:tabs>
              <w:tab w:val="right" w:pos="9360"/>
            </w:tabs>
            <w:spacing w:before="60" w:line="240" w:lineRule="auto"/>
            <w:ind w:left="720"/>
            <w:rPr>
              <w:color w:val="000000"/>
            </w:rPr>
          </w:pPr>
          <w:hyperlink w:anchor="_heading=h.4k668n3">
            <w:r w:rsidR="005D5B50">
              <w:rPr>
                <w:color w:val="000000"/>
              </w:rPr>
              <w:t>Concussion Story Wall Link</w:t>
            </w:r>
          </w:hyperlink>
          <w:r w:rsidR="005D5B50">
            <w:rPr>
              <w:color w:val="000000"/>
            </w:rPr>
            <w:tab/>
          </w:r>
          <w:r w:rsidR="00B05077">
            <w:t>12</w:t>
          </w:r>
        </w:p>
        <w:p w14:paraId="21832F53" w14:textId="17358CA2" w:rsidR="00587784" w:rsidRDefault="00000000">
          <w:pPr>
            <w:tabs>
              <w:tab w:val="right" w:pos="9360"/>
            </w:tabs>
            <w:spacing w:before="60" w:line="240" w:lineRule="auto"/>
            <w:ind w:left="360"/>
            <w:rPr>
              <w:color w:val="000000"/>
            </w:rPr>
          </w:pPr>
          <w:hyperlink w:anchor="_heading=h.2zbgiuw">
            <w:r w:rsidR="005D5B50">
              <w:rPr>
                <w:color w:val="000000"/>
              </w:rPr>
              <w:t>Best Practices</w:t>
            </w:r>
          </w:hyperlink>
          <w:r w:rsidR="005D5B50">
            <w:rPr>
              <w:color w:val="000000"/>
            </w:rPr>
            <w:tab/>
          </w:r>
          <w:r w:rsidR="00B05077">
            <w:t>13</w:t>
          </w:r>
        </w:p>
        <w:p w14:paraId="40BB391A" w14:textId="346FC201" w:rsidR="00587784" w:rsidRDefault="00000000">
          <w:pPr>
            <w:tabs>
              <w:tab w:val="right" w:pos="9360"/>
            </w:tabs>
            <w:spacing w:before="200" w:after="80" w:line="240" w:lineRule="auto"/>
            <w:rPr>
              <w:color w:val="000000"/>
            </w:rPr>
          </w:pPr>
          <w:hyperlink w:anchor="_heading=h.3ygebqi">
            <w:r w:rsidR="005D5B50">
              <w:rPr>
                <w:color w:val="000000"/>
              </w:rPr>
              <w:t>QUESTIONS?</w:t>
            </w:r>
          </w:hyperlink>
          <w:r w:rsidR="005D5B50">
            <w:rPr>
              <w:color w:val="000000"/>
            </w:rPr>
            <w:tab/>
          </w:r>
          <w:r w:rsidR="00B05077">
            <w:t>13</w:t>
          </w:r>
          <w:r w:rsidR="005D5B50">
            <w:fldChar w:fldCharType="end"/>
          </w:r>
        </w:p>
      </w:sdtContent>
    </w:sdt>
    <w:p w14:paraId="698A6BE4" w14:textId="77777777" w:rsidR="00587784" w:rsidRDefault="005D5B50">
      <w:pPr>
        <w:rPr>
          <w:rFonts w:ascii="Barlow Condensed SemiBold" w:eastAsia="Barlow Condensed SemiBold" w:hAnsi="Barlow Condensed SemiBold" w:cs="Barlow Condensed SemiBold"/>
          <w:color w:val="064D85"/>
          <w:sz w:val="36"/>
          <w:szCs w:val="36"/>
        </w:rPr>
      </w:pPr>
      <w:bookmarkStart w:id="0" w:name="_heading=h.gjdgxs" w:colFirst="0" w:colLast="0"/>
      <w:bookmarkEnd w:id="0"/>
      <w:r>
        <w:br w:type="page"/>
      </w:r>
    </w:p>
    <w:p w14:paraId="7E59F4AC" w14:textId="77777777" w:rsidR="00587784" w:rsidRDefault="005D5B50">
      <w:pPr>
        <w:pStyle w:val="Heading1"/>
      </w:pPr>
      <w:bookmarkStart w:id="1" w:name="_heading=h.30j0zll" w:colFirst="0" w:colLast="0"/>
      <w:bookmarkStart w:id="2" w:name="_ABOUT_THE_CRASHCOURSE"/>
      <w:bookmarkEnd w:id="1"/>
      <w:bookmarkEnd w:id="2"/>
      <w:r>
        <w:lastRenderedPageBreak/>
        <w:t xml:space="preserve">ABOUT THE CRASHCOURSE PRODUCT SUITE </w:t>
      </w:r>
    </w:p>
    <w:p w14:paraId="5C0C6B6F" w14:textId="77777777" w:rsidR="00587784" w:rsidRDefault="005D5B50">
      <w:pPr>
        <w:shd w:val="clear" w:color="auto" w:fill="FFFFFF"/>
        <w:rPr>
          <w:color w:val="222222"/>
          <w:sz w:val="24"/>
          <w:szCs w:val="24"/>
          <w:highlight w:val="white"/>
        </w:rPr>
      </w:pPr>
      <w:r>
        <w:rPr>
          <w:color w:val="222222"/>
          <w:sz w:val="24"/>
          <w:szCs w:val="24"/>
          <w:highlight w:val="white"/>
        </w:rPr>
        <w:t xml:space="preserve">After six years of research and thousands of hours of production and user-testing, TeachAids created the CrashCourse product suite. We quickly discovered that there are </w:t>
      </w:r>
      <w:proofErr w:type="gramStart"/>
      <w:r>
        <w:rPr>
          <w:color w:val="222222"/>
          <w:sz w:val="24"/>
          <w:szCs w:val="24"/>
          <w:highlight w:val="white"/>
        </w:rPr>
        <w:t>a number of</w:t>
      </w:r>
      <w:proofErr w:type="gramEnd"/>
      <w:r>
        <w:rPr>
          <w:color w:val="222222"/>
          <w:sz w:val="24"/>
          <w:szCs w:val="24"/>
          <w:highlight w:val="white"/>
        </w:rPr>
        <w:t xml:space="preserve"> basic myths and misconceptions surrounding concussions. To address these issues in the most impactful way, we enlisted the expertise of more than 100 medical and industry leaders along with the critical voices of people with lived experience in the development of our products.</w:t>
      </w:r>
    </w:p>
    <w:p w14:paraId="63827264" w14:textId="77777777" w:rsidR="00587784" w:rsidRDefault="00587784">
      <w:pPr>
        <w:shd w:val="clear" w:color="auto" w:fill="FFFFFF"/>
        <w:rPr>
          <w:color w:val="222222"/>
          <w:sz w:val="24"/>
          <w:szCs w:val="24"/>
          <w:highlight w:val="white"/>
        </w:rPr>
      </w:pPr>
    </w:p>
    <w:p w14:paraId="1E6B43D7" w14:textId="77777777" w:rsidR="00587784" w:rsidRDefault="005D5B50">
      <w:pPr>
        <w:shd w:val="clear" w:color="auto" w:fill="FFFFFF"/>
        <w:rPr>
          <w:color w:val="222222"/>
          <w:sz w:val="24"/>
          <w:szCs w:val="24"/>
          <w:highlight w:val="white"/>
        </w:rPr>
      </w:pPr>
      <w:proofErr w:type="spellStart"/>
      <w:r>
        <w:rPr>
          <w:color w:val="222222"/>
          <w:sz w:val="24"/>
          <w:szCs w:val="24"/>
          <w:highlight w:val="white"/>
        </w:rPr>
        <w:t>CrashCourse’s</w:t>
      </w:r>
      <w:proofErr w:type="spellEnd"/>
      <w:r>
        <w:rPr>
          <w:color w:val="222222"/>
          <w:sz w:val="24"/>
          <w:szCs w:val="24"/>
          <w:highlight w:val="white"/>
        </w:rPr>
        <w:t xml:space="preserve"> award-winning programs have been adopted by the most influential organizations across the United States and the world. Our partnerships with the U.S. Olympic and Paralympic Committee’s National Governing Bodies, Stanford’s Lucile Packard Children’s Hospital, and the National Council of Youth Sports allow us to reach over 60 million youth in organized sports programs. In addition, our collaborations with the Brain Injury Association of America, National Association of State Head Injury Administrators, VA Palo Alto Health Care System, Stanford Program on International and Cross-Cultural Education, and other special programs position us to reach more than 100 million medical professionals, caregivers, parents, athletes, coaches, and veterans in countries like the United States, Canada, and Great Britain.</w:t>
      </w:r>
    </w:p>
    <w:p w14:paraId="14165CF5" w14:textId="77777777" w:rsidR="00587784" w:rsidRDefault="00587784">
      <w:pPr>
        <w:shd w:val="clear" w:color="auto" w:fill="FFFFFF"/>
        <w:rPr>
          <w:color w:val="222222"/>
          <w:sz w:val="24"/>
          <w:szCs w:val="24"/>
          <w:highlight w:val="white"/>
        </w:rPr>
      </w:pPr>
    </w:p>
    <w:p w14:paraId="38F8F247" w14:textId="77777777" w:rsidR="00587784" w:rsidRDefault="005D5B50">
      <w:pPr>
        <w:shd w:val="clear" w:color="auto" w:fill="FFFFFF"/>
        <w:rPr>
          <w:color w:val="2E2B2A"/>
          <w:sz w:val="24"/>
          <w:szCs w:val="24"/>
          <w:highlight w:val="white"/>
        </w:rPr>
      </w:pPr>
      <w:r>
        <w:rPr>
          <w:color w:val="222222"/>
          <w:sz w:val="24"/>
          <w:szCs w:val="24"/>
          <w:highlight w:val="white"/>
        </w:rPr>
        <w:t>The CrashCourse product suite harnessed the power of scientific experts, sports organizations, leading advocacy groups, and thousands of volunteers to make better concussion education a reality. Our research-based, interactive products are available online (free of charge) as standard videos and in virtual reality to provide communities with the latest medical knowledge on the prevention and treatment of concussions.</w:t>
      </w:r>
    </w:p>
    <w:p w14:paraId="41736E60" w14:textId="77777777" w:rsidR="00587784" w:rsidRDefault="00587784">
      <w:pPr>
        <w:shd w:val="clear" w:color="auto" w:fill="FFFFFF"/>
        <w:rPr>
          <w:color w:val="222222"/>
          <w:sz w:val="24"/>
          <w:szCs w:val="24"/>
        </w:rPr>
      </w:pPr>
    </w:p>
    <w:p w14:paraId="045E37E3" w14:textId="77777777" w:rsidR="00587784" w:rsidRDefault="005D5B50">
      <w:pPr>
        <w:shd w:val="clear" w:color="auto" w:fill="FFFFFF"/>
        <w:rPr>
          <w:color w:val="222222"/>
          <w:sz w:val="24"/>
          <w:szCs w:val="24"/>
        </w:rPr>
      </w:pPr>
      <w:r>
        <w:rPr>
          <w:color w:val="222222"/>
          <w:sz w:val="24"/>
          <w:szCs w:val="24"/>
        </w:rPr>
        <w:t xml:space="preserve">Learn about CrashCourse here: </w:t>
      </w:r>
      <w:hyperlink r:id="rId9">
        <w:r>
          <w:rPr>
            <w:color w:val="0070C0"/>
            <w:sz w:val="24"/>
            <w:szCs w:val="24"/>
            <w:u w:val="single"/>
          </w:rPr>
          <w:t>trailer</w:t>
        </w:r>
      </w:hyperlink>
      <w:r>
        <w:rPr>
          <w:color w:val="222222"/>
          <w:sz w:val="24"/>
          <w:szCs w:val="24"/>
        </w:rPr>
        <w:t xml:space="preserve"> | </w:t>
      </w:r>
      <w:hyperlink r:id="rId10">
        <w:r>
          <w:rPr>
            <w:color w:val="0070C0"/>
            <w:sz w:val="24"/>
            <w:szCs w:val="24"/>
            <w:u w:val="single"/>
          </w:rPr>
          <w:t>website</w:t>
        </w:r>
      </w:hyperlink>
      <w:r>
        <w:rPr>
          <w:color w:val="0070C0"/>
          <w:sz w:val="24"/>
          <w:szCs w:val="24"/>
        </w:rPr>
        <w:t xml:space="preserve"> </w:t>
      </w:r>
      <w:r>
        <w:rPr>
          <w:color w:val="222222"/>
          <w:sz w:val="24"/>
          <w:szCs w:val="24"/>
        </w:rPr>
        <w:t xml:space="preserve">| </w:t>
      </w:r>
      <w:hyperlink r:id="rId11">
        <w:r>
          <w:rPr>
            <w:color w:val="0070C0"/>
            <w:sz w:val="24"/>
            <w:szCs w:val="24"/>
            <w:u w:val="single"/>
          </w:rPr>
          <w:t>advisors</w:t>
        </w:r>
      </w:hyperlink>
      <w:r>
        <w:rPr>
          <w:color w:val="0070C0"/>
          <w:sz w:val="24"/>
          <w:szCs w:val="24"/>
        </w:rPr>
        <w:t xml:space="preserve"> </w:t>
      </w:r>
      <w:r>
        <w:rPr>
          <w:color w:val="222222"/>
          <w:sz w:val="24"/>
          <w:szCs w:val="24"/>
        </w:rPr>
        <w:t xml:space="preserve">| </w:t>
      </w:r>
      <w:hyperlink r:id="rId12">
        <w:r>
          <w:rPr>
            <w:color w:val="0070C0"/>
            <w:sz w:val="24"/>
            <w:szCs w:val="24"/>
            <w:u w:val="single"/>
          </w:rPr>
          <w:t>product suite</w:t>
        </w:r>
      </w:hyperlink>
    </w:p>
    <w:p w14:paraId="2D92BF3B" w14:textId="77777777" w:rsidR="00587784" w:rsidRDefault="00587784">
      <w:pPr>
        <w:shd w:val="clear" w:color="auto" w:fill="FFFFFF"/>
        <w:rPr>
          <w:color w:val="222222"/>
          <w:sz w:val="24"/>
          <w:szCs w:val="24"/>
        </w:rPr>
      </w:pPr>
    </w:p>
    <w:p w14:paraId="71BF0403" w14:textId="77777777" w:rsidR="00587784" w:rsidRDefault="005D5B50">
      <w:pPr>
        <w:pStyle w:val="Heading3"/>
      </w:pPr>
      <w:bookmarkStart w:id="3" w:name="_heading=h.1fob9te" w:colFirst="0" w:colLast="0"/>
      <w:bookmarkEnd w:id="3"/>
      <w:r>
        <w:t xml:space="preserve">Proper Usage of These Products: </w:t>
      </w:r>
    </w:p>
    <w:p w14:paraId="4809CF2A" w14:textId="77777777" w:rsidR="00587784" w:rsidRDefault="005D5B50">
      <w:pPr>
        <w:shd w:val="clear" w:color="auto" w:fill="FFFFFF"/>
        <w:rPr>
          <w:color w:val="222222"/>
          <w:sz w:val="24"/>
          <w:szCs w:val="24"/>
        </w:rPr>
      </w:pPr>
      <w:r>
        <w:rPr>
          <w:sz w:val="24"/>
          <w:szCs w:val="24"/>
        </w:rPr>
        <w:t xml:space="preserve">The TeachAids CrashCourse Concussion Suite includes three education products. All TeachAids products are offered under a </w:t>
      </w:r>
      <w:hyperlink r:id="rId13">
        <w:r>
          <w:rPr>
            <w:color w:val="0070C0"/>
            <w:sz w:val="24"/>
            <w:szCs w:val="24"/>
            <w:u w:val="single"/>
          </w:rPr>
          <w:t>Creative Commons License</w:t>
        </w:r>
      </w:hyperlink>
      <w:r>
        <w:rPr>
          <w:sz w:val="24"/>
          <w:szCs w:val="24"/>
        </w:rPr>
        <w:t xml:space="preserve">. Please </w:t>
      </w:r>
      <w:r>
        <w:rPr>
          <w:color w:val="222222"/>
          <w:sz w:val="24"/>
          <w:szCs w:val="24"/>
        </w:rPr>
        <w:t>read the license carefully. In essence, the products:</w:t>
      </w:r>
    </w:p>
    <w:p w14:paraId="3B5D63A3" w14:textId="77777777" w:rsidR="00587784" w:rsidRDefault="005D5B50">
      <w:pPr>
        <w:numPr>
          <w:ilvl w:val="0"/>
          <w:numId w:val="3"/>
        </w:numPr>
        <w:shd w:val="clear" w:color="auto" w:fill="FFFFFF"/>
        <w:rPr>
          <w:color w:val="222222"/>
          <w:sz w:val="24"/>
          <w:szCs w:val="24"/>
        </w:rPr>
      </w:pPr>
      <w:r>
        <w:rPr>
          <w:color w:val="222222"/>
          <w:sz w:val="24"/>
          <w:szCs w:val="24"/>
        </w:rPr>
        <w:t xml:space="preserve">Must be </w:t>
      </w:r>
      <w:proofErr w:type="gramStart"/>
      <w:r>
        <w:rPr>
          <w:color w:val="222222"/>
          <w:sz w:val="24"/>
          <w:szCs w:val="24"/>
        </w:rPr>
        <w:t>free</w:t>
      </w:r>
      <w:proofErr w:type="gramEnd"/>
    </w:p>
    <w:p w14:paraId="08C434D7" w14:textId="77777777" w:rsidR="00587784" w:rsidRDefault="005D5B50">
      <w:pPr>
        <w:numPr>
          <w:ilvl w:val="0"/>
          <w:numId w:val="3"/>
        </w:numPr>
        <w:shd w:val="clear" w:color="auto" w:fill="FFFFFF"/>
        <w:rPr>
          <w:color w:val="222222"/>
          <w:sz w:val="24"/>
          <w:szCs w:val="24"/>
        </w:rPr>
      </w:pPr>
      <w:r>
        <w:rPr>
          <w:color w:val="222222"/>
          <w:sz w:val="24"/>
          <w:szCs w:val="24"/>
        </w:rPr>
        <w:t xml:space="preserve">Must be attributed to </w:t>
      </w:r>
      <w:proofErr w:type="gramStart"/>
      <w:r>
        <w:rPr>
          <w:color w:val="222222"/>
          <w:sz w:val="24"/>
          <w:szCs w:val="24"/>
        </w:rPr>
        <w:t>TeachAids</w:t>
      </w:r>
      <w:proofErr w:type="gramEnd"/>
    </w:p>
    <w:p w14:paraId="6A2BE0AA" w14:textId="77777777" w:rsidR="00587784" w:rsidRDefault="005D5B50">
      <w:pPr>
        <w:numPr>
          <w:ilvl w:val="0"/>
          <w:numId w:val="3"/>
        </w:numPr>
        <w:shd w:val="clear" w:color="auto" w:fill="FFFFFF"/>
        <w:rPr>
          <w:color w:val="222222"/>
          <w:sz w:val="24"/>
          <w:szCs w:val="24"/>
        </w:rPr>
      </w:pPr>
      <w:r>
        <w:rPr>
          <w:color w:val="222222"/>
          <w:sz w:val="24"/>
          <w:szCs w:val="24"/>
        </w:rPr>
        <w:t xml:space="preserve">May not be altered for </w:t>
      </w:r>
      <w:proofErr w:type="gramStart"/>
      <w:r>
        <w:rPr>
          <w:color w:val="222222"/>
          <w:sz w:val="24"/>
          <w:szCs w:val="24"/>
        </w:rPr>
        <w:t>distribution</w:t>
      </w:r>
      <w:proofErr w:type="gramEnd"/>
      <w:r>
        <w:rPr>
          <w:color w:val="222222"/>
          <w:sz w:val="24"/>
          <w:szCs w:val="24"/>
        </w:rPr>
        <w:t xml:space="preserve"> </w:t>
      </w:r>
    </w:p>
    <w:p w14:paraId="3056BB51" w14:textId="77777777" w:rsidR="00587784" w:rsidRDefault="00587784">
      <w:pPr>
        <w:shd w:val="clear" w:color="auto" w:fill="FFFFFF"/>
        <w:rPr>
          <w:color w:val="222222"/>
          <w:sz w:val="24"/>
          <w:szCs w:val="24"/>
        </w:rPr>
      </w:pPr>
    </w:p>
    <w:p w14:paraId="0A5CD8F0" w14:textId="77777777" w:rsidR="00587784" w:rsidRDefault="005D5B50">
      <w:pPr>
        <w:shd w:val="clear" w:color="auto" w:fill="FFFFFF"/>
        <w:rPr>
          <w:color w:val="222222"/>
          <w:sz w:val="24"/>
          <w:szCs w:val="24"/>
        </w:rPr>
      </w:pPr>
      <w:r>
        <w:rPr>
          <w:color w:val="222222"/>
          <w:sz w:val="24"/>
          <w:szCs w:val="24"/>
        </w:rPr>
        <w:t xml:space="preserve">Our products are available under our </w:t>
      </w:r>
      <w:hyperlink r:id="rId14">
        <w:r>
          <w:rPr>
            <w:color w:val="0070C0"/>
            <w:sz w:val="24"/>
            <w:szCs w:val="24"/>
            <w:u w:val="single"/>
          </w:rPr>
          <w:t>Terms of Use</w:t>
        </w:r>
      </w:hyperlink>
      <w:r>
        <w:rPr>
          <w:color w:val="222222"/>
          <w:sz w:val="24"/>
          <w:szCs w:val="24"/>
        </w:rPr>
        <w:t xml:space="preserve">. </w:t>
      </w:r>
      <w:r>
        <w:rPr>
          <w:sz w:val="24"/>
          <w:szCs w:val="24"/>
        </w:rPr>
        <w:t xml:space="preserve">If you wish to engage in a formal partnership (no cost) with TeachAids, contact </w:t>
      </w:r>
      <w:hyperlink r:id="rId15">
        <w:r>
          <w:rPr>
            <w:color w:val="0070C0"/>
            <w:sz w:val="24"/>
            <w:szCs w:val="24"/>
            <w:u w:val="single"/>
          </w:rPr>
          <w:t>info@teachaids.org</w:t>
        </w:r>
      </w:hyperlink>
      <w:r>
        <w:rPr>
          <w:sz w:val="24"/>
          <w:szCs w:val="24"/>
        </w:rPr>
        <w:t xml:space="preserve"> to learn more.   </w:t>
      </w:r>
    </w:p>
    <w:p w14:paraId="26FB1FBE" w14:textId="77777777" w:rsidR="00587784" w:rsidRDefault="005D5B50">
      <w:pPr>
        <w:rPr>
          <w:rFonts w:ascii="Bahnschrift SemiBold" w:eastAsia="Bahnschrift SemiBold" w:hAnsi="Bahnschrift SemiBold" w:cs="Bahnschrift SemiBold"/>
          <w:color w:val="064D85"/>
          <w:sz w:val="36"/>
          <w:szCs w:val="36"/>
        </w:rPr>
      </w:pPr>
      <w:r>
        <w:br w:type="page"/>
      </w:r>
    </w:p>
    <w:p w14:paraId="0AFD8A7A" w14:textId="77777777" w:rsidR="00587784" w:rsidRDefault="005D5B50">
      <w:pPr>
        <w:pStyle w:val="Heading1"/>
        <w:rPr>
          <w:color w:val="000000"/>
        </w:rPr>
      </w:pPr>
      <w:bookmarkStart w:id="4" w:name="_heading=h.2p9swxhyvvut" w:colFirst="0" w:colLast="0"/>
      <w:bookmarkEnd w:id="4"/>
      <w:r>
        <w:lastRenderedPageBreak/>
        <w:t>ABOUT THE GUIDE</w:t>
      </w:r>
    </w:p>
    <w:p w14:paraId="3BB6249D" w14:textId="61883BD0" w:rsidR="00587784" w:rsidRDefault="005D5B50">
      <w:pPr>
        <w:shd w:val="clear" w:color="auto" w:fill="FFFFFF"/>
        <w:rPr>
          <w:color w:val="222222"/>
          <w:sz w:val="24"/>
          <w:szCs w:val="24"/>
        </w:rPr>
      </w:pPr>
      <w:r>
        <w:rPr>
          <w:color w:val="222222"/>
          <w:sz w:val="24"/>
          <w:szCs w:val="24"/>
        </w:rPr>
        <w:t xml:space="preserve">This guide provides instructions on how to implement our </w:t>
      </w:r>
      <w:r>
        <w:rPr>
          <w:b/>
          <w:color w:val="222222"/>
          <w:sz w:val="24"/>
          <w:szCs w:val="24"/>
        </w:rPr>
        <w:t>Concussion Story Wall</w:t>
      </w:r>
      <w:r>
        <w:rPr>
          <w:color w:val="222222"/>
          <w:sz w:val="24"/>
          <w:szCs w:val="24"/>
        </w:rPr>
        <w:t xml:space="preserve"> interactive website database.</w:t>
      </w:r>
    </w:p>
    <w:p w14:paraId="55A78103" w14:textId="77777777" w:rsidR="00587784" w:rsidRDefault="00587784">
      <w:pPr>
        <w:shd w:val="clear" w:color="auto" w:fill="FFFFFF"/>
        <w:rPr>
          <w:color w:val="222222"/>
          <w:sz w:val="24"/>
          <w:szCs w:val="24"/>
        </w:rPr>
      </w:pPr>
    </w:p>
    <w:p w14:paraId="160D3219" w14:textId="77777777" w:rsidR="00587784" w:rsidRDefault="005D5B50">
      <w:pPr>
        <w:pStyle w:val="Heading2"/>
      </w:pPr>
      <w:bookmarkStart w:id="5" w:name="_heading=h.c6dx6a9smihb" w:colFirst="0" w:colLast="0"/>
      <w:bookmarkEnd w:id="5"/>
      <w:r>
        <w:t>Overview</w:t>
      </w:r>
    </w:p>
    <w:p w14:paraId="1347B30A" w14:textId="77777777" w:rsidR="00587784" w:rsidRDefault="005D5B50">
      <w:pPr>
        <w:rPr>
          <w:sz w:val="24"/>
          <w:szCs w:val="24"/>
        </w:rPr>
      </w:pPr>
      <w:r>
        <w:rPr>
          <w:sz w:val="24"/>
          <w:szCs w:val="24"/>
        </w:rPr>
        <w:t>This guide provides text and graphics for you to use to introduce the CrashCourse product suite on your website, app, etc. You may choose to include additional information about your organization and involvement with TeachAids. The files are linked throughout this guide, and you can also find them in folders in the ZIP file.</w:t>
      </w:r>
    </w:p>
    <w:p w14:paraId="40AC44D3" w14:textId="77777777" w:rsidR="00587784" w:rsidRDefault="00587784"/>
    <w:p w14:paraId="2BD9235A" w14:textId="77777777" w:rsidR="00587784" w:rsidRDefault="005D5B50">
      <w:pPr>
        <w:pStyle w:val="Heading3"/>
        <w:rPr>
          <w:i/>
        </w:rPr>
      </w:pPr>
      <w:bookmarkStart w:id="6" w:name="_heading=h.yylozo5uhras" w:colFirst="0" w:colLast="0"/>
      <w:bookmarkEnd w:id="6"/>
      <w:r>
        <w:t>Important: Pop-Up Warnings on Your Device</w:t>
      </w:r>
    </w:p>
    <w:p w14:paraId="442DFF39" w14:textId="77777777" w:rsidR="00587784" w:rsidRDefault="005D5B50">
      <w:pPr>
        <w:shd w:val="clear" w:color="auto" w:fill="FFFFFF"/>
        <w:rPr>
          <w:sz w:val="24"/>
          <w:szCs w:val="24"/>
        </w:rPr>
      </w:pPr>
      <w:r>
        <w:rPr>
          <w:sz w:val="24"/>
          <w:szCs w:val="24"/>
        </w:rPr>
        <w:t xml:space="preserve">Relative hyperlinks, which will bring the user to specific locations within the Media Assets folder attached, may cause a “pop-up” warning message. If a warning appears, </w:t>
      </w:r>
      <w:r>
        <w:rPr>
          <w:b/>
          <w:sz w:val="24"/>
          <w:szCs w:val="24"/>
        </w:rPr>
        <w:t>click “yes”</w:t>
      </w:r>
      <w:r>
        <w:rPr>
          <w:sz w:val="24"/>
          <w:szCs w:val="24"/>
        </w:rPr>
        <w:t xml:space="preserve"> to proceed to open the folder. If the link does not work, you can find the specific folder/file referenced by following the italicized file path below the relative hyperlink and its description. Example warning messages are below.</w:t>
      </w:r>
    </w:p>
    <w:p w14:paraId="33A50B25" w14:textId="77777777" w:rsidR="00587784" w:rsidRDefault="00587784">
      <w:pPr>
        <w:shd w:val="clear" w:color="auto" w:fill="FFFFFF"/>
        <w:rPr>
          <w:sz w:val="24"/>
          <w:szCs w:val="24"/>
        </w:rPr>
      </w:pPr>
    </w:p>
    <w:p w14:paraId="5DA95152" w14:textId="77777777" w:rsidR="00587784" w:rsidRDefault="005D5B50">
      <w:pPr>
        <w:shd w:val="clear" w:color="auto" w:fill="FFFFFF"/>
        <w:jc w:val="center"/>
        <w:rPr>
          <w:sz w:val="24"/>
          <w:szCs w:val="24"/>
        </w:rPr>
      </w:pPr>
      <w:r>
        <w:rPr>
          <w:noProof/>
          <w:sz w:val="24"/>
          <w:szCs w:val="24"/>
        </w:rPr>
        <w:drawing>
          <wp:inline distT="0" distB="0" distL="0" distR="0" wp14:anchorId="796ECAD6" wp14:editId="2A685992">
            <wp:extent cx="2808381" cy="2645398"/>
            <wp:effectExtent l="38100" t="38100" r="38100" b="38100"/>
            <wp:docPr id="44" name="image2.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email&#10;&#10;Description automatically generated"/>
                    <pic:cNvPicPr preferRelativeResize="0"/>
                  </pic:nvPicPr>
                  <pic:blipFill>
                    <a:blip r:embed="rId16"/>
                    <a:srcRect l="768" t="961" r="928" b="1194"/>
                    <a:stretch>
                      <a:fillRect/>
                    </a:stretch>
                  </pic:blipFill>
                  <pic:spPr>
                    <a:xfrm>
                      <a:off x="0" y="0"/>
                      <a:ext cx="2808381" cy="2645398"/>
                    </a:xfrm>
                    <a:prstGeom prst="rect">
                      <a:avLst/>
                    </a:prstGeom>
                    <a:ln w="38100">
                      <a:solidFill>
                        <a:srgbClr val="064D85"/>
                      </a:solidFill>
                      <a:prstDash val="solid"/>
                    </a:ln>
                  </pic:spPr>
                </pic:pic>
              </a:graphicData>
            </a:graphic>
          </wp:inline>
        </w:drawing>
      </w:r>
      <w:r>
        <w:rPr>
          <w:sz w:val="24"/>
          <w:szCs w:val="24"/>
        </w:rPr>
        <w:t xml:space="preserve">                   </w:t>
      </w:r>
      <w:r>
        <w:rPr>
          <w:noProof/>
          <w:sz w:val="24"/>
          <w:szCs w:val="24"/>
        </w:rPr>
        <w:drawing>
          <wp:inline distT="0" distB="0" distL="0" distR="0" wp14:anchorId="00410A30" wp14:editId="5A30863D">
            <wp:extent cx="1918616" cy="2665066"/>
            <wp:effectExtent l="38100" t="38100" r="38100" b="38100"/>
            <wp:docPr id="45" name="image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text, application&#10;&#10;Description automatically generated"/>
                    <pic:cNvPicPr preferRelativeResize="0"/>
                  </pic:nvPicPr>
                  <pic:blipFill>
                    <a:blip r:embed="rId17"/>
                    <a:srcRect/>
                    <a:stretch>
                      <a:fillRect/>
                    </a:stretch>
                  </pic:blipFill>
                  <pic:spPr>
                    <a:xfrm>
                      <a:off x="0" y="0"/>
                      <a:ext cx="1918616" cy="2665066"/>
                    </a:xfrm>
                    <a:prstGeom prst="rect">
                      <a:avLst/>
                    </a:prstGeom>
                    <a:ln w="38100">
                      <a:solidFill>
                        <a:srgbClr val="064D85"/>
                      </a:solidFill>
                      <a:prstDash val="solid"/>
                    </a:ln>
                  </pic:spPr>
                </pic:pic>
              </a:graphicData>
            </a:graphic>
          </wp:inline>
        </w:drawing>
      </w:r>
    </w:p>
    <w:p w14:paraId="43A1B08C" w14:textId="77777777" w:rsidR="00587784" w:rsidRDefault="00587784"/>
    <w:p w14:paraId="2CFECB12" w14:textId="77777777" w:rsidR="00587784" w:rsidRDefault="005D5B50">
      <w:pPr>
        <w:pStyle w:val="Heading3"/>
      </w:pPr>
      <w:bookmarkStart w:id="7" w:name="_heading=h.u70pieumx2ob" w:colFirst="0" w:colLast="0"/>
      <w:bookmarkEnd w:id="7"/>
      <w:r>
        <w:t>Included Media Assets:</w:t>
      </w:r>
    </w:p>
    <w:p w14:paraId="45C12DB5" w14:textId="0A1EB81C" w:rsidR="00587784" w:rsidRDefault="00000000">
      <w:pPr>
        <w:numPr>
          <w:ilvl w:val="0"/>
          <w:numId w:val="2"/>
        </w:numPr>
        <w:shd w:val="clear" w:color="auto" w:fill="FFFFFF"/>
        <w:rPr>
          <w:sz w:val="24"/>
          <w:szCs w:val="24"/>
        </w:rPr>
      </w:pPr>
      <w:r>
        <w:fldChar w:fldCharType="begin"/>
      </w:r>
      <w:r>
        <w:instrText>HYPERLINK "Associated%20Media%20Assets/Step%202%20Assets%20(Graphics)/Graphics" \h</w:instrText>
      </w:r>
      <w:r>
        <w:fldChar w:fldCharType="separate"/>
      </w:r>
      <w:r w:rsidR="005D5B50">
        <w:rPr>
          <w:color w:val="0070C0"/>
          <w:sz w:val="24"/>
          <w:szCs w:val="24"/>
          <w:u w:val="single"/>
        </w:rPr>
        <w:t>Graphics</w:t>
      </w:r>
      <w:r>
        <w:rPr>
          <w:color w:val="0070C0"/>
          <w:sz w:val="24"/>
          <w:szCs w:val="24"/>
          <w:u w:val="single"/>
        </w:rPr>
        <w:fldChar w:fldCharType="end"/>
      </w:r>
      <w:r w:rsidR="005D5B50">
        <w:rPr>
          <w:color w:val="222222"/>
          <w:sz w:val="24"/>
          <w:szCs w:val="24"/>
        </w:rPr>
        <w:t>: This folder contains a variety of graphics provided for thumbnails</w:t>
      </w:r>
      <w:r w:rsidR="002225FD">
        <w:rPr>
          <w:color w:val="222222"/>
          <w:sz w:val="24"/>
          <w:szCs w:val="24"/>
        </w:rPr>
        <w:t xml:space="preserve"> and </w:t>
      </w:r>
      <w:r w:rsidR="005D5B50">
        <w:rPr>
          <w:color w:val="222222"/>
          <w:sz w:val="24"/>
          <w:szCs w:val="24"/>
        </w:rPr>
        <w:t>website text</w:t>
      </w:r>
      <w:r w:rsidR="002225FD">
        <w:rPr>
          <w:color w:val="222222"/>
          <w:sz w:val="24"/>
          <w:szCs w:val="24"/>
        </w:rPr>
        <w:t xml:space="preserve"> </w:t>
      </w:r>
      <w:r w:rsidR="005D5B50">
        <w:rPr>
          <w:color w:val="222222"/>
          <w:sz w:val="24"/>
          <w:szCs w:val="24"/>
        </w:rPr>
        <w:t xml:space="preserve">to select at your discretion. </w:t>
      </w:r>
    </w:p>
    <w:p w14:paraId="1F034D20" w14:textId="0860A5F1" w:rsidR="00587784" w:rsidRDefault="005D5B50">
      <w:pPr>
        <w:numPr>
          <w:ilvl w:val="1"/>
          <w:numId w:val="2"/>
        </w:numPr>
        <w:shd w:val="clear" w:color="auto" w:fill="FFFFFF"/>
        <w:rPr>
          <w:color w:val="000000"/>
        </w:rPr>
      </w:pPr>
      <w:r>
        <w:rPr>
          <w:i/>
          <w:color w:val="222222"/>
          <w:sz w:val="24"/>
          <w:szCs w:val="24"/>
        </w:rPr>
        <w:t>File path</w:t>
      </w:r>
      <w:r w:rsidR="001E502B">
        <w:rPr>
          <w:i/>
          <w:color w:val="222222"/>
          <w:sz w:val="24"/>
          <w:szCs w:val="24"/>
        </w:rPr>
        <w:t>:</w:t>
      </w:r>
      <w:r w:rsidR="001E502B" w:rsidRPr="001E502B">
        <w:t xml:space="preserve"> </w:t>
      </w:r>
      <w:r w:rsidR="00536EA8" w:rsidRPr="00536EA8">
        <w:rPr>
          <w:i/>
          <w:color w:val="222222"/>
          <w:sz w:val="24"/>
          <w:szCs w:val="24"/>
        </w:rPr>
        <w:t>Associated Media Assets/</w:t>
      </w:r>
      <w:r w:rsidR="00B05077">
        <w:rPr>
          <w:i/>
          <w:color w:val="222222"/>
          <w:sz w:val="24"/>
          <w:szCs w:val="24"/>
        </w:rPr>
        <w:t>Step 2 Assets (Graphics)/</w:t>
      </w:r>
      <w:r w:rsidR="00536EA8" w:rsidRPr="00536EA8">
        <w:rPr>
          <w:i/>
          <w:color w:val="222222"/>
          <w:sz w:val="24"/>
          <w:szCs w:val="24"/>
        </w:rPr>
        <w:t>Graphics</w:t>
      </w:r>
    </w:p>
    <w:p w14:paraId="5CB28C54" w14:textId="3CF89899" w:rsidR="00587784" w:rsidRDefault="00000000">
      <w:pPr>
        <w:numPr>
          <w:ilvl w:val="0"/>
          <w:numId w:val="2"/>
        </w:numPr>
        <w:shd w:val="clear" w:color="auto" w:fill="FFFFFF"/>
        <w:rPr>
          <w:sz w:val="24"/>
          <w:szCs w:val="24"/>
        </w:rPr>
      </w:pPr>
      <w:hyperlink r:id="rId18">
        <w:r w:rsidR="005D5B50">
          <w:rPr>
            <w:color w:val="0070C0"/>
            <w:sz w:val="24"/>
            <w:szCs w:val="24"/>
            <w:u w:val="single"/>
          </w:rPr>
          <w:t>Logos</w:t>
        </w:r>
      </w:hyperlink>
      <w:r w:rsidR="005D5B50">
        <w:rPr>
          <w:color w:val="222222"/>
          <w:sz w:val="24"/>
          <w:szCs w:val="24"/>
        </w:rPr>
        <w:t>: This folder contains a variety of CrashCourse and TeachAids logos to select at your discretion.</w:t>
      </w:r>
    </w:p>
    <w:p w14:paraId="4C49B9C4" w14:textId="0D93A2B8" w:rsidR="00587784" w:rsidRPr="00B05077" w:rsidRDefault="005D5B50" w:rsidP="00B05077">
      <w:pPr>
        <w:numPr>
          <w:ilvl w:val="1"/>
          <w:numId w:val="2"/>
        </w:numPr>
        <w:shd w:val="clear" w:color="auto" w:fill="FFFFFF"/>
        <w:rPr>
          <w:color w:val="000000"/>
        </w:rPr>
      </w:pPr>
      <w:r>
        <w:rPr>
          <w:i/>
          <w:color w:val="222222"/>
          <w:sz w:val="24"/>
          <w:szCs w:val="24"/>
        </w:rPr>
        <w:t>File path</w:t>
      </w:r>
      <w:r w:rsidR="001E502B">
        <w:rPr>
          <w:i/>
          <w:color w:val="222222"/>
          <w:sz w:val="24"/>
          <w:szCs w:val="24"/>
        </w:rPr>
        <w:t xml:space="preserve">: </w:t>
      </w:r>
      <w:r w:rsidR="00536EA8" w:rsidRPr="00536EA8">
        <w:rPr>
          <w:i/>
          <w:color w:val="222222"/>
          <w:sz w:val="24"/>
          <w:szCs w:val="24"/>
        </w:rPr>
        <w:t>Associated Media Assets/</w:t>
      </w:r>
      <w:r w:rsidR="00B05077">
        <w:rPr>
          <w:i/>
          <w:color w:val="222222"/>
          <w:sz w:val="24"/>
          <w:szCs w:val="24"/>
        </w:rPr>
        <w:t>Step 2 Assets (Graphics)</w:t>
      </w:r>
      <w:r w:rsidR="00536EA8" w:rsidRPr="00536EA8">
        <w:rPr>
          <w:i/>
          <w:color w:val="222222"/>
          <w:sz w:val="24"/>
          <w:szCs w:val="24"/>
        </w:rPr>
        <w:t>/Logos</w:t>
      </w:r>
      <w:bookmarkStart w:id="8" w:name="_heading=h.7h5ogx5j5gdx" w:colFirst="0" w:colLast="0"/>
      <w:bookmarkEnd w:id="8"/>
    </w:p>
    <w:p w14:paraId="43687ADB" w14:textId="77777777" w:rsidR="00587784" w:rsidRDefault="005D5B50">
      <w:pPr>
        <w:pStyle w:val="Heading3"/>
      </w:pPr>
      <w:bookmarkStart w:id="9" w:name="_heading=h.76rlki2bh2if" w:colFirst="0" w:colLast="0"/>
      <w:bookmarkEnd w:id="9"/>
      <w:r>
        <w:lastRenderedPageBreak/>
        <w:t xml:space="preserve">Introduction Boilerplate Text: </w:t>
      </w:r>
    </w:p>
    <w:p w14:paraId="1A3DF78E" w14:textId="0269EB66" w:rsidR="00587784" w:rsidRDefault="005D5B50">
      <w:pPr>
        <w:rPr>
          <w:sz w:val="24"/>
          <w:szCs w:val="24"/>
        </w:rPr>
      </w:pPr>
      <w:r>
        <w:rPr>
          <w:sz w:val="24"/>
          <w:szCs w:val="24"/>
        </w:rPr>
        <w:t xml:space="preserve">Adjust any of the following text as relevant. You are welcome to include more text from the </w:t>
      </w:r>
      <w:proofErr w:type="spellStart"/>
      <w:r>
        <w:rPr>
          <w:sz w:val="24"/>
          <w:szCs w:val="24"/>
        </w:rPr>
        <w:t>TeachAids</w:t>
      </w:r>
      <w:proofErr w:type="spellEnd"/>
      <w:r>
        <w:rPr>
          <w:sz w:val="24"/>
          <w:szCs w:val="24"/>
        </w:rPr>
        <w:t xml:space="preserve"> background </w:t>
      </w:r>
      <w:r w:rsidRPr="00BC25AB">
        <w:rPr>
          <w:color w:val="000000" w:themeColor="text1"/>
          <w:sz w:val="24"/>
          <w:szCs w:val="24"/>
        </w:rPr>
        <w:t xml:space="preserve">section </w:t>
      </w:r>
      <w:hyperlink w:anchor="_ABOUT_THE_CRASHCOURSE" w:history="1">
        <w:r w:rsidRPr="00916127">
          <w:rPr>
            <w:rStyle w:val="Hyperlink"/>
            <w:color w:val="0070C0"/>
            <w:sz w:val="24"/>
            <w:szCs w:val="24"/>
          </w:rPr>
          <w:t>above</w:t>
        </w:r>
      </w:hyperlink>
      <w:r w:rsidRPr="00BC25AB">
        <w:rPr>
          <w:color w:val="000000" w:themeColor="text1"/>
          <w:sz w:val="24"/>
          <w:szCs w:val="24"/>
        </w:rPr>
        <w:t xml:space="preserve"> or from </w:t>
      </w:r>
      <w:r>
        <w:rPr>
          <w:sz w:val="24"/>
          <w:szCs w:val="24"/>
        </w:rPr>
        <w:t xml:space="preserve">our </w:t>
      </w:r>
      <w:hyperlink r:id="rId19">
        <w:r>
          <w:rPr>
            <w:color w:val="0070C0"/>
            <w:sz w:val="24"/>
            <w:szCs w:val="24"/>
            <w:u w:val="single"/>
          </w:rPr>
          <w:t>CrashCourse by TeachAids website</w:t>
        </w:r>
      </w:hyperlink>
      <w:r>
        <w:rPr>
          <w:sz w:val="24"/>
          <w:szCs w:val="24"/>
        </w:rPr>
        <w:t>.</w:t>
      </w:r>
    </w:p>
    <w:p w14:paraId="564ECDD0" w14:textId="77777777" w:rsidR="00587784" w:rsidRDefault="00587784">
      <w:pPr>
        <w:rPr>
          <w:sz w:val="24"/>
          <w:szCs w:val="24"/>
        </w:rPr>
      </w:pPr>
    </w:p>
    <w:p w14:paraId="283A8C7D" w14:textId="77777777" w:rsidR="00587784" w:rsidRDefault="005D5B50">
      <w:pPr>
        <w:shd w:val="clear" w:color="auto" w:fill="FFFFFF"/>
        <w:spacing w:line="240" w:lineRule="auto"/>
        <w:ind w:left="720"/>
        <w:rPr>
          <w:color w:val="222222"/>
          <w:sz w:val="24"/>
          <w:szCs w:val="24"/>
        </w:rPr>
      </w:pPr>
      <w:r>
        <w:rPr>
          <w:color w:val="222222"/>
          <w:sz w:val="24"/>
          <w:szCs w:val="24"/>
        </w:rPr>
        <w:t xml:space="preserve">To help bring the latest concussion education to our community, [INSERT YOUR ORGANIZATION NAME] has joined </w:t>
      </w:r>
      <w:hyperlink r:id="rId20">
        <w:r>
          <w:rPr>
            <w:color w:val="0070C0"/>
            <w:sz w:val="24"/>
            <w:szCs w:val="24"/>
            <w:u w:val="single"/>
          </w:rPr>
          <w:t>TeachAids</w:t>
        </w:r>
      </w:hyperlink>
      <w:r>
        <w:rPr>
          <w:color w:val="222222"/>
          <w:sz w:val="24"/>
          <w:szCs w:val="24"/>
        </w:rPr>
        <w:t xml:space="preserve">, a nonprofit leader in global education innovation, in sharing CrashCourse. With research conducted out of Stanford and Harvard universities, TeachAids developed the </w:t>
      </w:r>
      <w:hyperlink r:id="rId21">
        <w:r>
          <w:rPr>
            <w:color w:val="0070C0"/>
            <w:sz w:val="24"/>
            <w:szCs w:val="24"/>
            <w:u w:val="single"/>
          </w:rPr>
          <w:t>CrashCourse concussion education product suite</w:t>
        </w:r>
      </w:hyperlink>
      <w:r>
        <w:rPr>
          <w:color w:val="222222"/>
          <w:sz w:val="24"/>
          <w:szCs w:val="24"/>
        </w:rPr>
        <w:t xml:space="preserve"> in collaboration with </w:t>
      </w:r>
      <w:hyperlink r:id="rId22">
        <w:r>
          <w:rPr>
            <w:color w:val="0070C0"/>
            <w:sz w:val="24"/>
            <w:szCs w:val="24"/>
            <w:u w:val="single"/>
          </w:rPr>
          <w:t>world-class medical, sports, and education experts</w:t>
        </w:r>
      </w:hyperlink>
      <w:r>
        <w:rPr>
          <w:color w:val="222222"/>
          <w:sz w:val="24"/>
          <w:szCs w:val="24"/>
        </w:rPr>
        <w:t>. We are proud to distribute TeachAids’ award-winning and interactive learning experiences.</w:t>
      </w:r>
    </w:p>
    <w:p w14:paraId="692C6EC6" w14:textId="77777777" w:rsidR="00587784" w:rsidRDefault="00587784">
      <w:pPr>
        <w:spacing w:line="240" w:lineRule="auto"/>
        <w:ind w:left="720"/>
        <w:rPr>
          <w:color w:val="222222"/>
          <w:sz w:val="24"/>
          <w:szCs w:val="24"/>
        </w:rPr>
      </w:pPr>
    </w:p>
    <w:p w14:paraId="68A29A30" w14:textId="77777777" w:rsidR="00587784" w:rsidRDefault="005D5B50">
      <w:pPr>
        <w:shd w:val="clear" w:color="auto" w:fill="FFFFFF"/>
        <w:spacing w:line="240" w:lineRule="auto"/>
        <w:ind w:left="720"/>
        <w:rPr>
          <w:color w:val="222222"/>
          <w:sz w:val="24"/>
          <w:szCs w:val="24"/>
        </w:rPr>
      </w:pPr>
      <w:r>
        <w:rPr>
          <w:color w:val="222222"/>
          <w:sz w:val="24"/>
          <w:szCs w:val="24"/>
        </w:rPr>
        <w:t>The CrashCourse products are designed as comprehensive education and mental health resources for all who are affected by concussions. These products aim to raise awareness of the latest science around concussions, medically referred to as mild traumatic brain injuries, to shift the conversation away from fear and silence toward one of knowledge and empowerment.</w:t>
      </w:r>
    </w:p>
    <w:p w14:paraId="410211BB" w14:textId="77777777" w:rsidR="00587784" w:rsidRDefault="00587784">
      <w:pPr>
        <w:shd w:val="clear" w:color="auto" w:fill="FFFFFF"/>
        <w:spacing w:line="240" w:lineRule="auto"/>
        <w:ind w:left="720"/>
        <w:rPr>
          <w:color w:val="222222"/>
          <w:sz w:val="24"/>
          <w:szCs w:val="24"/>
        </w:rPr>
      </w:pPr>
    </w:p>
    <w:p w14:paraId="076F1B2A" w14:textId="77777777" w:rsidR="00587784" w:rsidRDefault="005D5B50">
      <w:pPr>
        <w:shd w:val="clear" w:color="auto" w:fill="FFFFFF"/>
        <w:spacing w:line="240" w:lineRule="auto"/>
        <w:ind w:left="720"/>
      </w:pPr>
      <w:r>
        <w:rPr>
          <w:color w:val="222222"/>
          <w:sz w:val="24"/>
          <w:szCs w:val="24"/>
        </w:rPr>
        <w:t xml:space="preserve">TeachAids’ partnerships with the U.S. Olympic and Paralympic Committee’s National Governing Bodies and the National Council of Youth Sports allow the CrashCourse products to reach young people across organized sports. The products are also used by the Centers for Disease Control and Prevention (CDC), Brain Injury Association of America, National Association of State Head Injury Administrators, VA Palo Alto Health Care System, Stanford’s Lucile Packard Children’s </w:t>
      </w:r>
      <w:proofErr w:type="gramStart"/>
      <w:r>
        <w:rPr>
          <w:color w:val="222222"/>
          <w:sz w:val="24"/>
          <w:szCs w:val="24"/>
        </w:rPr>
        <w:t>Hospital</w:t>
      </w:r>
      <w:proofErr w:type="gramEnd"/>
      <w:r>
        <w:rPr>
          <w:color w:val="222222"/>
          <w:sz w:val="24"/>
          <w:szCs w:val="24"/>
        </w:rPr>
        <w:t xml:space="preserve"> and other special programs, making this concussion education available to more than 100 million caregivers, parents, athletes, coaches, and veterans in countries like the United States, Canada, and Great Britain.</w:t>
      </w:r>
    </w:p>
    <w:p w14:paraId="4C71C0C5" w14:textId="77777777" w:rsidR="00587784" w:rsidRDefault="005D5B50">
      <w:pPr>
        <w:shd w:val="clear" w:color="auto" w:fill="FFFFFF"/>
        <w:rPr>
          <w:color w:val="222222"/>
          <w:sz w:val="24"/>
          <w:szCs w:val="24"/>
        </w:rPr>
      </w:pPr>
      <w:r>
        <w:br w:type="page"/>
      </w:r>
    </w:p>
    <w:p w14:paraId="42FD2D58" w14:textId="77777777" w:rsidR="00587784" w:rsidRDefault="005D5B50">
      <w:pPr>
        <w:pStyle w:val="Heading2"/>
        <w:rPr>
          <w:color w:val="222222"/>
          <w:sz w:val="24"/>
          <w:szCs w:val="24"/>
        </w:rPr>
      </w:pPr>
      <w:bookmarkStart w:id="10" w:name="_heading=h.tyjcwt" w:colFirst="0" w:colLast="0"/>
      <w:bookmarkEnd w:id="10"/>
      <w:r>
        <w:lastRenderedPageBreak/>
        <w:t xml:space="preserve">Example Implementation </w:t>
      </w:r>
    </w:p>
    <w:p w14:paraId="05C15267" w14:textId="77777777" w:rsidR="00587784" w:rsidRDefault="005D5B50">
      <w:pPr>
        <w:shd w:val="clear" w:color="auto" w:fill="FFFFFF"/>
        <w:rPr>
          <w:color w:val="222222"/>
          <w:sz w:val="24"/>
          <w:szCs w:val="24"/>
        </w:rPr>
      </w:pPr>
      <w:r>
        <w:rPr>
          <w:color w:val="222222"/>
          <w:sz w:val="24"/>
          <w:szCs w:val="24"/>
        </w:rPr>
        <w:t>For your reference, below are some examples of how the CrashCourse products have been integrated into the websites of multiple organizations.</w:t>
      </w:r>
    </w:p>
    <w:p w14:paraId="6482ED31" w14:textId="77777777" w:rsidR="00587784" w:rsidRDefault="00587784">
      <w:pPr>
        <w:shd w:val="clear" w:color="auto" w:fill="FFFFFF"/>
        <w:rPr>
          <w:color w:val="222222"/>
          <w:sz w:val="24"/>
          <w:szCs w:val="24"/>
        </w:rPr>
      </w:pPr>
    </w:p>
    <w:p w14:paraId="0DD25E59" w14:textId="77777777" w:rsidR="00587784" w:rsidRDefault="005D5B50">
      <w:pPr>
        <w:rPr>
          <w:b/>
          <w:sz w:val="24"/>
          <w:szCs w:val="24"/>
        </w:rPr>
      </w:pPr>
      <w:r>
        <w:rPr>
          <w:b/>
          <w:sz w:val="24"/>
          <w:szCs w:val="24"/>
        </w:rPr>
        <w:t>National Council of Youth Sports (</w:t>
      </w:r>
      <w:hyperlink r:id="rId23">
        <w:r>
          <w:rPr>
            <w:b/>
            <w:color w:val="0070C0"/>
            <w:sz w:val="24"/>
            <w:szCs w:val="24"/>
            <w:u w:val="single"/>
          </w:rPr>
          <w:t>link</w:t>
        </w:r>
      </w:hyperlink>
      <w:r>
        <w:rPr>
          <w:b/>
          <w:sz w:val="24"/>
          <w:szCs w:val="24"/>
        </w:rPr>
        <w:t>)</w:t>
      </w:r>
    </w:p>
    <w:p w14:paraId="5A7A453C" w14:textId="77777777" w:rsidR="00587784" w:rsidRDefault="00587784">
      <w:pPr>
        <w:rPr>
          <w:sz w:val="24"/>
          <w:szCs w:val="24"/>
        </w:rPr>
      </w:pPr>
    </w:p>
    <w:p w14:paraId="1FBF04E3" w14:textId="77777777" w:rsidR="00587784" w:rsidRDefault="005D5B50">
      <w:pPr>
        <w:rPr>
          <w:sz w:val="24"/>
          <w:szCs w:val="24"/>
        </w:rPr>
      </w:pPr>
      <w:r>
        <w:rPr>
          <w:noProof/>
          <w:sz w:val="24"/>
          <w:szCs w:val="24"/>
        </w:rPr>
        <w:drawing>
          <wp:inline distT="0" distB="0" distL="0" distR="0" wp14:anchorId="129AB1D9" wp14:editId="53A591F8">
            <wp:extent cx="5800919" cy="3838771"/>
            <wp:effectExtent l="50800" t="50800" r="50800" b="50800"/>
            <wp:docPr id="52" name="image12.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Graphical user interface, text&#10;&#10;Description automatically generated"/>
                    <pic:cNvPicPr preferRelativeResize="0"/>
                  </pic:nvPicPr>
                  <pic:blipFill>
                    <a:blip r:embed="rId24"/>
                    <a:srcRect/>
                    <a:stretch>
                      <a:fillRect/>
                    </a:stretch>
                  </pic:blipFill>
                  <pic:spPr>
                    <a:xfrm>
                      <a:off x="0" y="0"/>
                      <a:ext cx="5800919" cy="3838771"/>
                    </a:xfrm>
                    <a:prstGeom prst="rect">
                      <a:avLst/>
                    </a:prstGeom>
                    <a:ln w="50800">
                      <a:solidFill>
                        <a:srgbClr val="064D85"/>
                      </a:solidFill>
                      <a:prstDash val="solid"/>
                    </a:ln>
                  </pic:spPr>
                </pic:pic>
              </a:graphicData>
            </a:graphic>
          </wp:inline>
        </w:drawing>
      </w:r>
    </w:p>
    <w:p w14:paraId="7E2B3621" w14:textId="77777777" w:rsidR="00587784" w:rsidRDefault="00587784">
      <w:pPr>
        <w:rPr>
          <w:sz w:val="24"/>
          <w:szCs w:val="24"/>
        </w:rPr>
      </w:pPr>
    </w:p>
    <w:p w14:paraId="5AC87CA2" w14:textId="77777777" w:rsidR="00587784" w:rsidRDefault="005D5B50">
      <w:pPr>
        <w:rPr>
          <w:b/>
          <w:sz w:val="24"/>
          <w:szCs w:val="24"/>
        </w:rPr>
      </w:pPr>
      <w:r>
        <w:br w:type="page"/>
      </w:r>
    </w:p>
    <w:p w14:paraId="58623B60" w14:textId="77777777" w:rsidR="00587784" w:rsidRDefault="005D5B50">
      <w:pPr>
        <w:rPr>
          <w:b/>
          <w:sz w:val="24"/>
          <w:szCs w:val="24"/>
        </w:rPr>
      </w:pPr>
      <w:r>
        <w:rPr>
          <w:b/>
          <w:sz w:val="24"/>
          <w:szCs w:val="24"/>
        </w:rPr>
        <w:lastRenderedPageBreak/>
        <w:t>Brain Injury Association of America (</w:t>
      </w:r>
      <w:hyperlink r:id="rId25">
        <w:r>
          <w:rPr>
            <w:b/>
            <w:color w:val="0070C0"/>
            <w:sz w:val="24"/>
            <w:szCs w:val="24"/>
            <w:u w:val="single"/>
          </w:rPr>
          <w:t>link 1</w:t>
        </w:r>
      </w:hyperlink>
      <w:r>
        <w:rPr>
          <w:b/>
          <w:sz w:val="24"/>
          <w:szCs w:val="24"/>
        </w:rPr>
        <w:t xml:space="preserve">, </w:t>
      </w:r>
      <w:hyperlink r:id="rId26">
        <w:r>
          <w:rPr>
            <w:b/>
            <w:color w:val="0070C0"/>
            <w:sz w:val="24"/>
            <w:szCs w:val="24"/>
            <w:u w:val="single"/>
          </w:rPr>
          <w:t>link 2</w:t>
        </w:r>
      </w:hyperlink>
      <w:r>
        <w:rPr>
          <w:b/>
          <w:sz w:val="24"/>
          <w:szCs w:val="24"/>
        </w:rPr>
        <w:t>)</w:t>
      </w:r>
    </w:p>
    <w:p w14:paraId="4B8CBAA0" w14:textId="77777777" w:rsidR="00587784" w:rsidRDefault="00587784">
      <w:pPr>
        <w:rPr>
          <w:b/>
          <w:sz w:val="24"/>
          <w:szCs w:val="24"/>
        </w:rPr>
      </w:pPr>
    </w:p>
    <w:p w14:paraId="70E0636A" w14:textId="77777777" w:rsidR="00587784" w:rsidRDefault="005D5B50">
      <w:pPr>
        <w:jc w:val="center"/>
      </w:pPr>
      <w:r>
        <w:rPr>
          <w:noProof/>
        </w:rPr>
        <w:drawing>
          <wp:inline distT="0" distB="0" distL="0" distR="0" wp14:anchorId="11DDC385" wp14:editId="03A2726D">
            <wp:extent cx="4242937" cy="7516736"/>
            <wp:effectExtent l="50800" t="50800" r="50800" b="50800"/>
            <wp:docPr id="39" name="image4.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website&#10;&#10;Description automatically generated"/>
                    <pic:cNvPicPr preferRelativeResize="0"/>
                  </pic:nvPicPr>
                  <pic:blipFill>
                    <a:blip r:embed="rId27"/>
                    <a:srcRect l="1406" r="305" b="454"/>
                    <a:stretch>
                      <a:fillRect/>
                    </a:stretch>
                  </pic:blipFill>
                  <pic:spPr>
                    <a:xfrm>
                      <a:off x="0" y="0"/>
                      <a:ext cx="4242937" cy="7516736"/>
                    </a:xfrm>
                    <a:prstGeom prst="rect">
                      <a:avLst/>
                    </a:prstGeom>
                    <a:ln w="50800">
                      <a:solidFill>
                        <a:srgbClr val="064D85"/>
                      </a:solidFill>
                      <a:prstDash val="solid"/>
                    </a:ln>
                  </pic:spPr>
                </pic:pic>
              </a:graphicData>
            </a:graphic>
          </wp:inline>
        </w:drawing>
      </w:r>
    </w:p>
    <w:p w14:paraId="6B52CACC" w14:textId="77777777" w:rsidR="00587784" w:rsidRDefault="005D5B50">
      <w:pPr>
        <w:rPr>
          <w:b/>
          <w:sz w:val="24"/>
          <w:szCs w:val="24"/>
        </w:rPr>
      </w:pPr>
      <w:r>
        <w:rPr>
          <w:b/>
          <w:sz w:val="24"/>
          <w:szCs w:val="24"/>
        </w:rPr>
        <w:lastRenderedPageBreak/>
        <w:t>USA Football (</w:t>
      </w:r>
      <w:hyperlink r:id="rId28">
        <w:r>
          <w:rPr>
            <w:b/>
            <w:color w:val="0070C0"/>
            <w:sz w:val="24"/>
            <w:szCs w:val="24"/>
            <w:u w:val="single"/>
          </w:rPr>
          <w:t>link</w:t>
        </w:r>
      </w:hyperlink>
      <w:r>
        <w:rPr>
          <w:b/>
          <w:sz w:val="24"/>
          <w:szCs w:val="24"/>
        </w:rPr>
        <w:t>)</w:t>
      </w:r>
    </w:p>
    <w:p w14:paraId="623AE686" w14:textId="77777777" w:rsidR="00587784" w:rsidRDefault="00587784">
      <w:pPr>
        <w:rPr>
          <w:b/>
          <w:sz w:val="24"/>
          <w:szCs w:val="24"/>
        </w:rPr>
      </w:pPr>
    </w:p>
    <w:p w14:paraId="08AA8A9C" w14:textId="77777777" w:rsidR="00587784" w:rsidRDefault="005D5B50">
      <w:pPr>
        <w:rPr>
          <w:b/>
          <w:sz w:val="24"/>
          <w:szCs w:val="24"/>
        </w:rPr>
      </w:pPr>
      <w:r>
        <w:rPr>
          <w:b/>
          <w:noProof/>
          <w:sz w:val="24"/>
          <w:szCs w:val="24"/>
        </w:rPr>
        <w:drawing>
          <wp:inline distT="114300" distB="114300" distL="114300" distR="114300" wp14:anchorId="0A0C806A" wp14:editId="1CA71A8F">
            <wp:extent cx="5943600" cy="4813300"/>
            <wp:effectExtent l="50800" t="50800" r="50800" b="5080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5943600" cy="4813300"/>
                    </a:xfrm>
                    <a:prstGeom prst="rect">
                      <a:avLst/>
                    </a:prstGeom>
                    <a:ln w="50800">
                      <a:solidFill>
                        <a:srgbClr val="064D85"/>
                      </a:solidFill>
                      <a:prstDash val="solid"/>
                    </a:ln>
                  </pic:spPr>
                </pic:pic>
              </a:graphicData>
            </a:graphic>
          </wp:inline>
        </w:drawing>
      </w:r>
    </w:p>
    <w:p w14:paraId="119433AE" w14:textId="77777777" w:rsidR="00587784" w:rsidRDefault="00587784">
      <w:pPr>
        <w:jc w:val="center"/>
      </w:pPr>
    </w:p>
    <w:p w14:paraId="7D8F45BE" w14:textId="77777777" w:rsidR="00587784" w:rsidRDefault="00587784"/>
    <w:p w14:paraId="7C737851" w14:textId="77777777" w:rsidR="00587784" w:rsidRDefault="005D5B50">
      <w:pPr>
        <w:rPr>
          <w:rFonts w:ascii="Bahnschrift SemiBold" w:eastAsia="Bahnschrift SemiBold" w:hAnsi="Bahnschrift SemiBold" w:cs="Bahnschrift SemiBold"/>
          <w:color w:val="064D85"/>
          <w:sz w:val="36"/>
          <w:szCs w:val="36"/>
        </w:rPr>
      </w:pPr>
      <w:r>
        <w:br w:type="page"/>
      </w:r>
    </w:p>
    <w:p w14:paraId="24146984" w14:textId="0E2D09C8" w:rsidR="00587784" w:rsidRDefault="005D5B50">
      <w:pPr>
        <w:pStyle w:val="Heading1"/>
      </w:pPr>
      <w:bookmarkStart w:id="11" w:name="_heading=h.3rdcrjn" w:colFirst="0" w:colLast="0"/>
      <w:bookmarkStart w:id="12" w:name="_heading=h.nmf14n" w:colFirst="0" w:colLast="0"/>
      <w:bookmarkEnd w:id="11"/>
      <w:bookmarkEnd w:id="12"/>
      <w:r>
        <w:lastRenderedPageBreak/>
        <w:t>CONCUSSION STORY WALL</w:t>
      </w:r>
      <w:r w:rsidR="00B05077">
        <w:t xml:space="preserve"> IMPLEMENTATION</w:t>
      </w:r>
    </w:p>
    <w:p w14:paraId="3E20B7E2" w14:textId="77777777" w:rsidR="00587784" w:rsidRDefault="005D5B50">
      <w:pPr>
        <w:pStyle w:val="Heading2"/>
      </w:pPr>
      <w:bookmarkStart w:id="13" w:name="_heading=h.37m2jsg" w:colFirst="0" w:colLast="0"/>
      <w:bookmarkEnd w:id="13"/>
      <w:r>
        <w:t>Product Overview</w:t>
      </w:r>
    </w:p>
    <w:p w14:paraId="083B2528" w14:textId="77777777" w:rsidR="00587784" w:rsidRDefault="005D5B50">
      <w:pPr>
        <w:rPr>
          <w:sz w:val="24"/>
          <w:szCs w:val="24"/>
        </w:rPr>
      </w:pPr>
      <w:r>
        <w:rPr>
          <w:color w:val="324052"/>
          <w:sz w:val="24"/>
          <w:szCs w:val="24"/>
          <w:highlight w:val="white"/>
        </w:rPr>
        <w:t>The CrashCourse Concussion Story Wall website is an interactive database featuring 4,000 video stories from individuals describing personal concussion experiences. It is intended as a comprehensive mental health resource for the many who are affected including athletes, parents, coaches, officials, teachers, caregivers, and military veterans. It also serves as a referral source for athletic trainers, rehab specialists, and physicians. Additionally, 14 leading medical experts offer video descriptions of concussion symptoms and how best to manage them. This is an invaluable resource to give users a well-rounded understanding of concussions and their effects on real people.</w:t>
      </w:r>
    </w:p>
    <w:p w14:paraId="600D3104" w14:textId="77777777" w:rsidR="00587784" w:rsidRDefault="00587784"/>
    <w:p w14:paraId="751E5D36" w14:textId="77777777" w:rsidR="00587784" w:rsidRDefault="005D5B50">
      <w:pPr>
        <w:pBdr>
          <w:top w:val="nil"/>
          <w:left w:val="nil"/>
          <w:bottom w:val="nil"/>
          <w:right w:val="nil"/>
          <w:between w:val="nil"/>
        </w:pBdr>
        <w:rPr>
          <w:color w:val="000000"/>
        </w:rPr>
      </w:pPr>
      <w:r>
        <w:rPr>
          <w:noProof/>
          <w:color w:val="000000"/>
        </w:rPr>
        <w:drawing>
          <wp:inline distT="0" distB="0" distL="0" distR="0" wp14:anchorId="44A60DEB" wp14:editId="3170C20B">
            <wp:extent cx="5943600" cy="3392805"/>
            <wp:effectExtent l="31750" t="31750" r="31750" b="31750"/>
            <wp:docPr id="36" name="image1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Graphical user interface, application&#10;&#10;Description automatically generated"/>
                    <pic:cNvPicPr preferRelativeResize="0"/>
                  </pic:nvPicPr>
                  <pic:blipFill>
                    <a:blip r:embed="rId30"/>
                    <a:srcRect/>
                    <a:stretch>
                      <a:fillRect/>
                    </a:stretch>
                  </pic:blipFill>
                  <pic:spPr>
                    <a:xfrm>
                      <a:off x="0" y="0"/>
                      <a:ext cx="5943600" cy="3392805"/>
                    </a:xfrm>
                    <a:prstGeom prst="rect">
                      <a:avLst/>
                    </a:prstGeom>
                    <a:ln w="31750">
                      <a:solidFill>
                        <a:srgbClr val="064D85"/>
                      </a:solidFill>
                      <a:prstDash val="solid"/>
                    </a:ln>
                  </pic:spPr>
                </pic:pic>
              </a:graphicData>
            </a:graphic>
          </wp:inline>
        </w:drawing>
      </w:r>
    </w:p>
    <w:p w14:paraId="28EADD00" w14:textId="77777777" w:rsidR="00587784" w:rsidRDefault="00587784"/>
    <w:p w14:paraId="552D108E" w14:textId="77777777" w:rsidR="00587784" w:rsidRDefault="005D5B50">
      <w:pPr>
        <w:rPr>
          <w:b/>
          <w:color w:val="064D85"/>
          <w:sz w:val="24"/>
          <w:szCs w:val="24"/>
        </w:rPr>
      </w:pPr>
      <w:r>
        <w:br w:type="page"/>
      </w:r>
    </w:p>
    <w:p w14:paraId="3CE10355" w14:textId="70DCE7B0" w:rsidR="00587784" w:rsidRDefault="005D5B50">
      <w:pPr>
        <w:pStyle w:val="Heading3"/>
      </w:pPr>
      <w:bookmarkStart w:id="14" w:name="_heading=h.dlu1qute3tkf" w:colFirst="0" w:colLast="0"/>
      <w:bookmarkEnd w:id="14"/>
      <w:r>
        <w:lastRenderedPageBreak/>
        <w:t>Example Implementation:</w:t>
      </w:r>
    </w:p>
    <w:p w14:paraId="1F49B55D" w14:textId="4BCFD8F6" w:rsidR="00587784" w:rsidRDefault="005D5B50">
      <w:pPr>
        <w:shd w:val="clear" w:color="auto" w:fill="FFFFFF"/>
        <w:rPr>
          <w:color w:val="222222"/>
          <w:sz w:val="24"/>
          <w:szCs w:val="24"/>
        </w:rPr>
      </w:pPr>
      <w:r>
        <w:rPr>
          <w:color w:val="222222"/>
          <w:sz w:val="24"/>
          <w:szCs w:val="24"/>
        </w:rPr>
        <w:t xml:space="preserve">Below are examples of how the </w:t>
      </w:r>
      <w:proofErr w:type="spellStart"/>
      <w:r>
        <w:rPr>
          <w:color w:val="222222"/>
          <w:sz w:val="24"/>
          <w:szCs w:val="24"/>
        </w:rPr>
        <w:t>CrashCourse</w:t>
      </w:r>
      <w:proofErr w:type="spellEnd"/>
      <w:r>
        <w:rPr>
          <w:color w:val="222222"/>
          <w:sz w:val="24"/>
          <w:szCs w:val="24"/>
        </w:rPr>
        <w:t xml:space="preserve"> Concussion Story Wall</w:t>
      </w:r>
      <w:r w:rsidR="00B05077">
        <w:rPr>
          <w:color w:val="222222"/>
          <w:sz w:val="24"/>
          <w:szCs w:val="24"/>
        </w:rPr>
        <w:t xml:space="preserve"> </w:t>
      </w:r>
      <w:r>
        <w:rPr>
          <w:color w:val="222222"/>
          <w:sz w:val="24"/>
          <w:szCs w:val="24"/>
        </w:rPr>
        <w:t>has been integrated into different websites.</w:t>
      </w:r>
    </w:p>
    <w:p w14:paraId="69BF7052" w14:textId="77777777" w:rsidR="00587784" w:rsidRDefault="00587784">
      <w:pPr>
        <w:pBdr>
          <w:top w:val="nil"/>
          <w:left w:val="nil"/>
          <w:bottom w:val="nil"/>
          <w:right w:val="nil"/>
          <w:between w:val="nil"/>
        </w:pBdr>
        <w:shd w:val="clear" w:color="auto" w:fill="FFFFFF"/>
        <w:rPr>
          <w:color w:val="222222"/>
          <w:sz w:val="24"/>
          <w:szCs w:val="24"/>
        </w:rPr>
      </w:pPr>
    </w:p>
    <w:p w14:paraId="7044FB30" w14:textId="77777777" w:rsidR="00587784" w:rsidRDefault="005D5B50">
      <w:pPr>
        <w:shd w:val="clear" w:color="auto" w:fill="FFFFFF"/>
        <w:rPr>
          <w:b/>
          <w:sz w:val="24"/>
          <w:szCs w:val="24"/>
        </w:rPr>
      </w:pPr>
      <w:r>
        <w:rPr>
          <w:b/>
          <w:sz w:val="24"/>
          <w:szCs w:val="24"/>
        </w:rPr>
        <w:t>Brain Injury Association of America (</w:t>
      </w:r>
      <w:hyperlink r:id="rId31">
        <w:r>
          <w:rPr>
            <w:b/>
            <w:color w:val="0070C0"/>
            <w:sz w:val="24"/>
            <w:szCs w:val="24"/>
            <w:u w:val="single"/>
          </w:rPr>
          <w:t>link</w:t>
        </w:r>
      </w:hyperlink>
      <w:r>
        <w:rPr>
          <w:b/>
          <w:sz w:val="24"/>
          <w:szCs w:val="24"/>
        </w:rPr>
        <w:t>)</w:t>
      </w:r>
    </w:p>
    <w:p w14:paraId="216554E1" w14:textId="77777777" w:rsidR="00587784" w:rsidRDefault="00587784">
      <w:pPr>
        <w:shd w:val="clear" w:color="auto" w:fill="FFFFFF"/>
        <w:rPr>
          <w:color w:val="222222"/>
          <w:sz w:val="24"/>
          <w:szCs w:val="24"/>
        </w:rPr>
      </w:pPr>
    </w:p>
    <w:p w14:paraId="4775F9B4" w14:textId="77777777" w:rsidR="00587784" w:rsidRDefault="005D5B50">
      <w:pPr>
        <w:shd w:val="clear" w:color="auto" w:fill="FFFFFF"/>
        <w:rPr>
          <w:color w:val="222222"/>
          <w:sz w:val="24"/>
          <w:szCs w:val="24"/>
        </w:rPr>
      </w:pPr>
      <w:r>
        <w:rPr>
          <w:noProof/>
          <w:color w:val="222222"/>
          <w:sz w:val="24"/>
          <w:szCs w:val="24"/>
        </w:rPr>
        <w:drawing>
          <wp:inline distT="0" distB="0" distL="0" distR="0" wp14:anchorId="4DD0F963" wp14:editId="64FC1930">
            <wp:extent cx="5943600" cy="5198745"/>
            <wp:effectExtent l="50800" t="50800" r="50800" b="50800"/>
            <wp:docPr id="37" name="image18.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website&#10;&#10;Description automatically generated"/>
                    <pic:cNvPicPr preferRelativeResize="0"/>
                  </pic:nvPicPr>
                  <pic:blipFill>
                    <a:blip r:embed="rId32"/>
                    <a:srcRect/>
                    <a:stretch>
                      <a:fillRect/>
                    </a:stretch>
                  </pic:blipFill>
                  <pic:spPr>
                    <a:xfrm>
                      <a:off x="0" y="0"/>
                      <a:ext cx="5943600" cy="5198745"/>
                    </a:xfrm>
                    <a:prstGeom prst="rect">
                      <a:avLst/>
                    </a:prstGeom>
                    <a:ln w="50800">
                      <a:solidFill>
                        <a:srgbClr val="064D85"/>
                      </a:solidFill>
                      <a:prstDash val="solid"/>
                    </a:ln>
                  </pic:spPr>
                </pic:pic>
              </a:graphicData>
            </a:graphic>
          </wp:inline>
        </w:drawing>
      </w:r>
    </w:p>
    <w:p w14:paraId="13F9508D" w14:textId="77777777" w:rsidR="00587784" w:rsidRDefault="00587784">
      <w:pPr>
        <w:pBdr>
          <w:top w:val="nil"/>
          <w:left w:val="nil"/>
          <w:bottom w:val="nil"/>
          <w:right w:val="nil"/>
          <w:between w:val="nil"/>
        </w:pBdr>
        <w:shd w:val="clear" w:color="auto" w:fill="FFFFFF"/>
        <w:rPr>
          <w:color w:val="222222"/>
          <w:sz w:val="24"/>
          <w:szCs w:val="24"/>
        </w:rPr>
      </w:pPr>
    </w:p>
    <w:p w14:paraId="5E93E2C0" w14:textId="77777777" w:rsidR="00587784" w:rsidRDefault="00587784">
      <w:pPr>
        <w:shd w:val="clear" w:color="auto" w:fill="FFFFFF"/>
        <w:rPr>
          <w:color w:val="222222"/>
          <w:sz w:val="24"/>
          <w:szCs w:val="24"/>
        </w:rPr>
      </w:pPr>
    </w:p>
    <w:p w14:paraId="6A6EBC0F" w14:textId="77777777" w:rsidR="00587784" w:rsidRDefault="00587784">
      <w:pPr>
        <w:rPr>
          <w:b/>
          <w:sz w:val="24"/>
          <w:szCs w:val="24"/>
        </w:rPr>
      </w:pPr>
    </w:p>
    <w:p w14:paraId="35318343" w14:textId="77777777" w:rsidR="00587784" w:rsidRDefault="00587784">
      <w:pPr>
        <w:rPr>
          <w:b/>
          <w:sz w:val="24"/>
          <w:szCs w:val="24"/>
        </w:rPr>
      </w:pPr>
    </w:p>
    <w:p w14:paraId="478565D3" w14:textId="77777777" w:rsidR="00587784" w:rsidRDefault="00587784">
      <w:pPr>
        <w:rPr>
          <w:b/>
          <w:sz w:val="24"/>
          <w:szCs w:val="24"/>
        </w:rPr>
      </w:pPr>
    </w:p>
    <w:p w14:paraId="63A02A3D" w14:textId="77777777" w:rsidR="00587784" w:rsidRDefault="00587784">
      <w:pPr>
        <w:rPr>
          <w:b/>
          <w:sz w:val="24"/>
          <w:szCs w:val="24"/>
        </w:rPr>
      </w:pPr>
    </w:p>
    <w:p w14:paraId="12815728" w14:textId="77777777" w:rsidR="00587784" w:rsidRDefault="00587784">
      <w:pPr>
        <w:rPr>
          <w:b/>
          <w:sz w:val="24"/>
          <w:szCs w:val="24"/>
        </w:rPr>
      </w:pPr>
    </w:p>
    <w:p w14:paraId="06F949B7" w14:textId="77777777" w:rsidR="00587784" w:rsidRDefault="005D5B50">
      <w:pPr>
        <w:rPr>
          <w:b/>
          <w:sz w:val="24"/>
          <w:szCs w:val="24"/>
        </w:rPr>
      </w:pPr>
      <w:r>
        <w:rPr>
          <w:b/>
          <w:sz w:val="24"/>
          <w:szCs w:val="24"/>
        </w:rPr>
        <w:lastRenderedPageBreak/>
        <w:t>National Council of Youth Sports (</w:t>
      </w:r>
      <w:hyperlink r:id="rId33">
        <w:r>
          <w:rPr>
            <w:b/>
            <w:color w:val="0070C0"/>
            <w:sz w:val="24"/>
            <w:szCs w:val="24"/>
            <w:u w:val="single"/>
          </w:rPr>
          <w:t>link</w:t>
        </w:r>
      </w:hyperlink>
      <w:r>
        <w:rPr>
          <w:b/>
          <w:sz w:val="24"/>
          <w:szCs w:val="24"/>
        </w:rPr>
        <w:t>)</w:t>
      </w:r>
    </w:p>
    <w:p w14:paraId="248D9D17" w14:textId="77777777" w:rsidR="00587784" w:rsidRDefault="00587784">
      <w:pPr>
        <w:rPr>
          <w:sz w:val="24"/>
          <w:szCs w:val="24"/>
        </w:rPr>
      </w:pPr>
    </w:p>
    <w:p w14:paraId="67D04A41" w14:textId="77777777" w:rsidR="00587784" w:rsidRDefault="005D5B50">
      <w:pPr>
        <w:pBdr>
          <w:top w:val="nil"/>
          <w:left w:val="nil"/>
          <w:bottom w:val="nil"/>
          <w:right w:val="nil"/>
          <w:between w:val="nil"/>
        </w:pBdr>
        <w:rPr>
          <w:color w:val="000000"/>
          <w:sz w:val="24"/>
          <w:szCs w:val="24"/>
        </w:rPr>
      </w:pPr>
      <w:r>
        <w:rPr>
          <w:noProof/>
          <w:color w:val="000000"/>
          <w:sz w:val="24"/>
          <w:szCs w:val="24"/>
        </w:rPr>
        <w:drawing>
          <wp:inline distT="0" distB="0" distL="0" distR="0" wp14:anchorId="365F388E" wp14:editId="7E096B8F">
            <wp:extent cx="6132055" cy="5221567"/>
            <wp:effectExtent l="50800" t="50800" r="50800" b="50800"/>
            <wp:docPr id="38" name="image6.png" descr="Graphical user interface,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Word&#10;&#10;Description automatically generated"/>
                    <pic:cNvPicPr preferRelativeResize="0"/>
                  </pic:nvPicPr>
                  <pic:blipFill>
                    <a:blip r:embed="rId34"/>
                    <a:srcRect l="396" t="466" r="386"/>
                    <a:stretch>
                      <a:fillRect/>
                    </a:stretch>
                  </pic:blipFill>
                  <pic:spPr>
                    <a:xfrm>
                      <a:off x="0" y="0"/>
                      <a:ext cx="6132055" cy="5221567"/>
                    </a:xfrm>
                    <a:prstGeom prst="rect">
                      <a:avLst/>
                    </a:prstGeom>
                    <a:ln w="50800">
                      <a:solidFill>
                        <a:srgbClr val="064D85"/>
                      </a:solidFill>
                      <a:prstDash val="solid"/>
                    </a:ln>
                  </pic:spPr>
                </pic:pic>
              </a:graphicData>
            </a:graphic>
          </wp:inline>
        </w:drawing>
      </w:r>
    </w:p>
    <w:p w14:paraId="3CBD83B8" w14:textId="77777777" w:rsidR="00587784" w:rsidRDefault="00587784">
      <w:pPr>
        <w:rPr>
          <w:sz w:val="24"/>
          <w:szCs w:val="24"/>
        </w:rPr>
      </w:pPr>
    </w:p>
    <w:p w14:paraId="4D72F718" w14:textId="77777777" w:rsidR="00587784" w:rsidRDefault="00587784">
      <w:pPr>
        <w:rPr>
          <w:sz w:val="24"/>
          <w:szCs w:val="24"/>
        </w:rPr>
      </w:pPr>
    </w:p>
    <w:p w14:paraId="4E7E37F9" w14:textId="77777777" w:rsidR="00587784" w:rsidRDefault="00587784">
      <w:pPr>
        <w:rPr>
          <w:sz w:val="24"/>
          <w:szCs w:val="24"/>
        </w:rPr>
      </w:pPr>
    </w:p>
    <w:p w14:paraId="5B3626A5" w14:textId="77777777" w:rsidR="00587784" w:rsidRDefault="00587784">
      <w:pPr>
        <w:rPr>
          <w:sz w:val="24"/>
          <w:szCs w:val="24"/>
        </w:rPr>
      </w:pPr>
    </w:p>
    <w:p w14:paraId="477563F4" w14:textId="77777777" w:rsidR="00587784" w:rsidRDefault="00587784">
      <w:pPr>
        <w:shd w:val="clear" w:color="auto" w:fill="FFFFFF"/>
        <w:rPr>
          <w:color w:val="222222"/>
          <w:sz w:val="24"/>
          <w:szCs w:val="24"/>
        </w:rPr>
      </w:pPr>
    </w:p>
    <w:p w14:paraId="7D886393" w14:textId="77777777" w:rsidR="00587784" w:rsidRDefault="005D5B50">
      <w:pPr>
        <w:rPr>
          <w:sz w:val="24"/>
          <w:szCs w:val="24"/>
        </w:rPr>
      </w:pPr>
      <w:r>
        <w:br w:type="page"/>
      </w:r>
    </w:p>
    <w:p w14:paraId="7460F9BB" w14:textId="7FC5A11A" w:rsidR="00587784" w:rsidRDefault="005D5B50">
      <w:pPr>
        <w:pStyle w:val="Heading2"/>
      </w:pPr>
      <w:bookmarkStart w:id="15" w:name="_heading=h.2lwamvv" w:colFirst="0" w:colLast="0"/>
      <w:bookmarkEnd w:id="15"/>
      <w:r>
        <w:lastRenderedPageBreak/>
        <w:t>Step 1: Introduce Product with Text/Graphics</w:t>
      </w:r>
    </w:p>
    <w:p w14:paraId="47597A89" w14:textId="77777777" w:rsidR="00587784" w:rsidRDefault="005D5B50">
      <w:pPr>
        <w:shd w:val="clear" w:color="auto" w:fill="FFFFFF"/>
        <w:rPr>
          <w:color w:val="222222"/>
          <w:sz w:val="24"/>
          <w:szCs w:val="24"/>
        </w:rPr>
      </w:pPr>
      <w:r>
        <w:rPr>
          <w:color w:val="222222"/>
          <w:sz w:val="24"/>
          <w:szCs w:val="24"/>
        </w:rPr>
        <w:t>Use the provided text and graphics to introduce the CrashCourse Concussion Story Wall on your website.</w:t>
      </w:r>
    </w:p>
    <w:p w14:paraId="4EBEC07F" w14:textId="77777777" w:rsidR="00587784" w:rsidRDefault="00587784"/>
    <w:p w14:paraId="06EBA31A" w14:textId="77777777" w:rsidR="00587784" w:rsidRDefault="005D5B50">
      <w:pPr>
        <w:pStyle w:val="Heading3"/>
      </w:pPr>
      <w:bookmarkStart w:id="16" w:name="_heading=h.111kx3o" w:colFirst="0" w:colLast="0"/>
      <w:bookmarkEnd w:id="16"/>
      <w:r>
        <w:t>Media Assets Required:</w:t>
      </w:r>
    </w:p>
    <w:p w14:paraId="18DCE38E" w14:textId="08633BD6" w:rsidR="00587784" w:rsidRDefault="00000000">
      <w:pPr>
        <w:numPr>
          <w:ilvl w:val="0"/>
          <w:numId w:val="5"/>
        </w:numPr>
        <w:shd w:val="clear" w:color="auto" w:fill="FFFFFF"/>
        <w:rPr>
          <w:sz w:val="24"/>
          <w:szCs w:val="24"/>
        </w:rPr>
      </w:pPr>
      <w:hyperlink r:id="rId35">
        <w:r w:rsidR="005D5B50">
          <w:rPr>
            <w:color w:val="0070C0"/>
            <w:sz w:val="24"/>
            <w:szCs w:val="24"/>
            <w:u w:val="single"/>
          </w:rPr>
          <w:t>Graphics</w:t>
        </w:r>
      </w:hyperlink>
      <w:r w:rsidR="005D5B50">
        <w:rPr>
          <w:color w:val="222222"/>
          <w:sz w:val="24"/>
          <w:szCs w:val="24"/>
        </w:rPr>
        <w:t>: This folder contains a variety of graphics provided for thumbnails and website promotion to select at your discretion. (Note: We have provided variations of each thumbnail option. For consistency, we recommend using the same “play button” color option for each CrashCourse product on your website.)</w:t>
      </w:r>
    </w:p>
    <w:p w14:paraId="6D128085" w14:textId="4A7CE153" w:rsidR="00587784" w:rsidRDefault="005D5B50">
      <w:pPr>
        <w:numPr>
          <w:ilvl w:val="1"/>
          <w:numId w:val="5"/>
        </w:numPr>
        <w:shd w:val="clear" w:color="auto" w:fill="FFFFFF"/>
        <w:rPr>
          <w:sz w:val="24"/>
          <w:szCs w:val="24"/>
        </w:rPr>
      </w:pPr>
      <w:r>
        <w:rPr>
          <w:i/>
          <w:color w:val="222222"/>
          <w:sz w:val="24"/>
          <w:szCs w:val="24"/>
        </w:rPr>
        <w:t xml:space="preserve">File path: </w:t>
      </w:r>
      <w:r w:rsidR="00536EA8" w:rsidRPr="00536EA8">
        <w:rPr>
          <w:i/>
          <w:color w:val="222222"/>
          <w:sz w:val="24"/>
          <w:szCs w:val="24"/>
        </w:rPr>
        <w:t>Associated Media Assets/Step 2 Assets (Graphics)</w:t>
      </w:r>
      <w:r w:rsidR="00B05077">
        <w:rPr>
          <w:i/>
          <w:color w:val="222222"/>
          <w:sz w:val="24"/>
          <w:szCs w:val="24"/>
        </w:rPr>
        <w:t>/Graphics</w:t>
      </w:r>
    </w:p>
    <w:p w14:paraId="79D96885" w14:textId="77777777" w:rsidR="00587784" w:rsidRDefault="00587784">
      <w:pPr>
        <w:rPr>
          <w:b/>
          <w:color w:val="064D85"/>
          <w:sz w:val="24"/>
          <w:szCs w:val="24"/>
        </w:rPr>
      </w:pPr>
    </w:p>
    <w:p w14:paraId="248BC069" w14:textId="7CF6E196" w:rsidR="00587784" w:rsidRDefault="005D5B50">
      <w:pPr>
        <w:pStyle w:val="Heading3"/>
        <w:rPr>
          <w:i/>
        </w:rPr>
      </w:pPr>
      <w:bookmarkStart w:id="17" w:name="_heading=h.3l18frh" w:colFirst="0" w:colLast="0"/>
      <w:bookmarkEnd w:id="17"/>
      <w:r>
        <w:t xml:space="preserve">Product Description Boilerplate Text: </w:t>
      </w:r>
    </w:p>
    <w:p w14:paraId="20614CFF" w14:textId="77777777" w:rsidR="00587784" w:rsidRDefault="005D5B50">
      <w:pPr>
        <w:pBdr>
          <w:top w:val="nil"/>
          <w:left w:val="nil"/>
          <w:bottom w:val="nil"/>
          <w:right w:val="nil"/>
          <w:between w:val="nil"/>
        </w:pBdr>
        <w:spacing w:line="240" w:lineRule="auto"/>
        <w:rPr>
          <w:color w:val="000000"/>
          <w:sz w:val="24"/>
          <w:szCs w:val="24"/>
        </w:rPr>
      </w:pPr>
      <w:r>
        <w:rPr>
          <w:color w:val="000000"/>
          <w:sz w:val="24"/>
          <w:szCs w:val="24"/>
        </w:rPr>
        <w:t xml:space="preserve">Adjust any of the following text as relevant. You are welcome to include more text from our </w:t>
      </w:r>
      <w:hyperlink r:id="rId36">
        <w:r>
          <w:rPr>
            <w:color w:val="0070C0"/>
            <w:sz w:val="24"/>
            <w:szCs w:val="24"/>
            <w:u w:val="single"/>
          </w:rPr>
          <w:t>Concussion Story Wall website</w:t>
        </w:r>
      </w:hyperlink>
      <w:r>
        <w:rPr>
          <w:color w:val="0070C0"/>
          <w:sz w:val="24"/>
          <w:szCs w:val="24"/>
        </w:rPr>
        <w:t>.</w:t>
      </w:r>
    </w:p>
    <w:p w14:paraId="4FD385BD" w14:textId="77777777" w:rsidR="00587784" w:rsidRDefault="00587784">
      <w:pPr>
        <w:pBdr>
          <w:top w:val="nil"/>
          <w:left w:val="nil"/>
          <w:bottom w:val="nil"/>
          <w:right w:val="nil"/>
          <w:between w:val="nil"/>
        </w:pBdr>
        <w:spacing w:line="240" w:lineRule="auto"/>
        <w:rPr>
          <w:color w:val="000000"/>
          <w:sz w:val="24"/>
          <w:szCs w:val="24"/>
        </w:rPr>
      </w:pPr>
    </w:p>
    <w:p w14:paraId="00BE78DC" w14:textId="77777777" w:rsidR="00587784" w:rsidRDefault="005D5B50">
      <w:pPr>
        <w:shd w:val="clear" w:color="auto" w:fill="FFFFFF"/>
        <w:spacing w:line="240" w:lineRule="auto"/>
        <w:ind w:left="720"/>
        <w:rPr>
          <w:sz w:val="24"/>
          <w:szCs w:val="24"/>
        </w:rPr>
      </w:pPr>
      <w:r>
        <w:rPr>
          <w:sz w:val="24"/>
          <w:szCs w:val="24"/>
        </w:rPr>
        <w:t>This Concussion Story Wall product is an interactive database of more than 4,000 video stories relating to how an injury occurred, the symptoms experienced, and personal insights from individuals who have sustained a concussion. It includes</w:t>
      </w:r>
      <w:r>
        <w:rPr>
          <w:color w:val="0070C0"/>
          <w:sz w:val="24"/>
          <w:szCs w:val="24"/>
        </w:rPr>
        <w:t xml:space="preserve"> </w:t>
      </w:r>
      <w:hyperlink r:id="rId37">
        <w:r>
          <w:rPr>
            <w:color w:val="0070C0"/>
            <w:sz w:val="24"/>
            <w:szCs w:val="24"/>
            <w:u w:val="single"/>
          </w:rPr>
          <w:t>a panel of the world’s leading medical experts</w:t>
        </w:r>
      </w:hyperlink>
      <w:r>
        <w:rPr>
          <w:sz w:val="24"/>
          <w:szCs w:val="24"/>
        </w:rPr>
        <w:t xml:space="preserve"> addressing specific aspects of concussions. This product is intended as a comprehensive mental health resource for the many who are impacted – including athletes, parents, coaches, officials, </w:t>
      </w:r>
      <w:proofErr w:type="gramStart"/>
      <w:r>
        <w:rPr>
          <w:sz w:val="24"/>
          <w:szCs w:val="24"/>
        </w:rPr>
        <w:t>teachers</w:t>
      </w:r>
      <w:proofErr w:type="gramEnd"/>
      <w:r>
        <w:rPr>
          <w:sz w:val="24"/>
          <w:szCs w:val="24"/>
        </w:rPr>
        <w:t xml:space="preserve"> and military veterans. </w:t>
      </w:r>
      <w:r>
        <w:rPr>
          <w:sz w:val="24"/>
          <w:szCs w:val="24"/>
          <w:highlight w:val="white"/>
        </w:rPr>
        <w:t>A key goal is combating stigma and communicating best health practices. </w:t>
      </w:r>
      <w:r>
        <w:rPr>
          <w:sz w:val="24"/>
          <w:szCs w:val="24"/>
        </w:rPr>
        <w:t xml:space="preserve">The Concussion Story Wall serves as a referral source for athletic trainers, rehab specialists, </w:t>
      </w:r>
      <w:proofErr w:type="gramStart"/>
      <w:r>
        <w:rPr>
          <w:sz w:val="24"/>
          <w:szCs w:val="24"/>
        </w:rPr>
        <w:t>physicians</w:t>
      </w:r>
      <w:proofErr w:type="gramEnd"/>
      <w:r>
        <w:rPr>
          <w:sz w:val="24"/>
          <w:szCs w:val="24"/>
        </w:rPr>
        <w:t xml:space="preserve"> and concussion clinics.</w:t>
      </w:r>
    </w:p>
    <w:p w14:paraId="262F3131" w14:textId="77777777" w:rsidR="00587784" w:rsidRDefault="00587784">
      <w:pPr>
        <w:shd w:val="clear" w:color="auto" w:fill="FFFFFF"/>
        <w:rPr>
          <w:color w:val="222222"/>
          <w:sz w:val="24"/>
          <w:szCs w:val="24"/>
        </w:rPr>
      </w:pPr>
    </w:p>
    <w:p w14:paraId="7B7EF127" w14:textId="77777777" w:rsidR="00587784" w:rsidRDefault="00587784">
      <w:pPr>
        <w:pStyle w:val="Heading2"/>
      </w:pPr>
      <w:bookmarkStart w:id="18" w:name="_heading=h.11rg44wdxwgb" w:colFirst="0" w:colLast="0"/>
      <w:bookmarkEnd w:id="18"/>
    </w:p>
    <w:p w14:paraId="4FF64E08" w14:textId="79040B49" w:rsidR="00587784" w:rsidRDefault="005D5B50">
      <w:pPr>
        <w:pStyle w:val="Heading2"/>
      </w:pPr>
      <w:bookmarkStart w:id="19" w:name="_heading=h.206ipza" w:colFirst="0" w:colLast="0"/>
      <w:bookmarkEnd w:id="19"/>
      <w:r>
        <w:t>Step 2: Embed Product Resource Link</w:t>
      </w:r>
    </w:p>
    <w:p w14:paraId="371C5782" w14:textId="77777777" w:rsidR="00587784" w:rsidRDefault="005D5B50">
      <w:pPr>
        <w:shd w:val="clear" w:color="auto" w:fill="FFFFFF"/>
        <w:rPr>
          <w:color w:val="222222"/>
          <w:sz w:val="24"/>
          <w:szCs w:val="24"/>
        </w:rPr>
      </w:pPr>
      <w:r>
        <w:rPr>
          <w:color w:val="222222"/>
          <w:sz w:val="24"/>
          <w:szCs w:val="24"/>
        </w:rPr>
        <w:t xml:space="preserve">Simply link the Concussion Story Wall’s external website onto your own website along with the product description text above. We recommend placing this link on both the selected graphic and in the product description. </w:t>
      </w:r>
    </w:p>
    <w:p w14:paraId="5555DE75" w14:textId="77777777" w:rsidR="00587784" w:rsidRDefault="00587784">
      <w:pPr>
        <w:pBdr>
          <w:top w:val="nil"/>
          <w:left w:val="nil"/>
          <w:bottom w:val="nil"/>
          <w:right w:val="nil"/>
          <w:between w:val="nil"/>
        </w:pBdr>
        <w:shd w:val="clear" w:color="auto" w:fill="FFFFFF"/>
        <w:rPr>
          <w:color w:val="000000"/>
          <w:sz w:val="24"/>
          <w:szCs w:val="24"/>
        </w:rPr>
      </w:pPr>
    </w:p>
    <w:p w14:paraId="5A440C3D" w14:textId="77777777" w:rsidR="00587784" w:rsidRDefault="005D5B50">
      <w:pPr>
        <w:pStyle w:val="Heading3"/>
      </w:pPr>
      <w:bookmarkStart w:id="20" w:name="_heading=h.4k668n3" w:colFirst="0" w:colLast="0"/>
      <w:bookmarkEnd w:id="20"/>
      <w:r>
        <w:t>Concussion Story Wall Link</w:t>
      </w:r>
    </w:p>
    <w:p w14:paraId="7F9662E9" w14:textId="77777777" w:rsidR="00587784" w:rsidRDefault="00000000">
      <w:pPr>
        <w:rPr>
          <w:color w:val="0070C0"/>
          <w:sz w:val="24"/>
          <w:szCs w:val="24"/>
        </w:rPr>
      </w:pPr>
      <w:hyperlink r:id="rId38">
        <w:r w:rsidR="005D5B50">
          <w:rPr>
            <w:color w:val="0070C0"/>
            <w:sz w:val="24"/>
            <w:szCs w:val="24"/>
            <w:u w:val="single"/>
          </w:rPr>
          <w:t>https://concussionstorywall.org/</w:t>
        </w:r>
      </w:hyperlink>
    </w:p>
    <w:p w14:paraId="475D9448" w14:textId="77777777" w:rsidR="00587784" w:rsidRDefault="00587784">
      <w:pPr>
        <w:rPr>
          <w:color w:val="0070C0"/>
          <w:sz w:val="24"/>
          <w:szCs w:val="24"/>
        </w:rPr>
      </w:pPr>
    </w:p>
    <w:p w14:paraId="6C0E6FEF" w14:textId="77777777" w:rsidR="00587784" w:rsidRDefault="00587784">
      <w:pPr>
        <w:rPr>
          <w:color w:val="0070C0"/>
          <w:sz w:val="24"/>
          <w:szCs w:val="24"/>
        </w:rPr>
      </w:pPr>
    </w:p>
    <w:p w14:paraId="7FFA7863" w14:textId="6570175E" w:rsidR="00B05077" w:rsidRDefault="00B05077">
      <w:pPr>
        <w:rPr>
          <w:rFonts w:ascii="Arial Narrow" w:hAnsi="Arial Narrow"/>
          <w:b/>
          <w:i/>
          <w:color w:val="064D85"/>
          <w:sz w:val="36"/>
          <w:szCs w:val="32"/>
        </w:rPr>
      </w:pPr>
      <w:bookmarkStart w:id="21" w:name="_heading=h.2zbgiuw" w:colFirst="0" w:colLast="0"/>
      <w:bookmarkEnd w:id="21"/>
    </w:p>
    <w:p w14:paraId="03D70D8D" w14:textId="77777777" w:rsidR="00B05077" w:rsidRDefault="00B05077">
      <w:pPr>
        <w:rPr>
          <w:rFonts w:ascii="Arial Narrow" w:hAnsi="Arial Narrow"/>
          <w:b/>
          <w:i/>
          <w:color w:val="064D85"/>
          <w:sz w:val="36"/>
          <w:szCs w:val="32"/>
        </w:rPr>
      </w:pPr>
      <w:r>
        <w:br w:type="page"/>
      </w:r>
    </w:p>
    <w:p w14:paraId="3C7AB113" w14:textId="757333AF" w:rsidR="00587784" w:rsidRDefault="005D5B50">
      <w:pPr>
        <w:pStyle w:val="Heading2"/>
      </w:pPr>
      <w:r>
        <w:lastRenderedPageBreak/>
        <w:t>Best Practices</w:t>
      </w:r>
    </w:p>
    <w:p w14:paraId="49E8077F" w14:textId="77777777" w:rsidR="00587784" w:rsidRDefault="005D5B50">
      <w:r>
        <w:rPr>
          <w:color w:val="222222"/>
          <w:sz w:val="24"/>
          <w:szCs w:val="24"/>
        </w:rPr>
        <w:t>To optimize the user experience, please ensure the following:</w:t>
      </w:r>
    </w:p>
    <w:p w14:paraId="65747058" w14:textId="77777777" w:rsidR="00587784" w:rsidRDefault="005D5B50">
      <w:pPr>
        <w:numPr>
          <w:ilvl w:val="0"/>
          <w:numId w:val="4"/>
        </w:numPr>
        <w:shd w:val="clear" w:color="auto" w:fill="FFFFFF"/>
        <w:rPr>
          <w:color w:val="222222"/>
          <w:sz w:val="24"/>
          <w:szCs w:val="24"/>
        </w:rPr>
      </w:pPr>
      <w:r>
        <w:rPr>
          <w:color w:val="222222"/>
          <w:sz w:val="24"/>
          <w:szCs w:val="24"/>
        </w:rPr>
        <w:t>Test your implementation across all devices (e.g., iPad, iPhone, PC) and browsers (e.g., Safari, Chrome, Explorer) to ensure the Concussion Story Wall appears correctly across all platforms.</w:t>
      </w:r>
    </w:p>
    <w:p w14:paraId="3F06DEAC" w14:textId="77777777" w:rsidR="00587784" w:rsidRDefault="00587784">
      <w:pPr>
        <w:shd w:val="clear" w:color="auto" w:fill="FFFFFF"/>
        <w:rPr>
          <w:color w:val="222222"/>
          <w:sz w:val="24"/>
          <w:szCs w:val="24"/>
        </w:rPr>
      </w:pPr>
    </w:p>
    <w:p w14:paraId="05994C3F" w14:textId="77777777" w:rsidR="00587784" w:rsidRDefault="00587784">
      <w:pPr>
        <w:shd w:val="clear" w:color="auto" w:fill="FFFFFF"/>
        <w:rPr>
          <w:color w:val="222222"/>
          <w:sz w:val="24"/>
          <w:szCs w:val="24"/>
        </w:rPr>
      </w:pPr>
    </w:p>
    <w:p w14:paraId="650EC59B" w14:textId="77777777" w:rsidR="00587784" w:rsidRDefault="00587784">
      <w:pPr>
        <w:shd w:val="clear" w:color="auto" w:fill="FFFFFF"/>
        <w:rPr>
          <w:color w:val="222222"/>
          <w:sz w:val="24"/>
          <w:szCs w:val="24"/>
        </w:rPr>
      </w:pPr>
    </w:p>
    <w:p w14:paraId="02BFB869" w14:textId="77777777" w:rsidR="00587784" w:rsidRDefault="00587784">
      <w:pPr>
        <w:shd w:val="clear" w:color="auto" w:fill="FFFFFF"/>
        <w:rPr>
          <w:color w:val="222222"/>
          <w:sz w:val="24"/>
          <w:szCs w:val="24"/>
        </w:rPr>
      </w:pPr>
    </w:p>
    <w:p w14:paraId="1012333E" w14:textId="77777777" w:rsidR="00587784" w:rsidRDefault="00587784">
      <w:pPr>
        <w:shd w:val="clear" w:color="auto" w:fill="FFFFFF"/>
        <w:rPr>
          <w:color w:val="222222"/>
          <w:sz w:val="24"/>
          <w:szCs w:val="24"/>
        </w:rPr>
      </w:pPr>
    </w:p>
    <w:p w14:paraId="2544939D" w14:textId="77777777" w:rsidR="00587784" w:rsidRDefault="00587784">
      <w:pPr>
        <w:shd w:val="clear" w:color="auto" w:fill="FFFFFF"/>
        <w:rPr>
          <w:color w:val="222222"/>
          <w:sz w:val="24"/>
          <w:szCs w:val="24"/>
        </w:rPr>
      </w:pPr>
    </w:p>
    <w:p w14:paraId="52DFC075" w14:textId="77777777" w:rsidR="00587784" w:rsidRDefault="00587784">
      <w:pPr>
        <w:shd w:val="clear" w:color="auto" w:fill="FFFFFF"/>
        <w:rPr>
          <w:color w:val="222222"/>
          <w:sz w:val="24"/>
          <w:szCs w:val="24"/>
        </w:rPr>
      </w:pPr>
    </w:p>
    <w:p w14:paraId="6CE71AD9" w14:textId="77777777" w:rsidR="00587784" w:rsidRDefault="00587784">
      <w:pPr>
        <w:shd w:val="clear" w:color="auto" w:fill="FFFFFF"/>
        <w:rPr>
          <w:color w:val="222222"/>
          <w:sz w:val="24"/>
          <w:szCs w:val="24"/>
        </w:rPr>
      </w:pPr>
    </w:p>
    <w:p w14:paraId="78FDE892" w14:textId="77777777" w:rsidR="00587784" w:rsidRDefault="00587784">
      <w:pPr>
        <w:shd w:val="clear" w:color="auto" w:fill="FFFFFF"/>
        <w:rPr>
          <w:color w:val="222222"/>
          <w:sz w:val="24"/>
          <w:szCs w:val="24"/>
        </w:rPr>
      </w:pPr>
    </w:p>
    <w:p w14:paraId="3FD01F0D" w14:textId="77777777" w:rsidR="00587784" w:rsidRDefault="00587784">
      <w:pPr>
        <w:shd w:val="clear" w:color="auto" w:fill="FFFFFF"/>
        <w:rPr>
          <w:color w:val="222222"/>
          <w:sz w:val="24"/>
          <w:szCs w:val="24"/>
        </w:rPr>
      </w:pPr>
    </w:p>
    <w:p w14:paraId="2E4412DC" w14:textId="77777777" w:rsidR="00587784" w:rsidRDefault="00587784">
      <w:pPr>
        <w:shd w:val="clear" w:color="auto" w:fill="FFFFFF"/>
        <w:rPr>
          <w:color w:val="222222"/>
          <w:sz w:val="24"/>
          <w:szCs w:val="24"/>
        </w:rPr>
      </w:pPr>
    </w:p>
    <w:p w14:paraId="0494534C" w14:textId="77777777" w:rsidR="00587784" w:rsidRDefault="00587784">
      <w:pPr>
        <w:shd w:val="clear" w:color="auto" w:fill="FFFFFF"/>
        <w:rPr>
          <w:color w:val="222222"/>
          <w:sz w:val="24"/>
          <w:szCs w:val="24"/>
        </w:rPr>
      </w:pPr>
    </w:p>
    <w:p w14:paraId="494C4820" w14:textId="77777777" w:rsidR="00587784" w:rsidRDefault="00587784">
      <w:pPr>
        <w:shd w:val="clear" w:color="auto" w:fill="FFFFFF"/>
        <w:rPr>
          <w:color w:val="222222"/>
          <w:sz w:val="24"/>
          <w:szCs w:val="24"/>
        </w:rPr>
      </w:pPr>
    </w:p>
    <w:p w14:paraId="0E77D256" w14:textId="77777777" w:rsidR="00587784" w:rsidRDefault="00587784">
      <w:pPr>
        <w:shd w:val="clear" w:color="auto" w:fill="FFFFFF"/>
        <w:rPr>
          <w:color w:val="222222"/>
          <w:sz w:val="24"/>
          <w:szCs w:val="24"/>
        </w:rPr>
      </w:pPr>
    </w:p>
    <w:p w14:paraId="25CCF780" w14:textId="77777777" w:rsidR="00587784" w:rsidRDefault="00587784">
      <w:pPr>
        <w:shd w:val="clear" w:color="auto" w:fill="FFFFFF"/>
        <w:rPr>
          <w:color w:val="222222"/>
          <w:sz w:val="24"/>
          <w:szCs w:val="24"/>
        </w:rPr>
      </w:pPr>
    </w:p>
    <w:p w14:paraId="433F9D33" w14:textId="77777777" w:rsidR="00587784" w:rsidRDefault="00587784">
      <w:pPr>
        <w:pStyle w:val="Heading1"/>
      </w:pPr>
      <w:bookmarkStart w:id="22" w:name="_heading=h.1egqt2p" w:colFirst="0" w:colLast="0"/>
      <w:bookmarkEnd w:id="22"/>
    </w:p>
    <w:p w14:paraId="7A7E941A" w14:textId="77777777" w:rsidR="00587784" w:rsidRDefault="00587784">
      <w:pPr>
        <w:pStyle w:val="Heading1"/>
      </w:pPr>
    </w:p>
    <w:p w14:paraId="65049CD5" w14:textId="77777777" w:rsidR="00587784" w:rsidRDefault="00587784"/>
    <w:p w14:paraId="7D018D16" w14:textId="77777777" w:rsidR="00587784" w:rsidRDefault="00587784"/>
    <w:p w14:paraId="3F8E92E8" w14:textId="77777777" w:rsidR="00587784" w:rsidRDefault="00587784"/>
    <w:p w14:paraId="5BA6A951" w14:textId="77777777" w:rsidR="00587784" w:rsidRDefault="00587784"/>
    <w:p w14:paraId="23BA7CDE" w14:textId="77777777" w:rsidR="00587784" w:rsidRDefault="00587784"/>
    <w:p w14:paraId="44550E77" w14:textId="77777777" w:rsidR="00587784" w:rsidRDefault="00587784"/>
    <w:p w14:paraId="33E935BB" w14:textId="77777777" w:rsidR="00B05077" w:rsidRDefault="00B05077"/>
    <w:p w14:paraId="66757EE9" w14:textId="77777777" w:rsidR="00587784" w:rsidRDefault="00587784"/>
    <w:p w14:paraId="44928C35" w14:textId="77777777" w:rsidR="00587784" w:rsidRDefault="00587784"/>
    <w:p w14:paraId="4519A5BF" w14:textId="77777777" w:rsidR="00587784" w:rsidRDefault="00587784"/>
    <w:p w14:paraId="03F857B9" w14:textId="77777777" w:rsidR="00587784" w:rsidRDefault="00587784"/>
    <w:p w14:paraId="694A04AF" w14:textId="77777777" w:rsidR="00587784" w:rsidRDefault="00587784"/>
    <w:p w14:paraId="57A29B6B" w14:textId="77777777" w:rsidR="00587784" w:rsidRDefault="00587784">
      <w:pPr>
        <w:pStyle w:val="Heading1"/>
      </w:pPr>
    </w:p>
    <w:p w14:paraId="14313CA7" w14:textId="77777777" w:rsidR="00587784" w:rsidRPr="00BC25AB" w:rsidRDefault="005D5B50">
      <w:pPr>
        <w:pStyle w:val="Heading1"/>
        <w:rPr>
          <w:color w:val="222222"/>
          <w:sz w:val="24"/>
          <w:szCs w:val="24"/>
          <w:lang w:val="fr-CA"/>
        </w:rPr>
      </w:pPr>
      <w:bookmarkStart w:id="23" w:name="_heading=h.3ygebqi" w:colFirst="0" w:colLast="0"/>
      <w:bookmarkEnd w:id="23"/>
      <w:r w:rsidRPr="00BC25AB">
        <w:rPr>
          <w:lang w:val="fr-CA"/>
        </w:rPr>
        <w:t>QUESTIONS?</w:t>
      </w:r>
      <w:r w:rsidRPr="00BC25AB">
        <w:rPr>
          <w:color w:val="222222"/>
          <w:sz w:val="24"/>
          <w:szCs w:val="24"/>
          <w:lang w:val="fr-CA"/>
        </w:rPr>
        <w:t xml:space="preserve"> </w:t>
      </w:r>
    </w:p>
    <w:p w14:paraId="3FF091E8" w14:textId="77777777" w:rsidR="00587784" w:rsidRPr="00BC25AB" w:rsidRDefault="005D5B50">
      <w:pPr>
        <w:shd w:val="clear" w:color="auto" w:fill="FFFFFF"/>
        <w:rPr>
          <w:color w:val="222222"/>
          <w:sz w:val="24"/>
          <w:szCs w:val="24"/>
          <w:lang w:val="fr-CA"/>
        </w:rPr>
      </w:pPr>
      <w:r w:rsidRPr="00BC25AB">
        <w:rPr>
          <w:color w:val="222222"/>
          <w:sz w:val="24"/>
          <w:szCs w:val="24"/>
          <w:lang w:val="fr-CA"/>
        </w:rPr>
        <w:t xml:space="preserve">For </w:t>
      </w:r>
      <w:proofErr w:type="spellStart"/>
      <w:r w:rsidRPr="00BC25AB">
        <w:rPr>
          <w:color w:val="222222"/>
          <w:sz w:val="24"/>
          <w:szCs w:val="24"/>
          <w:lang w:val="fr-CA"/>
        </w:rPr>
        <w:t>CrashCourse</w:t>
      </w:r>
      <w:proofErr w:type="spellEnd"/>
      <w:r w:rsidRPr="00BC25AB">
        <w:rPr>
          <w:color w:val="222222"/>
          <w:sz w:val="24"/>
          <w:szCs w:val="24"/>
          <w:lang w:val="fr-CA"/>
        </w:rPr>
        <w:t xml:space="preserve"> Product Suite </w:t>
      </w:r>
      <w:proofErr w:type="spellStart"/>
      <w:r w:rsidRPr="00BC25AB">
        <w:rPr>
          <w:color w:val="222222"/>
          <w:sz w:val="24"/>
          <w:szCs w:val="24"/>
          <w:lang w:val="fr-CA"/>
        </w:rPr>
        <w:t>implementation</w:t>
      </w:r>
      <w:proofErr w:type="spellEnd"/>
      <w:r w:rsidRPr="00BC25AB">
        <w:rPr>
          <w:color w:val="222222"/>
          <w:sz w:val="24"/>
          <w:szCs w:val="24"/>
          <w:lang w:val="fr-CA"/>
        </w:rPr>
        <w:t xml:space="preserve"> questions, </w:t>
      </w:r>
    </w:p>
    <w:p w14:paraId="0B1A56D0" w14:textId="77777777" w:rsidR="00587784" w:rsidRDefault="005D5B50">
      <w:pPr>
        <w:shd w:val="clear" w:color="auto" w:fill="FFFFFF"/>
        <w:rPr>
          <w:sz w:val="24"/>
          <w:szCs w:val="24"/>
        </w:rPr>
      </w:pPr>
      <w:r>
        <w:rPr>
          <w:color w:val="222222"/>
          <w:sz w:val="24"/>
          <w:szCs w:val="24"/>
        </w:rPr>
        <w:t xml:space="preserve">please contact </w:t>
      </w:r>
      <w:hyperlink r:id="rId39">
        <w:r>
          <w:rPr>
            <w:color w:val="0070C0"/>
            <w:sz w:val="24"/>
            <w:szCs w:val="24"/>
            <w:u w:val="single"/>
          </w:rPr>
          <w:t>info@teachaids.org</w:t>
        </w:r>
      </w:hyperlink>
      <w:r>
        <w:rPr>
          <w:sz w:val="24"/>
          <w:szCs w:val="24"/>
        </w:rPr>
        <w:t>.</w:t>
      </w:r>
    </w:p>
    <w:sectPr w:rsidR="00587784">
      <w:headerReference w:type="default" r:id="rId40"/>
      <w:footerReference w:type="default" r:id="rId4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42850" w14:textId="77777777" w:rsidR="008577E0" w:rsidRDefault="008577E0">
      <w:pPr>
        <w:spacing w:line="240" w:lineRule="auto"/>
      </w:pPr>
      <w:r>
        <w:separator/>
      </w:r>
    </w:p>
  </w:endnote>
  <w:endnote w:type="continuationSeparator" w:id="0">
    <w:p w14:paraId="08F8BAD7" w14:textId="77777777" w:rsidR="008577E0" w:rsidRDefault="008577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rlow Condensed SemiBold">
    <w:panose1 w:val="00000706000000000000"/>
    <w:charset w:val="4D"/>
    <w:family w:val="auto"/>
    <w:pitch w:val="variable"/>
    <w:sig w:usb0="20000007" w:usb1="00000000"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AC2B" w14:textId="77777777" w:rsidR="00587784" w:rsidRDefault="005D5B5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D4DFC">
      <w:rPr>
        <w:noProof/>
        <w:color w:val="000000"/>
      </w:rPr>
      <w:t>2</w:t>
    </w:r>
    <w:r>
      <w:rPr>
        <w:color w:val="000000"/>
      </w:rPr>
      <w:fldChar w:fldCharType="end"/>
    </w:r>
  </w:p>
  <w:p w14:paraId="1C2C933D" w14:textId="77777777" w:rsidR="00587784" w:rsidRDefault="0058778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62938" w14:textId="77777777" w:rsidR="008577E0" w:rsidRDefault="008577E0">
      <w:pPr>
        <w:spacing w:line="240" w:lineRule="auto"/>
      </w:pPr>
      <w:r>
        <w:separator/>
      </w:r>
    </w:p>
  </w:footnote>
  <w:footnote w:type="continuationSeparator" w:id="0">
    <w:p w14:paraId="42E33982" w14:textId="77777777" w:rsidR="008577E0" w:rsidRDefault="008577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6E1F" w14:textId="77777777" w:rsidR="00587784" w:rsidRDefault="005D5B50">
    <w:r>
      <w:rPr>
        <w:noProof/>
      </w:rPr>
      <w:drawing>
        <wp:anchor distT="114300" distB="114300" distL="114300" distR="114300" simplePos="0" relativeHeight="251658240" behindDoc="0" locked="0" layoutInCell="1" hidden="0" allowOverlap="1" wp14:anchorId="525CF393" wp14:editId="52F93FD8">
          <wp:simplePos x="0" y="0"/>
          <wp:positionH relativeFrom="page">
            <wp:posOffset>5095875</wp:posOffset>
          </wp:positionH>
          <wp:positionV relativeFrom="page">
            <wp:posOffset>276225</wp:posOffset>
          </wp:positionV>
          <wp:extent cx="1757363" cy="495666"/>
          <wp:effectExtent l="0" t="0" r="0" b="0"/>
          <wp:wrapTopAndBottom distT="114300" distB="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57363" cy="49566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1442D"/>
    <w:multiLevelType w:val="multilevel"/>
    <w:tmpl w:val="74DECD8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E87EB6"/>
    <w:multiLevelType w:val="multilevel"/>
    <w:tmpl w:val="C9484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3E4B17"/>
    <w:multiLevelType w:val="hybridMultilevel"/>
    <w:tmpl w:val="B0DC9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0720C8"/>
    <w:multiLevelType w:val="multilevel"/>
    <w:tmpl w:val="8DDCBF0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885A1A"/>
    <w:multiLevelType w:val="multilevel"/>
    <w:tmpl w:val="9F98344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2A1391"/>
    <w:multiLevelType w:val="multilevel"/>
    <w:tmpl w:val="A44C781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2492246">
    <w:abstractNumId w:val="0"/>
  </w:num>
  <w:num w:numId="2" w16cid:durableId="2131780887">
    <w:abstractNumId w:val="3"/>
  </w:num>
  <w:num w:numId="3" w16cid:durableId="1939827459">
    <w:abstractNumId w:val="1"/>
  </w:num>
  <w:num w:numId="4" w16cid:durableId="222107532">
    <w:abstractNumId w:val="5"/>
  </w:num>
  <w:num w:numId="5" w16cid:durableId="1288390066">
    <w:abstractNumId w:val="4"/>
  </w:num>
  <w:num w:numId="6" w16cid:durableId="12106488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84"/>
    <w:rsid w:val="00006BA4"/>
    <w:rsid w:val="000F03DA"/>
    <w:rsid w:val="00114962"/>
    <w:rsid w:val="001A6468"/>
    <w:rsid w:val="001D10B3"/>
    <w:rsid w:val="001E502B"/>
    <w:rsid w:val="00207704"/>
    <w:rsid w:val="002225FD"/>
    <w:rsid w:val="0033071C"/>
    <w:rsid w:val="00394C96"/>
    <w:rsid w:val="0041286D"/>
    <w:rsid w:val="00522A83"/>
    <w:rsid w:val="00536EA8"/>
    <w:rsid w:val="00587784"/>
    <w:rsid w:val="005C641F"/>
    <w:rsid w:val="005D5B50"/>
    <w:rsid w:val="006B3FD1"/>
    <w:rsid w:val="007258C4"/>
    <w:rsid w:val="00766837"/>
    <w:rsid w:val="007D31C5"/>
    <w:rsid w:val="007D4DFC"/>
    <w:rsid w:val="00814F77"/>
    <w:rsid w:val="008577E0"/>
    <w:rsid w:val="00897729"/>
    <w:rsid w:val="008E198E"/>
    <w:rsid w:val="00916127"/>
    <w:rsid w:val="00981290"/>
    <w:rsid w:val="00A01432"/>
    <w:rsid w:val="00A53786"/>
    <w:rsid w:val="00A85133"/>
    <w:rsid w:val="00AF198F"/>
    <w:rsid w:val="00B05077"/>
    <w:rsid w:val="00B27A4C"/>
    <w:rsid w:val="00BC25AB"/>
    <w:rsid w:val="00BF0679"/>
    <w:rsid w:val="00C22B61"/>
    <w:rsid w:val="00C66C7C"/>
    <w:rsid w:val="00CB10CF"/>
    <w:rsid w:val="00D617AE"/>
    <w:rsid w:val="00DC2F40"/>
    <w:rsid w:val="00DF123E"/>
    <w:rsid w:val="00DF524C"/>
    <w:rsid w:val="00E85B80"/>
    <w:rsid w:val="00F23D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1371C"/>
  <w15:docId w15:val="{79674AFF-1E10-FA49-9A82-76A4A247F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0C52"/>
    <w:pPr>
      <w:keepNext/>
      <w:keepLines/>
      <w:outlineLvl w:val="0"/>
    </w:pPr>
    <w:rPr>
      <w:rFonts w:ascii="Bahnschrift SemiBold" w:hAnsi="Bahnschrift SemiBold"/>
      <w:color w:val="064D85"/>
      <w:sz w:val="36"/>
      <w:szCs w:val="40"/>
    </w:rPr>
  </w:style>
  <w:style w:type="paragraph" w:styleId="Heading2">
    <w:name w:val="heading 2"/>
    <w:basedOn w:val="Normal"/>
    <w:next w:val="Normal"/>
    <w:link w:val="Heading2Char"/>
    <w:uiPriority w:val="9"/>
    <w:unhideWhenUsed/>
    <w:qFormat/>
    <w:rsid w:val="004101E8"/>
    <w:pPr>
      <w:keepNext/>
      <w:keepLines/>
      <w:outlineLvl w:val="1"/>
    </w:pPr>
    <w:rPr>
      <w:rFonts w:ascii="Arial Narrow" w:hAnsi="Arial Narrow"/>
      <w:b/>
      <w:i/>
      <w:color w:val="064D85"/>
      <w:sz w:val="36"/>
      <w:szCs w:val="32"/>
    </w:rPr>
  </w:style>
  <w:style w:type="paragraph" w:styleId="Heading3">
    <w:name w:val="heading 3"/>
    <w:basedOn w:val="Normal"/>
    <w:next w:val="Normal"/>
    <w:link w:val="Heading3Char"/>
    <w:uiPriority w:val="9"/>
    <w:unhideWhenUsed/>
    <w:qFormat/>
    <w:rsid w:val="00FA0FB3"/>
    <w:pPr>
      <w:keepNext/>
      <w:keepLines/>
      <w:outlineLvl w:val="2"/>
    </w:pPr>
    <w:rPr>
      <w:b/>
      <w:color w:val="064D85"/>
      <w:sz w:val="24"/>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055677"/>
    <w:pPr>
      <w:keepNext/>
      <w:jc w:val="center"/>
      <w:outlineLvl w:val="6"/>
    </w:pPr>
    <w:rPr>
      <w:rFonts w:ascii="Bahnschrift SemiBold" w:hAnsi="Bahnschrift SemiBold"/>
      <w:color w:val="064D85"/>
      <w:sz w:val="42"/>
      <w:szCs w:val="42"/>
    </w:rPr>
  </w:style>
  <w:style w:type="paragraph" w:styleId="Heading8">
    <w:name w:val="heading 8"/>
    <w:basedOn w:val="Normal"/>
    <w:next w:val="Normal"/>
    <w:link w:val="Heading8Char"/>
    <w:uiPriority w:val="9"/>
    <w:unhideWhenUsed/>
    <w:qFormat/>
    <w:rsid w:val="00AF180E"/>
    <w:pPr>
      <w:keepNext/>
      <w:outlineLvl w:val="7"/>
    </w:pPr>
    <w:rPr>
      <w:rFonts w:ascii="Arial Narrow" w:hAnsi="Arial Narrow"/>
      <w:b/>
      <w:bCs/>
      <w:i/>
      <w:iCs/>
      <w:color w:val="064D85"/>
      <w:sz w:val="40"/>
      <w:szCs w:val="40"/>
    </w:rPr>
  </w:style>
  <w:style w:type="paragraph" w:styleId="Heading9">
    <w:name w:val="heading 9"/>
    <w:basedOn w:val="Normal"/>
    <w:next w:val="Normal"/>
    <w:link w:val="Heading9Char"/>
    <w:uiPriority w:val="9"/>
    <w:unhideWhenUsed/>
    <w:qFormat/>
    <w:rsid w:val="004101E8"/>
    <w:pPr>
      <w:keepNext/>
      <w:spacing w:line="360" w:lineRule="auto"/>
      <w:jc w:val="center"/>
      <w:outlineLvl w:val="8"/>
    </w:pPr>
    <w:rPr>
      <w:rFonts w:ascii="Arial Narrow" w:hAnsi="Arial Narrow"/>
      <w:b/>
      <w:bCs/>
      <w:i/>
      <w:iCs/>
      <w:color w:val="064D8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9591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916"/>
    <w:rPr>
      <w:rFonts w:ascii="Segoe UI" w:hAnsi="Segoe UI" w:cs="Segoe UI"/>
      <w:sz w:val="18"/>
      <w:szCs w:val="18"/>
    </w:rPr>
  </w:style>
  <w:style w:type="paragraph" w:styleId="TOCHeading">
    <w:name w:val="TOC Heading"/>
    <w:basedOn w:val="Heading1"/>
    <w:next w:val="Normal"/>
    <w:uiPriority w:val="39"/>
    <w:unhideWhenUsed/>
    <w:qFormat/>
    <w:rsid w:val="003A302D"/>
    <w:pPr>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3A302D"/>
    <w:pPr>
      <w:spacing w:after="100"/>
    </w:pPr>
  </w:style>
  <w:style w:type="character" w:styleId="Hyperlink">
    <w:name w:val="Hyperlink"/>
    <w:basedOn w:val="DefaultParagraphFont"/>
    <w:uiPriority w:val="99"/>
    <w:unhideWhenUsed/>
    <w:rsid w:val="003A302D"/>
    <w:rPr>
      <w:color w:val="0000FF" w:themeColor="hyperlink"/>
      <w:u w:val="single"/>
    </w:rPr>
  </w:style>
  <w:style w:type="paragraph" w:styleId="TOC2">
    <w:name w:val="toc 2"/>
    <w:basedOn w:val="Normal"/>
    <w:next w:val="Normal"/>
    <w:autoRedefine/>
    <w:uiPriority w:val="39"/>
    <w:unhideWhenUsed/>
    <w:rsid w:val="00FA0FB3"/>
    <w:pPr>
      <w:spacing w:after="100"/>
      <w:ind w:left="220"/>
    </w:pPr>
  </w:style>
  <w:style w:type="paragraph" w:styleId="TOC3">
    <w:name w:val="toc 3"/>
    <w:basedOn w:val="Normal"/>
    <w:next w:val="Normal"/>
    <w:autoRedefine/>
    <w:uiPriority w:val="39"/>
    <w:unhideWhenUsed/>
    <w:rsid w:val="00FA0FB3"/>
    <w:pPr>
      <w:spacing w:after="100"/>
      <w:ind w:left="440"/>
    </w:pPr>
  </w:style>
  <w:style w:type="paragraph" w:styleId="BodyText">
    <w:name w:val="Body Text"/>
    <w:basedOn w:val="Normal"/>
    <w:link w:val="BodyTextChar"/>
    <w:uiPriority w:val="99"/>
    <w:unhideWhenUsed/>
    <w:rsid w:val="0056108F"/>
    <w:pPr>
      <w:shd w:val="clear" w:color="auto" w:fill="FFFFFF"/>
    </w:pPr>
    <w:rPr>
      <w:color w:val="2E2B2A"/>
      <w:sz w:val="24"/>
      <w:szCs w:val="24"/>
      <w:bdr w:val="none" w:sz="0" w:space="0" w:color="auto" w:frame="1"/>
      <w:shd w:val="clear" w:color="auto" w:fill="FFFFFF"/>
    </w:rPr>
  </w:style>
  <w:style w:type="character" w:customStyle="1" w:styleId="BodyTextChar">
    <w:name w:val="Body Text Char"/>
    <w:basedOn w:val="DefaultParagraphFont"/>
    <w:link w:val="BodyText"/>
    <w:uiPriority w:val="99"/>
    <w:rsid w:val="0056108F"/>
    <w:rPr>
      <w:color w:val="2E2B2A"/>
      <w:sz w:val="24"/>
      <w:szCs w:val="24"/>
      <w:bdr w:val="none" w:sz="0" w:space="0" w:color="auto" w:frame="1"/>
      <w:shd w:val="clear" w:color="auto" w:fill="FFFFFF"/>
    </w:rPr>
  </w:style>
  <w:style w:type="paragraph" w:styleId="Header">
    <w:name w:val="header"/>
    <w:basedOn w:val="Normal"/>
    <w:link w:val="HeaderChar"/>
    <w:uiPriority w:val="99"/>
    <w:unhideWhenUsed/>
    <w:rsid w:val="00767CD7"/>
    <w:pPr>
      <w:tabs>
        <w:tab w:val="center" w:pos="4680"/>
        <w:tab w:val="right" w:pos="9360"/>
      </w:tabs>
      <w:spacing w:line="240" w:lineRule="auto"/>
    </w:pPr>
  </w:style>
  <w:style w:type="character" w:customStyle="1" w:styleId="HeaderChar">
    <w:name w:val="Header Char"/>
    <w:basedOn w:val="DefaultParagraphFont"/>
    <w:link w:val="Header"/>
    <w:uiPriority w:val="99"/>
    <w:rsid w:val="00767CD7"/>
  </w:style>
  <w:style w:type="paragraph" w:styleId="Footer">
    <w:name w:val="footer"/>
    <w:basedOn w:val="Normal"/>
    <w:link w:val="FooterChar"/>
    <w:uiPriority w:val="99"/>
    <w:unhideWhenUsed/>
    <w:rsid w:val="00767CD7"/>
    <w:pPr>
      <w:tabs>
        <w:tab w:val="center" w:pos="4680"/>
        <w:tab w:val="right" w:pos="9360"/>
      </w:tabs>
      <w:spacing w:line="240" w:lineRule="auto"/>
    </w:pPr>
  </w:style>
  <w:style w:type="character" w:customStyle="1" w:styleId="FooterChar">
    <w:name w:val="Footer Char"/>
    <w:basedOn w:val="DefaultParagraphFont"/>
    <w:link w:val="Footer"/>
    <w:uiPriority w:val="99"/>
    <w:rsid w:val="00767CD7"/>
  </w:style>
  <w:style w:type="character" w:styleId="UnresolvedMention">
    <w:name w:val="Unresolved Mention"/>
    <w:basedOn w:val="DefaultParagraphFont"/>
    <w:uiPriority w:val="99"/>
    <w:semiHidden/>
    <w:unhideWhenUsed/>
    <w:rsid w:val="00B92684"/>
    <w:rPr>
      <w:color w:val="605E5C"/>
      <w:shd w:val="clear" w:color="auto" w:fill="E1DFDD"/>
    </w:rPr>
  </w:style>
  <w:style w:type="paragraph" w:styleId="ListParagraph">
    <w:name w:val="List Paragraph"/>
    <w:basedOn w:val="Normal"/>
    <w:uiPriority w:val="34"/>
    <w:qFormat/>
    <w:rsid w:val="00E00D1D"/>
    <w:pPr>
      <w:ind w:left="720"/>
      <w:contextualSpacing/>
    </w:pPr>
  </w:style>
  <w:style w:type="paragraph" w:styleId="CommentSubject">
    <w:name w:val="annotation subject"/>
    <w:basedOn w:val="CommentText"/>
    <w:next w:val="CommentText"/>
    <w:link w:val="CommentSubjectChar"/>
    <w:uiPriority w:val="99"/>
    <w:semiHidden/>
    <w:unhideWhenUsed/>
    <w:rsid w:val="00E00D1D"/>
    <w:rPr>
      <w:b/>
      <w:bCs/>
    </w:rPr>
  </w:style>
  <w:style w:type="character" w:customStyle="1" w:styleId="CommentSubjectChar">
    <w:name w:val="Comment Subject Char"/>
    <w:basedOn w:val="CommentTextChar"/>
    <w:link w:val="CommentSubject"/>
    <w:uiPriority w:val="99"/>
    <w:semiHidden/>
    <w:rsid w:val="00E00D1D"/>
    <w:rPr>
      <w:b/>
      <w:bCs/>
      <w:sz w:val="20"/>
      <w:szCs w:val="20"/>
    </w:rPr>
  </w:style>
  <w:style w:type="paragraph" w:styleId="NormalWeb">
    <w:name w:val="Normal (Web)"/>
    <w:basedOn w:val="Normal"/>
    <w:uiPriority w:val="99"/>
    <w:unhideWhenUsed/>
    <w:rsid w:val="005504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2">
    <w:name w:val="Body Text 2"/>
    <w:basedOn w:val="Normal"/>
    <w:link w:val="BodyText2Char"/>
    <w:uiPriority w:val="99"/>
    <w:unhideWhenUsed/>
    <w:rsid w:val="005504F0"/>
    <w:pPr>
      <w:shd w:val="clear" w:color="auto" w:fill="FFFFFF"/>
      <w:spacing w:line="240" w:lineRule="auto"/>
    </w:pPr>
    <w:rPr>
      <w:rFonts w:eastAsia="Times New Roman"/>
      <w:color w:val="222222"/>
      <w:sz w:val="24"/>
      <w:szCs w:val="24"/>
      <w:lang w:val="en-US"/>
    </w:rPr>
  </w:style>
  <w:style w:type="character" w:customStyle="1" w:styleId="BodyText2Char">
    <w:name w:val="Body Text 2 Char"/>
    <w:basedOn w:val="DefaultParagraphFont"/>
    <w:link w:val="BodyText2"/>
    <w:uiPriority w:val="99"/>
    <w:rsid w:val="005504F0"/>
    <w:rPr>
      <w:rFonts w:eastAsia="Times New Roman"/>
      <w:color w:val="222222"/>
      <w:sz w:val="24"/>
      <w:szCs w:val="24"/>
      <w:shd w:val="clear" w:color="auto" w:fill="FFFFFF"/>
      <w:lang w:val="en-US"/>
    </w:rPr>
  </w:style>
  <w:style w:type="character" w:styleId="FollowedHyperlink">
    <w:name w:val="FollowedHyperlink"/>
    <w:basedOn w:val="DefaultParagraphFont"/>
    <w:uiPriority w:val="99"/>
    <w:semiHidden/>
    <w:unhideWhenUsed/>
    <w:rsid w:val="004E34DC"/>
    <w:rPr>
      <w:color w:val="800080" w:themeColor="followedHyperlink"/>
      <w:u w:val="single"/>
    </w:rPr>
  </w:style>
  <w:style w:type="paragraph" w:styleId="BodyText3">
    <w:name w:val="Body Text 3"/>
    <w:basedOn w:val="Normal"/>
    <w:link w:val="BodyText3Char"/>
    <w:uiPriority w:val="99"/>
    <w:unhideWhenUsed/>
    <w:rsid w:val="005A508B"/>
    <w:pPr>
      <w:shd w:val="clear" w:color="auto" w:fill="FFFFFF"/>
    </w:pPr>
    <w:rPr>
      <w:sz w:val="24"/>
      <w:szCs w:val="24"/>
    </w:rPr>
  </w:style>
  <w:style w:type="character" w:customStyle="1" w:styleId="BodyText3Char">
    <w:name w:val="Body Text 3 Char"/>
    <w:basedOn w:val="DefaultParagraphFont"/>
    <w:link w:val="BodyText3"/>
    <w:uiPriority w:val="99"/>
    <w:rsid w:val="005A508B"/>
    <w:rPr>
      <w:sz w:val="24"/>
      <w:szCs w:val="24"/>
      <w:shd w:val="clear" w:color="auto" w:fill="FFFFFF"/>
    </w:rPr>
  </w:style>
  <w:style w:type="character" w:customStyle="1" w:styleId="Heading7Char">
    <w:name w:val="Heading 7 Char"/>
    <w:basedOn w:val="DefaultParagraphFont"/>
    <w:link w:val="Heading7"/>
    <w:uiPriority w:val="9"/>
    <w:rsid w:val="00055677"/>
    <w:rPr>
      <w:rFonts w:ascii="Bahnschrift SemiBold" w:hAnsi="Bahnschrift SemiBold"/>
      <w:color w:val="064D85"/>
      <w:sz w:val="42"/>
      <w:szCs w:val="42"/>
    </w:rPr>
  </w:style>
  <w:style w:type="character" w:customStyle="1" w:styleId="Heading3Char">
    <w:name w:val="Heading 3 Char"/>
    <w:basedOn w:val="DefaultParagraphFont"/>
    <w:link w:val="Heading3"/>
    <w:uiPriority w:val="9"/>
    <w:rsid w:val="0088412D"/>
    <w:rPr>
      <w:b/>
      <w:color w:val="064D85"/>
      <w:sz w:val="24"/>
      <w:szCs w:val="28"/>
    </w:rPr>
  </w:style>
  <w:style w:type="paragraph" w:styleId="BodyTextIndent">
    <w:name w:val="Body Text Indent"/>
    <w:basedOn w:val="Normal"/>
    <w:link w:val="BodyTextIndentChar"/>
    <w:uiPriority w:val="99"/>
    <w:unhideWhenUsed/>
    <w:rsid w:val="0088412D"/>
    <w:pPr>
      <w:ind w:left="720"/>
    </w:pPr>
    <w:rPr>
      <w:color w:val="222222"/>
      <w:sz w:val="24"/>
      <w:szCs w:val="24"/>
    </w:rPr>
  </w:style>
  <w:style w:type="character" w:customStyle="1" w:styleId="BodyTextIndentChar">
    <w:name w:val="Body Text Indent Char"/>
    <w:basedOn w:val="DefaultParagraphFont"/>
    <w:link w:val="BodyTextIndent"/>
    <w:uiPriority w:val="99"/>
    <w:rsid w:val="0088412D"/>
    <w:rPr>
      <w:color w:val="222222"/>
      <w:sz w:val="24"/>
      <w:szCs w:val="24"/>
    </w:rPr>
  </w:style>
  <w:style w:type="character" w:customStyle="1" w:styleId="Heading1Char">
    <w:name w:val="Heading 1 Char"/>
    <w:basedOn w:val="DefaultParagraphFont"/>
    <w:link w:val="Heading1"/>
    <w:uiPriority w:val="9"/>
    <w:rsid w:val="000F4E7C"/>
    <w:rPr>
      <w:rFonts w:ascii="Bahnschrift SemiBold" w:hAnsi="Bahnschrift SemiBold"/>
      <w:color w:val="064D85"/>
      <w:sz w:val="36"/>
      <w:szCs w:val="40"/>
    </w:rPr>
  </w:style>
  <w:style w:type="character" w:customStyle="1" w:styleId="Heading2Char">
    <w:name w:val="Heading 2 Char"/>
    <w:basedOn w:val="DefaultParagraphFont"/>
    <w:link w:val="Heading2"/>
    <w:uiPriority w:val="9"/>
    <w:rsid w:val="004101E8"/>
    <w:rPr>
      <w:rFonts w:ascii="Arial Narrow" w:hAnsi="Arial Narrow"/>
      <w:b/>
      <w:i/>
      <w:color w:val="064D85"/>
      <w:sz w:val="36"/>
      <w:szCs w:val="32"/>
    </w:rPr>
  </w:style>
  <w:style w:type="character" w:customStyle="1" w:styleId="Heading8Char">
    <w:name w:val="Heading 8 Char"/>
    <w:basedOn w:val="DefaultParagraphFont"/>
    <w:link w:val="Heading8"/>
    <w:uiPriority w:val="9"/>
    <w:rsid w:val="00AF180E"/>
    <w:rPr>
      <w:rFonts w:ascii="Arial Narrow" w:hAnsi="Arial Narrow"/>
      <w:b/>
      <w:bCs/>
      <w:i/>
      <w:iCs/>
      <w:color w:val="064D85"/>
      <w:sz w:val="40"/>
      <w:szCs w:val="40"/>
    </w:rPr>
  </w:style>
  <w:style w:type="character" w:customStyle="1" w:styleId="Heading9Char">
    <w:name w:val="Heading 9 Char"/>
    <w:basedOn w:val="DefaultParagraphFont"/>
    <w:link w:val="Heading9"/>
    <w:uiPriority w:val="9"/>
    <w:rsid w:val="004101E8"/>
    <w:rPr>
      <w:rFonts w:ascii="Arial Narrow" w:hAnsi="Arial Narrow"/>
      <w:b/>
      <w:bCs/>
      <w:i/>
      <w:iCs/>
      <w:color w:val="064D85"/>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42167">
      <w:bodyDiv w:val="1"/>
      <w:marLeft w:val="0"/>
      <w:marRight w:val="0"/>
      <w:marTop w:val="0"/>
      <w:marBottom w:val="0"/>
      <w:divBdr>
        <w:top w:val="none" w:sz="0" w:space="0" w:color="auto"/>
        <w:left w:val="none" w:sz="0" w:space="0" w:color="auto"/>
        <w:bottom w:val="none" w:sz="0" w:space="0" w:color="auto"/>
        <w:right w:val="none" w:sz="0" w:space="0" w:color="auto"/>
      </w:divBdr>
    </w:div>
    <w:div w:id="1918051619">
      <w:bodyDiv w:val="1"/>
      <w:marLeft w:val="0"/>
      <w:marRight w:val="0"/>
      <w:marTop w:val="0"/>
      <w:marBottom w:val="0"/>
      <w:divBdr>
        <w:top w:val="none" w:sz="0" w:space="0" w:color="auto"/>
        <w:left w:val="none" w:sz="0" w:space="0" w:color="auto"/>
        <w:bottom w:val="none" w:sz="0" w:space="0" w:color="auto"/>
        <w:right w:val="none" w:sz="0" w:space="0" w:color="auto"/>
      </w:divBdr>
    </w:div>
    <w:div w:id="2081367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4.0/" TargetMode="External"/><Relationship Id="rId18" Type="http://schemas.openxmlformats.org/officeDocument/2006/relationships/hyperlink" Target="Associated%20Media%20Assets/Step%202%20Assets%20(Graphics)/Logos" TargetMode="External"/><Relationship Id="rId26" Type="http://schemas.openxmlformats.org/officeDocument/2006/relationships/hyperlink" Target="https://www.biausa.org/brain-injury/community/concussionstorywall" TargetMode="External"/><Relationship Id="rId39" Type="http://schemas.openxmlformats.org/officeDocument/2006/relationships/hyperlink" Target="mailto:info@teachaids.org" TargetMode="External"/><Relationship Id="rId21" Type="http://schemas.openxmlformats.org/officeDocument/2006/relationships/hyperlink" Target="https://teachaids.org/for-concussions/products/"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teachaids.org/for-concussions/crashcourse/"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chaids.org/about/team/?show_members_from=concussion"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yperlink" Target="https://concussionstorywall.or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nfo@teachaids.org" TargetMode="External"/><Relationship Id="rId23" Type="http://schemas.openxmlformats.org/officeDocument/2006/relationships/hyperlink" Target="https://www.ncys.org/education/education-crashcourse/" TargetMode="External"/><Relationship Id="rId28" Type="http://schemas.openxmlformats.org/officeDocument/2006/relationships/hyperlink" Target="https://footballdevelopment.com/courses-certifications/" TargetMode="External"/><Relationship Id="rId36" Type="http://schemas.openxmlformats.org/officeDocument/2006/relationships/hyperlink" Target="https://concussionstorywall.org/" TargetMode="External"/><Relationship Id="rId10" Type="http://schemas.openxmlformats.org/officeDocument/2006/relationships/hyperlink" Target="https://teachaids.org/for-concussions/crashcourse/" TargetMode="External"/><Relationship Id="rId19" Type="http://schemas.openxmlformats.org/officeDocument/2006/relationships/hyperlink" Target="https://teachaids.org/for-concussions/crashcourse/" TargetMode="External"/><Relationship Id="rId31" Type="http://schemas.openxmlformats.org/officeDocument/2006/relationships/hyperlink" Target="https://www.biausa.org/brain-injury/community/concussionstorywall" TargetMode="External"/><Relationship Id="rId4" Type="http://schemas.openxmlformats.org/officeDocument/2006/relationships/settings" Target="settings.xml"/><Relationship Id="rId9" Type="http://schemas.openxmlformats.org/officeDocument/2006/relationships/hyperlink" Target="https://youtu.be/TBvrmzs-SOw" TargetMode="External"/><Relationship Id="rId14" Type="http://schemas.openxmlformats.org/officeDocument/2006/relationships/hyperlink" Target="http://teachaids.org/terms-use/" TargetMode="External"/><Relationship Id="rId22" Type="http://schemas.openxmlformats.org/officeDocument/2006/relationships/hyperlink" Target="https://teachaids.org/about/team/?show_members_from=concussion"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Associated%20Media%20Assets/Step%202%20Assets%20(Graphics)/Graphics"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teachaids.org/for-concussions/products/" TargetMode="External"/><Relationship Id="rId17" Type="http://schemas.openxmlformats.org/officeDocument/2006/relationships/image" Target="media/image3.png"/><Relationship Id="rId25" Type="http://schemas.openxmlformats.org/officeDocument/2006/relationships/hyperlink" Target="https://www.biausa.org/brain-injury/about-brain-injury/concussion-mtbi/crashcourse" TargetMode="External"/><Relationship Id="rId33" Type="http://schemas.openxmlformats.org/officeDocument/2006/relationships/hyperlink" Target="https://www.ncys.org/education/education-crashcourse/" TargetMode="External"/><Relationship Id="rId38" Type="http://schemas.openxmlformats.org/officeDocument/2006/relationships/hyperlink" Target="https://concussionstorywal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Voxx+tR1lqXp13FtncjNRzl58Q==">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13</Pages>
  <Words>1766</Words>
  <Characters>10069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Yamashita</cp:lastModifiedBy>
  <cp:revision>12</cp:revision>
  <dcterms:created xsi:type="dcterms:W3CDTF">2023-03-12T04:19:00Z</dcterms:created>
  <dcterms:modified xsi:type="dcterms:W3CDTF">2023-07-19T22:28:00Z</dcterms:modified>
</cp:coreProperties>
</file>