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hhevn0icya3z" w:id="0"/>
      <w:bookmarkEnd w:id="0"/>
      <w:r w:rsidDel="00000000" w:rsidR="00000000" w:rsidRPr="00000000">
        <w:rPr>
          <w:rtl w:val="0"/>
        </w:rPr>
        <w:t xml:space="preserve">USARS Scooter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0"/>
          <w:szCs w:val="30"/>
        </w:rPr>
      </w:pPr>
      <w:bookmarkStart w:colFirst="0" w:colLast="0" w:name="_6bc6e5a12ww9" w:id="1"/>
      <w:bookmarkEnd w:id="1"/>
      <w:r w:rsidDel="00000000" w:rsidR="00000000" w:rsidRPr="00000000">
        <w:rPr>
          <w:rFonts w:ascii="Playfair Display" w:cs="Playfair Display" w:eastAsia="Playfair Display" w:hAnsi="Playfair Display"/>
          <w:sz w:val="30"/>
          <w:szCs w:val="30"/>
          <w:rtl w:val="0"/>
        </w:rPr>
        <w:t xml:space="preserve">Meeting Minutes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0"/>
        </w:rPr>
      </w:pPr>
      <w:bookmarkStart w:colFirst="0" w:colLast="0" w:name="_1rh4ckre07xh" w:id="2"/>
      <w:bookmarkEnd w:id="2"/>
      <w:r w:rsidDel="00000000" w:rsidR="00000000" w:rsidRPr="00000000">
        <w:rPr>
          <w:rtl w:val="0"/>
        </w:rPr>
        <w:t xml:space="preserve">March 23,</w:t>
      </w:r>
      <w:r w:rsidDel="00000000" w:rsidR="00000000" w:rsidRPr="00000000">
        <w:rPr>
          <w:rtl w:val="0"/>
        </w:rPr>
        <w:t xml:space="preserve"> 2023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/ 4:00 pm /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7c6siica7vj" w:id="3"/>
      <w:bookmarkEnd w:id="3"/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Shelby Grimnes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Matthew Silvas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Bransyn Smith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Suzie Harris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Hunter Schuetz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vh8yfwi0o5zd" w:id="4"/>
      <w:bookmarkEnd w:id="4"/>
      <w:r w:rsidDel="00000000" w:rsidR="00000000" w:rsidRPr="00000000">
        <w:rPr>
          <w:rtl w:val="0"/>
        </w:rPr>
        <w:t xml:space="preserve">Not in Attendance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Dakota Schuetz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Wyatt Brown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Jared Adelson</w:t>
      </w:r>
    </w:p>
    <w:p w:rsidR="00000000" w:rsidDel="00000000" w:rsidP="00000000" w:rsidRDefault="00000000" w:rsidRPr="00000000" w14:paraId="0000000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bx9u4mwuq9wu" w:id="5"/>
      <w:bookmarkEnd w:id="5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6mt4yhxr2fu" w:id="6"/>
      <w:bookmarkEnd w:id="6"/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Team USA Selection for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28k6emdbgnv" w:id="7"/>
      <w:bookmarkEnd w:id="7"/>
      <w:r w:rsidDel="00000000" w:rsidR="00000000" w:rsidRPr="00000000">
        <w:rPr>
          <w:rtl w:val="0"/>
        </w:rPr>
        <w:t xml:space="preserve">Notes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64" w:lineRule="auto"/>
        <w:ind w:left="720" w:right="0" w:hanging="360"/>
        <w:rPr/>
      </w:pPr>
      <w:r w:rsidDel="00000000" w:rsidR="00000000" w:rsidRPr="00000000">
        <w:rPr>
          <w:rtl w:val="0"/>
        </w:rPr>
        <w:t xml:space="preserve">Each member, except the chairman, ranked competitors for each discipline/category separately prior to meeting.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Committee found the consensus from top ranked riders then discussed all non-unanimous votes.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Decisions for Men/Park, Woman/Park, Woman/Street, Junior/Park, and Junior/Street were made.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Committee decided to wait to confirm Mens/street selections so that members not in attendance could give additional advice/argument for or against specific riders.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Top selections were made to fit the invite quota along with several reserve spots for each category.  </w:t>
      </w:r>
    </w:p>
    <w:p w:rsidR="00000000" w:rsidDel="00000000" w:rsidP="00000000" w:rsidRDefault="00000000" w:rsidRPr="00000000" w14:paraId="0000001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pqv95n650218" w:id="8"/>
      <w:bookmarkEnd w:id="8"/>
      <w:r w:rsidDel="00000000" w:rsidR="00000000" w:rsidRPr="00000000">
        <w:rPr>
          <w:rtl w:val="0"/>
        </w:rPr>
        <w:t xml:space="preserve">Questions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vquozmyn3gny" w:id="9"/>
      <w:bookmarkEnd w:id="9"/>
      <w:r w:rsidDel="00000000" w:rsidR="00000000" w:rsidRPr="00000000">
        <w:rPr>
          <w:rtl w:val="0"/>
        </w:rPr>
        <w:t xml:space="preserve">Next Meeting Agenda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May 2023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Vote on a Co-Chair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creating 1 or 2 sub committees.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content plan for Madrid World Championships in June</w:t>
      </w:r>
    </w:p>
    <w:p w:rsidR="00000000" w:rsidDel="00000000" w:rsidP="00000000" w:rsidRDefault="00000000" w:rsidRPr="00000000" w14:paraId="0000001E">
      <w:pPr>
        <w:pStyle w:val="Heading1"/>
        <w:rPr>
          <w:color w:val="000000"/>
        </w:rPr>
      </w:pPr>
      <w:bookmarkStart w:colFirst="0" w:colLast="0" w:name="_y6k6y9ejgv0a" w:id="10"/>
      <w:bookmarkEnd w:id="10"/>
      <w:r w:rsidDel="00000000" w:rsidR="00000000" w:rsidRPr="00000000">
        <w:rPr>
          <w:rtl w:val="0"/>
        </w:rPr>
        <w:t xml:space="preserve">Meeting Adjourned </w:t>
      </w:r>
      <w:r w:rsidDel="00000000" w:rsidR="00000000" w:rsidRPr="00000000">
        <w:rPr>
          <w:color w:val="000000"/>
          <w:rtl w:val="0"/>
        </w:rPr>
        <w:t xml:space="preserve">5:00 PM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1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1"/>
          <w:bookmarkEnd w:id="1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3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12"/>
          <w:bookmarkEnd w:id="1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4" ma:contentTypeDescription="Create a new document." ma:contentTypeScope="" ma:versionID="3bf80f6299e0ac95bd9f9ca1879bf561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452cad17800bd4cea55d3e220b849302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C7A7B-ED2A-4F3D-B3A8-32CC80B6EC98}"/>
</file>

<file path=customXml/itemProps2.xml><?xml version="1.0" encoding="utf-8"?>
<ds:datastoreItem xmlns:ds="http://schemas.openxmlformats.org/officeDocument/2006/customXml" ds:itemID="{D49AB062-FFCD-417B-A19E-580EE162DA16}"/>
</file>