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56"/>
          <w:szCs w:val="56"/>
          <w:rtl w:val="0"/>
        </w:rPr>
        <w:t xml:space="preserve">El Paso Table Tennis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4632960</wp:posOffset>
            </wp:positionH>
            <wp:positionV relativeFrom="paragraph">
              <wp:posOffset>114300</wp:posOffset>
            </wp:positionV>
            <wp:extent cx="1948180" cy="193357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933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1"/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44"/>
          <w:szCs w:val="44"/>
          <w:rtl w:val="0"/>
        </w:rPr>
        <w:t xml:space="preserve">8th Annual Mark Nordby Memorial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40"/>
          <w:szCs w:val="40"/>
          <w:rtl w:val="0"/>
        </w:rPr>
        <w:t xml:space="preserve">Saturday December 7th,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40"/>
          <w:szCs w:val="40"/>
          <w:rtl w:val="0"/>
        </w:rPr>
        <w:t xml:space="preserve">Featuring Giant RR and U-3600 Doubles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Location : 2727 Wyoming, El Paso, TX ( I-10 to Piedras exit 21, north 2 blocks)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USATT Sanctioned 2-star event - $400 CASH prizes</w:t>
      </w:r>
    </w:p>
    <w:p w:rsidR="00000000" w:rsidDel="00000000" w:rsidP="00000000" w:rsidRDefault="00000000" w:rsidRPr="00000000" w14:paraId="00000007">
      <w:pPr>
        <w:widowControl w:val="1"/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1"/>
        </w:numPr>
        <w:tabs>
          <w:tab w:val="left" w:leader="none" w:pos="720"/>
        </w:tabs>
        <w:spacing w:after="0" w:lin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U 3600 Doubles</w:t>
      </w:r>
      <w:r w:rsidDel="00000000" w:rsidR="00000000" w:rsidRPr="00000000">
        <w:rPr>
          <w:sz w:val="30"/>
          <w:szCs w:val="30"/>
          <w:rtl w:val="0"/>
        </w:rPr>
        <w:t xml:space="preserve"> - Group of 5-8 teams starts at</w:t>
      </w:r>
      <w:r w:rsidDel="00000000" w:rsidR="00000000" w:rsidRPr="00000000">
        <w:rPr>
          <w:b w:val="1"/>
          <w:sz w:val="30"/>
          <w:szCs w:val="30"/>
          <w:rtl w:val="0"/>
        </w:rPr>
        <w:t xml:space="preserve"> 10am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tabs>
          <w:tab w:val="left" w:leader="none" w:pos="720"/>
        </w:tabs>
        <w:spacing w:after="0" w:lin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Giant RR- </w:t>
      </w:r>
      <w:r w:rsidDel="00000000" w:rsidR="00000000" w:rsidRPr="00000000">
        <w:rPr>
          <w:sz w:val="30"/>
          <w:szCs w:val="30"/>
          <w:rtl w:val="0"/>
        </w:rPr>
        <w:t xml:space="preserve">Groups of 8-11 start at </w:t>
      </w:r>
      <w:r w:rsidDel="00000000" w:rsidR="00000000" w:rsidRPr="00000000">
        <w:rPr>
          <w:b w:val="1"/>
          <w:sz w:val="30"/>
          <w:szCs w:val="30"/>
          <w:rtl w:val="0"/>
        </w:rPr>
        <w:t xml:space="preserve">1pm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Singles Prizes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(based on full field)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  <w:tab w:val="left" w:leader="none" w:pos="3780"/>
          <w:tab w:val="left" w:leader="none" w:pos="504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Group A</w:t>
        <w:tab/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$100</w:t>
        <w:tab/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$75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  <w:tab w:val="left" w:leader="none" w:pos="3780"/>
          <w:tab w:val="left" w:leader="none" w:pos="504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Group B</w:t>
        <w:tab/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$60</w:t>
        <w:tab/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$50</w:t>
      </w:r>
    </w:p>
    <w:p w:rsidR="00000000" w:rsidDel="00000000" w:rsidP="00000000" w:rsidRDefault="00000000" w:rsidRPr="00000000" w14:paraId="0000000E">
      <w:pPr>
        <w:widowControl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Doubles Prizes</w:t>
      </w:r>
      <w:r w:rsidDel="00000000" w:rsidR="00000000" w:rsidRPr="00000000">
        <w:rPr>
          <w:sz w:val="24"/>
          <w:szCs w:val="24"/>
          <w:rtl w:val="0"/>
        </w:rPr>
        <w:t xml:space="preserve">: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$70 per team 2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$45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Eligibility: Open to all USATT members.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USATT rules will apply and matches will be 3/5 to 11 points.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Entry Deadline: </w:t>
      </w:r>
      <w:r w:rsidDel="00000000" w:rsidR="00000000" w:rsidRPr="00000000">
        <w:rPr>
          <w:sz w:val="24"/>
          <w:szCs w:val="24"/>
          <w:rtl w:val="0"/>
        </w:rPr>
        <w:t xml:space="preserve">Friday December 6th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when full.  Enter early to secure a spot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Building will be open at 9am for warm up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Equipment: Butterfly tables, individual courts, white poly Nittaku balls, fantastic conditions!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Flooring: Red Gerflor sport court on all tables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Ratings: Most current available will be used for eligibility/seeding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us out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http://www.elpasotabletennis.com/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Tourney Director: Dan Seemiller Jr</w:t>
        <w:tab/>
        <w:t xml:space="preserve">phone: (574-485-8810), email: danpongjr@gmail.com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Referee: Luc Longpré</w:t>
        <w:tab/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- - - - - - - - - - - - - - - - - - - - - - - - - - - - - - - - - - - - - - - - - - - - - - - - - - - - - - - - - - - - - - - - - - - - - - - - - - - - - - - - - - - - - - - - - - - - - - - - - - - -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tabs>
          <w:tab w:val="left" w:leader="none" w:pos="9540"/>
        </w:tabs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 _________________ Phone: ______________</w:t>
        <w:tab/>
      </w:r>
    </w:p>
    <w:p w:rsidR="00000000" w:rsidDel="00000000" w:rsidP="00000000" w:rsidRDefault="00000000" w:rsidRPr="00000000" w14:paraId="0000001E">
      <w:pPr>
        <w:tabs>
          <w:tab w:val="left" w:leader="none" w:pos="7200"/>
          <w:tab w:val="left" w:leader="none" w:pos="9540"/>
        </w:tabs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E-Mail: ______________________________ neatly please! </w:t>
        <w:tab/>
        <w:t xml:space="preserve">Rating:_______ </w:t>
        <w:tab/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400"/>
          <w:tab w:val="left" w:leader="none" w:pos="846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Round-Robin: $36 adult/$26 junior.</w:t>
        <w:tab/>
        <w:t xml:space="preserve">Round-Robin</w:t>
        <w:tab/>
        <w:t xml:space="preserve">$ ______</w:t>
        <w:tab/>
      </w:r>
    </w:p>
    <w:p w:rsidR="00000000" w:rsidDel="00000000" w:rsidP="00000000" w:rsidRDefault="00000000" w:rsidRPr="00000000" w14:paraId="00000021">
      <w:pPr>
        <w:tabs>
          <w:tab w:val="left" w:leader="none" w:pos="5400"/>
          <w:tab w:val="left" w:leader="none" w:pos="846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Doubles partner ______________ Doubles: $10 each</w:t>
        <w:tab/>
        <w:t xml:space="preserve">Doubles</w:t>
        <w:tab/>
        <w:t xml:space="preserve">$ ______</w:t>
        <w:tab/>
      </w:r>
    </w:p>
    <w:p w:rsidR="00000000" w:rsidDel="00000000" w:rsidP="00000000" w:rsidRDefault="00000000" w:rsidRPr="00000000" w14:paraId="00000022">
      <w:pPr>
        <w:tabs>
          <w:tab w:val="left" w:leader="none" w:pos="5400"/>
          <w:tab w:val="left" w:leader="none" w:pos="846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USATT Membership : Basic $25_______ Pro $75_______</w:t>
        <w:tab/>
      </w:r>
      <w:r w:rsidDel="00000000" w:rsidR="00000000" w:rsidRPr="00000000">
        <w:rPr>
          <w:sz w:val="24"/>
          <w:szCs w:val="24"/>
          <w:rtl w:val="0"/>
        </w:rPr>
        <w:t xml:space="preserve">USATT Membership</w:t>
        <w:tab/>
        <w:t xml:space="preserve">$ ______</w:t>
      </w:r>
    </w:p>
    <w:p w:rsidR="00000000" w:rsidDel="00000000" w:rsidP="00000000" w:rsidRDefault="00000000" w:rsidRPr="00000000" w14:paraId="00000023">
      <w:pPr>
        <w:tabs>
          <w:tab w:val="left" w:leader="none" w:pos="5400"/>
          <w:tab w:val="left" w:leader="none" w:pos="846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US National Team Donation     $  ______</w:t>
      </w:r>
    </w:p>
    <w:p w:rsidR="00000000" w:rsidDel="00000000" w:rsidP="00000000" w:rsidRDefault="00000000" w:rsidRPr="00000000" w14:paraId="00000024">
      <w:pPr>
        <w:tabs>
          <w:tab w:val="left" w:leader="none" w:pos="5400"/>
          <w:tab w:val="left" w:leader="none" w:pos="846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Total amount enclosed</w:t>
        <w:tab/>
        <w:t xml:space="preserve">$ ______</w:t>
      </w:r>
    </w:p>
    <w:p w:rsidR="00000000" w:rsidDel="00000000" w:rsidP="00000000" w:rsidRDefault="00000000" w:rsidRPr="00000000" w14:paraId="00000025">
      <w:pPr>
        <w:tabs>
          <w:tab w:val="left" w:leader="none" w:pos="5400"/>
          <w:tab w:val="left" w:leader="none" w:pos="846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6">
      <w:pPr>
        <w:tabs>
          <w:tab w:val="left" w:leader="none" w:pos="1440"/>
          <w:tab w:val="left" w:leader="none" w:pos="5400"/>
          <w:tab w:val="left" w:leader="none" w:pos="756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send check payable to Michael Gopin, 5637 Kensington Cir, El Paso TX 79924</w:t>
      </w:r>
    </w:p>
    <w:p w:rsidR="00000000" w:rsidDel="00000000" w:rsidP="00000000" w:rsidRDefault="00000000" w:rsidRPr="00000000" w14:paraId="00000027">
      <w:pPr>
        <w:tabs>
          <w:tab w:val="left" w:leader="none" w:pos="1440"/>
          <w:tab w:val="left" w:leader="none" w:pos="5400"/>
          <w:tab w:val="left" w:leader="none" w:pos="7560"/>
        </w:tabs>
        <w:spacing w:after="0" w:line="240" w:lineRule="auto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agree to comply with all USATT regulations. I accept full responsibility for my participation and relieve the sponsors and the USATT of any liabilities for injury to myself or damage to my property. I authorize El Paso Table Tennis to use any photographs taken during the tournament on their website.</w:t>
      </w:r>
    </w:p>
    <w:p w:rsidR="00000000" w:rsidDel="00000000" w:rsidP="00000000" w:rsidRDefault="00000000" w:rsidRPr="00000000" w14:paraId="00000029">
      <w:pPr>
        <w:tabs>
          <w:tab w:val="left" w:leader="none" w:pos="4770"/>
          <w:tab w:val="left" w:leader="none" w:pos="9540"/>
        </w:tabs>
        <w:spacing w:after="0" w:line="240" w:lineRule="auto"/>
        <w:rPr>
          <w:rFonts w:ascii="Corsiva" w:cs="Corsiva" w:eastAsia="Corsiva" w:hAnsi="Corsiva"/>
          <w:sz w:val="24"/>
          <w:szCs w:val="24"/>
        </w:rPr>
      </w:pPr>
      <w:r w:rsidDel="00000000" w:rsidR="00000000" w:rsidRPr="00000000">
        <w:rPr>
          <w:rFonts w:ascii="Corsiva" w:cs="Corsiva" w:eastAsia="Corsiva" w:hAnsi="Corsiva"/>
          <w:sz w:val="24"/>
          <w:szCs w:val="24"/>
          <w:rtl w:val="0"/>
        </w:rPr>
        <w:tab/>
        <w:t xml:space="preserve">Signature _________________________</w:t>
        <w:tab/>
      </w:r>
    </w:p>
    <w:p w:rsidR="00000000" w:rsidDel="00000000" w:rsidP="00000000" w:rsidRDefault="00000000" w:rsidRPr="00000000" w14:paraId="0000002A">
      <w:pPr>
        <w:tabs>
          <w:tab w:val="left" w:leader="none" w:pos="4770"/>
          <w:tab w:val="left" w:leader="none" w:pos="9540"/>
        </w:tabs>
        <w:spacing w:after="0" w:line="240" w:lineRule="auto"/>
        <w:rPr>
          <w:rFonts w:ascii="Corsiva" w:cs="Corsiva" w:eastAsia="Corsiva" w:hAnsi="Corsi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4770"/>
          <w:tab w:val="left" w:leader="none" w:pos="9540"/>
        </w:tabs>
        <w:spacing w:after="0" w:line="240" w:lineRule="auto"/>
        <w:rPr>
          <w:rFonts w:ascii="Corsiva" w:cs="Corsiva" w:eastAsia="Corsiva" w:hAnsi="Corsi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4770"/>
          <w:tab w:val="left" w:leader="none" w:pos="9540"/>
        </w:tabs>
        <w:spacing w:after="0" w:line="240" w:lineRule="auto"/>
        <w:rPr>
          <w:rFonts w:ascii="Corsiva" w:cs="Corsiva" w:eastAsia="Corsiva" w:hAnsi="Corsi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4770"/>
          <w:tab w:val="left" w:leader="none" w:pos="9540"/>
        </w:tabs>
        <w:spacing w:after="0" w:line="240" w:lineRule="auto"/>
        <w:rPr>
          <w:rFonts w:ascii="Corsiva" w:cs="Corsiva" w:eastAsia="Corsiva" w:hAnsi="Corsi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477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Corsiva" w:cs="Corsiva" w:eastAsia="Corsiva" w:hAnsi="Corsiva"/>
          <w:sz w:val="24"/>
          <w:szCs w:val="24"/>
          <w:rtl w:val="0"/>
        </w:rPr>
        <w:t xml:space="preserve">___ </w:t>
      </w:r>
      <w:r w:rsidDel="00000000" w:rsidR="00000000" w:rsidRPr="00000000">
        <w:rPr>
          <w:sz w:val="24"/>
          <w:szCs w:val="24"/>
          <w:rtl w:val="0"/>
        </w:rPr>
        <w:t xml:space="preserve">I understand USATT’s Safe Sport Policy including the organization’s Coaching Policy, which</w:t>
      </w:r>
    </w:p>
    <w:p w:rsidR="00000000" w:rsidDel="00000000" w:rsidP="00000000" w:rsidRDefault="00000000" w:rsidRPr="00000000" w14:paraId="0000002F">
      <w:pPr>
        <w:tabs>
          <w:tab w:val="left" w:leader="none" w:pos="477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requires that all persons who are engaged in coaching activities at USATT Affiliated Member Clubs</w:t>
      </w:r>
    </w:p>
    <w:p w:rsidR="00000000" w:rsidDel="00000000" w:rsidP="00000000" w:rsidRDefault="00000000" w:rsidRPr="00000000" w14:paraId="00000030">
      <w:pPr>
        <w:tabs>
          <w:tab w:val="left" w:leader="none" w:pos="477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and/or USATT Sanctioned Tournaments, except parents or legal guardians coaching their own children,</w:t>
      </w:r>
    </w:p>
    <w:p w:rsidR="00000000" w:rsidDel="00000000" w:rsidP="00000000" w:rsidRDefault="00000000" w:rsidRPr="00000000" w14:paraId="00000031">
      <w:pPr>
        <w:tabs>
          <w:tab w:val="left" w:leader="none" w:pos="477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must be fully Safe Sport Compliant, which includes completing SafeSport Training offered by the US Center</w:t>
      </w:r>
    </w:p>
    <w:p w:rsidR="00000000" w:rsidDel="00000000" w:rsidP="00000000" w:rsidRDefault="00000000" w:rsidRPr="00000000" w14:paraId="00000032">
      <w:pPr>
        <w:tabs>
          <w:tab w:val="left" w:leader="none" w:pos="477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SafeSport every year and undergoing a criminal background screen every two years.</w:t>
      </w:r>
    </w:p>
    <w:p w:rsidR="00000000" w:rsidDel="00000000" w:rsidP="00000000" w:rsidRDefault="00000000" w:rsidRPr="00000000" w14:paraId="00000033">
      <w:pPr>
        <w:tabs>
          <w:tab w:val="left" w:leader="none" w:pos="477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477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477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____I understand that, pursuant to USATT’s Minor Athlete Abuse Prevention Policy, all participants at USATT Sanctioned Tournaments who are over the age of 18 and have regular contact with or</w:t>
      </w:r>
    </w:p>
    <w:p w:rsidR="00000000" w:rsidDel="00000000" w:rsidP="00000000" w:rsidRDefault="00000000" w:rsidRPr="00000000" w14:paraId="00000036">
      <w:pPr>
        <w:tabs>
          <w:tab w:val="left" w:leader="none" w:pos="477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authority over minor athletes must complete annual SafeSport Training offered by the US Center for</w:t>
      </w:r>
    </w:p>
    <w:p w:rsidR="00000000" w:rsidDel="00000000" w:rsidP="00000000" w:rsidRDefault="00000000" w:rsidRPr="00000000" w14:paraId="00000037">
      <w:pPr>
        <w:tabs>
          <w:tab w:val="left" w:leader="none" w:pos="477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SafeSport.</w:t>
      </w:r>
    </w:p>
    <w:p w:rsidR="00000000" w:rsidDel="00000000" w:rsidP="00000000" w:rsidRDefault="00000000" w:rsidRPr="00000000" w14:paraId="00000038">
      <w:pPr>
        <w:tabs>
          <w:tab w:val="left" w:leader="none" w:pos="477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477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More information on USATT’s Safe Sport Policy is available at: https://www.teamusa.org/usa-table-</w:t>
      </w:r>
    </w:p>
    <w:p w:rsidR="00000000" w:rsidDel="00000000" w:rsidP="00000000" w:rsidRDefault="00000000" w:rsidRPr="00000000" w14:paraId="0000003A">
      <w:pPr>
        <w:tabs>
          <w:tab w:val="left" w:leader="none" w:pos="4770"/>
          <w:tab w:val="left" w:leader="none" w:pos="954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tennis/athlete-safety/safe-sport.</w:t>
      </w:r>
    </w:p>
    <w:p w:rsidR="00000000" w:rsidDel="00000000" w:rsidP="00000000" w:rsidRDefault="00000000" w:rsidRPr="00000000" w14:paraId="0000003B">
      <w:pPr>
        <w:tabs>
          <w:tab w:val="left" w:leader="none" w:pos="4770"/>
          <w:tab w:val="left" w:leader="none" w:pos="9540"/>
        </w:tabs>
        <w:spacing w:after="0" w:line="240" w:lineRule="auto"/>
        <w:rPr>
          <w:rFonts w:ascii="Corsiva" w:cs="Corsiva" w:eastAsia="Corsiva" w:hAnsi="Corsiv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921.5999999999999" w:top="1267.2" w:left="1440" w:right="108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elpasotabletennis.com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