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D571" w14:textId="00881E32" w:rsidR="00E352FC" w:rsidRPr="00BE63B2" w:rsidRDefault="00FE63D3" w:rsidP="00BE63B2">
      <w:pPr>
        <w:jc w:val="center"/>
        <w:rPr>
          <w:b/>
          <w:bCs/>
          <w:sz w:val="28"/>
          <w:szCs w:val="28"/>
        </w:rPr>
      </w:pPr>
      <w:r w:rsidRPr="00BE63B2">
        <w:rPr>
          <w:b/>
          <w:bCs/>
          <w:sz w:val="28"/>
          <w:szCs w:val="28"/>
        </w:rPr>
        <w:t>Does My Athlete Need Hydration Supplements?</w:t>
      </w:r>
    </w:p>
    <w:p w14:paraId="2A97D572" w14:textId="77777777" w:rsidR="00E352FC" w:rsidRDefault="00FE63D3">
      <w:r>
        <w:t xml:space="preserve"> </w:t>
      </w:r>
    </w:p>
    <w:p w14:paraId="13A4158E" w14:textId="77777777" w:rsidR="00FE07EE" w:rsidRDefault="00FE63D3">
      <w:r>
        <w:t>You may have noticed electrolyte drinks and drink mixes popping up on social media, in articles, on podcasts</w:t>
      </w:r>
      <w:r w:rsidR="00CC3876">
        <w:t>,</w:t>
      </w:r>
      <w:r>
        <w:t xml:space="preserve"> and in grocery stores in recent years. But does a young athlete really need to supplement their hydration with electrolytes? </w:t>
      </w:r>
    </w:p>
    <w:p w14:paraId="3FA23995" w14:textId="77777777" w:rsidR="00FE07EE" w:rsidRDefault="00FE07EE"/>
    <w:p w14:paraId="2A97D575" w14:textId="18DBB457" w:rsidR="00E352FC" w:rsidRDefault="00FE63D3">
      <w:r>
        <w:t xml:space="preserve">Here, </w:t>
      </w:r>
      <w:hyperlink r:id="rId4">
        <w:r>
          <w:rPr>
            <w:color w:val="1155CC"/>
            <w:u w:val="single"/>
          </w:rPr>
          <w:t>TrueSport Expert</w:t>
        </w:r>
      </w:hyperlink>
      <w:r>
        <w:t xml:space="preserve"> Kristen Ziesmer, a registered dietitian and board-certified specialist in sports dietetics, explains what exactly these supplements are providing, if they’re necessary, and what natural alternatives exist. </w:t>
      </w:r>
    </w:p>
    <w:p w14:paraId="2A97D576" w14:textId="77777777" w:rsidR="00E352FC" w:rsidRDefault="00E352FC"/>
    <w:p w14:paraId="2A97D577" w14:textId="77777777" w:rsidR="00E352FC" w:rsidRPr="009322A8" w:rsidRDefault="00FE63D3">
      <w:pPr>
        <w:rPr>
          <w:b/>
          <w:bCs/>
        </w:rPr>
      </w:pPr>
      <w:r w:rsidRPr="009322A8">
        <w:rPr>
          <w:b/>
          <w:bCs/>
        </w:rPr>
        <w:t>What are hydration supplements?</w:t>
      </w:r>
    </w:p>
    <w:p w14:paraId="2A97D578" w14:textId="77777777" w:rsidR="00E352FC" w:rsidRDefault="00FE63D3">
      <w:r>
        <w:t xml:space="preserve">The hydration supplements that are currently popular are low-to-no calorie electrolyte tablets and powders. The </w:t>
      </w:r>
      <w:hyperlink r:id="rId5">
        <w:r>
          <w:rPr>
            <w:color w:val="1155CC"/>
            <w:u w:val="single"/>
          </w:rPr>
          <w:t>common electrolytes found in these drinks include sodium, potassium, magnesium, and chloride</w:t>
        </w:r>
      </w:hyperlink>
      <w:r>
        <w:t xml:space="preserve">. Electrolytes are required to help your body maintain fluid balance. They are necessary—but are also found in most foods, and likely don’t need to be supplemented. </w:t>
      </w:r>
    </w:p>
    <w:p w14:paraId="2A97D579" w14:textId="77777777" w:rsidR="00E352FC" w:rsidRDefault="00E352FC"/>
    <w:p w14:paraId="2A97D57A" w14:textId="77777777" w:rsidR="00E352FC" w:rsidRPr="00541DEE" w:rsidRDefault="00FE63D3">
      <w:pPr>
        <w:rPr>
          <w:b/>
          <w:bCs/>
        </w:rPr>
      </w:pPr>
      <w:r w:rsidRPr="00541DEE">
        <w:rPr>
          <w:b/>
          <w:bCs/>
        </w:rPr>
        <w:t>Electrolyte tablets are supplements</w:t>
      </w:r>
    </w:p>
    <w:p w14:paraId="2A97D57B" w14:textId="47F95E50" w:rsidR="00E352FC" w:rsidRDefault="00FE63D3">
      <w:r>
        <w:t>It’s important to remember that even though these hydration tablets may seem innocuous, they still fall into the supplement category</w:t>
      </w:r>
      <w:r w:rsidR="005F4342">
        <w:t xml:space="preserve"> and that means they aren’t subject to the same </w:t>
      </w:r>
      <w:hyperlink r:id="rId6" w:history="1">
        <w:r w:rsidR="00921805" w:rsidRPr="00627A74">
          <w:rPr>
            <w:rStyle w:val="Hyperlink"/>
          </w:rPr>
          <w:t>regulations as foods</w:t>
        </w:r>
      </w:hyperlink>
      <w:r>
        <w:t>.</w:t>
      </w:r>
      <w:r w:rsidR="00921805">
        <w:t xml:space="preserve"> Supplements are </w:t>
      </w:r>
      <w:hyperlink r:id="rId7" w:history="1">
        <w:r w:rsidR="00921805" w:rsidRPr="00267FA1">
          <w:rPr>
            <w:rStyle w:val="Hyperlink"/>
          </w:rPr>
          <w:t>regulated post-market</w:t>
        </w:r>
      </w:hyperlink>
      <w:r w:rsidR="00921805">
        <w:t>, so no regulatory body review</w:t>
      </w:r>
      <w:r w:rsidR="00267FA1">
        <w:t>s</w:t>
      </w:r>
      <w:r w:rsidR="00921805">
        <w:t xml:space="preserve"> the content</w:t>
      </w:r>
      <w:r w:rsidR="009E502F">
        <w:t>s</w:t>
      </w:r>
      <w:r w:rsidR="00921805">
        <w:t xml:space="preserve"> before they reach consumer</w:t>
      </w:r>
      <w:r w:rsidR="00267FA1">
        <w:t>s</w:t>
      </w:r>
      <w:r w:rsidR="00921805">
        <w:t xml:space="preserve"> and that increases the chance of both intentional and unintentional contamination. </w:t>
      </w:r>
      <w:r w:rsidR="009E502F">
        <w:t xml:space="preserve">If the supplement isn’t certified </w:t>
      </w:r>
      <w:r w:rsidR="00ED26EF">
        <w:t xml:space="preserve">as </w:t>
      </w:r>
      <w:hyperlink r:id="rId8">
        <w:r>
          <w:rPr>
            <w:color w:val="1155CC"/>
            <w:u w:val="single"/>
          </w:rPr>
          <w:t>NSF Certified for Sport,</w:t>
        </w:r>
      </w:hyperlink>
      <w:r>
        <w:t xml:space="preserve"> </w:t>
      </w:r>
      <w:r w:rsidR="00ED26EF">
        <w:t xml:space="preserve">it </w:t>
      </w:r>
      <w:r>
        <w:t xml:space="preserve">may contain </w:t>
      </w:r>
      <w:r w:rsidR="00ED26EF">
        <w:t xml:space="preserve">substances not listed on the label, </w:t>
      </w:r>
      <w:r w:rsidR="00256160">
        <w:t xml:space="preserve">substances </w:t>
      </w:r>
      <w:r w:rsidR="00ED26EF">
        <w:t>in different quantities than identified, and substances that are prohibited in sport</w:t>
      </w:r>
      <w:r>
        <w:t xml:space="preserve">, says Ziesmer. “People often don’t realize that even things like electrolyte tablets or sports drink mixes </w:t>
      </w:r>
      <w:r w:rsidR="005B27B0">
        <w:t xml:space="preserve">can </w:t>
      </w:r>
      <w:r>
        <w:t xml:space="preserve">fall into the supplement category,” she says. A food-first approach </w:t>
      </w:r>
      <w:r w:rsidR="00256160">
        <w:t xml:space="preserve">to fueling </w:t>
      </w:r>
      <w:r>
        <w:t xml:space="preserve">is </w:t>
      </w:r>
      <w:r w:rsidR="00256160">
        <w:t xml:space="preserve">safer than </w:t>
      </w:r>
      <w:r>
        <w:t xml:space="preserve">supplements, and especially when it comes to electrolyte-infused drinks, it’s easy to get the same nutrients through real food. </w:t>
      </w:r>
    </w:p>
    <w:p w14:paraId="2A97D57C" w14:textId="77777777" w:rsidR="00E352FC" w:rsidRDefault="00E352FC"/>
    <w:p w14:paraId="2A97D57D" w14:textId="77777777" w:rsidR="00E352FC" w:rsidRPr="006618CD" w:rsidRDefault="00FE63D3">
      <w:pPr>
        <w:rPr>
          <w:b/>
          <w:bCs/>
        </w:rPr>
      </w:pPr>
      <w:r w:rsidRPr="006618CD">
        <w:rPr>
          <w:b/>
          <w:bCs/>
        </w:rPr>
        <w:t>Electrolyte tablets are expensive</w:t>
      </w:r>
    </w:p>
    <w:p w14:paraId="2A97D57E" w14:textId="65AF85A6" w:rsidR="00E352FC" w:rsidRDefault="00FE63D3">
      <w:r>
        <w:t xml:space="preserve">Unfortunately, these tablets also come at a high cost, often nearly a dollar a tablet or packet, depending on the brand. “I </w:t>
      </w:r>
      <w:r w:rsidR="00851760">
        <w:t xml:space="preserve">strongly urge families to stop spending </w:t>
      </w:r>
      <w:r>
        <w:t>so much money on these fancy hydration supplements,” says Ziesmer. “They’re prohibitively expensive</w:t>
      </w:r>
      <w:r w:rsidR="008954E3">
        <w:t xml:space="preserve"> and</w:t>
      </w:r>
      <w:r>
        <w:t xml:space="preserve"> they can </w:t>
      </w:r>
      <w:r w:rsidR="008954E3">
        <w:t>truly</w:t>
      </w:r>
      <w:r>
        <w:t xml:space="preserve"> be replaced by adding a bit of salt to water</w:t>
      </w:r>
      <w:r w:rsidR="008954E3">
        <w:t>.</w:t>
      </w:r>
      <w:r>
        <w:t xml:space="preserve">” </w:t>
      </w:r>
    </w:p>
    <w:p w14:paraId="2A97D57F" w14:textId="77777777" w:rsidR="00E352FC" w:rsidRDefault="00E352FC"/>
    <w:p w14:paraId="2A97D580" w14:textId="77777777" w:rsidR="00E352FC" w:rsidRPr="00851760" w:rsidRDefault="00FE63D3">
      <w:pPr>
        <w:rPr>
          <w:b/>
          <w:bCs/>
        </w:rPr>
      </w:pPr>
      <w:r w:rsidRPr="00851760">
        <w:rPr>
          <w:b/>
          <w:bCs/>
        </w:rPr>
        <w:t>Electrolyte tablets are not necessary for young athletes</w:t>
      </w:r>
    </w:p>
    <w:p w14:paraId="2A97D581" w14:textId="787A7F6D" w:rsidR="00E352FC" w:rsidRDefault="00FE63D3">
      <w:r>
        <w:t xml:space="preserve">Ultimately, while these electrolyte tablets and mixes may give water a fun flavor, they aren’t necessary for performance, says Ziesmer. And they’re certainly not necessary </w:t>
      </w:r>
      <w:r w:rsidR="00DA2621">
        <w:t>outside</w:t>
      </w:r>
      <w:r>
        <w:t xml:space="preserve"> of practice or competition, since a standard diet will typically provide plenty of sodium, potassium</w:t>
      </w:r>
      <w:r w:rsidR="00DA2621">
        <w:t>,</w:t>
      </w:r>
      <w:r>
        <w:t xml:space="preserve"> and magnesium. Often, these packets or tablets of electrolytes primarily contain high amounts of sodium, which is inexpensive and easy to add to any meal just by sprinkling a bit more salt on your food. </w:t>
      </w:r>
    </w:p>
    <w:p w14:paraId="0B86F59F" w14:textId="77777777" w:rsidR="00B81C74" w:rsidRDefault="00B81C74"/>
    <w:p w14:paraId="61A63684" w14:textId="7D71F146" w:rsidR="00B81C74" w:rsidRDefault="00B81C74">
      <w:r>
        <w:t xml:space="preserve">That being said, there are some situations where electrolyte products can be helpful, especially if you have a picky eater who doesn’t get enough sodium through food or a very heavy or salty sweater. </w:t>
      </w:r>
    </w:p>
    <w:p w14:paraId="2A97D582" w14:textId="77777777" w:rsidR="00E352FC" w:rsidRDefault="00E352FC"/>
    <w:p w14:paraId="2A97D583" w14:textId="77777777" w:rsidR="00E352FC" w:rsidRPr="008F341D" w:rsidRDefault="00FE63D3">
      <w:pPr>
        <w:rPr>
          <w:b/>
          <w:bCs/>
        </w:rPr>
      </w:pPr>
      <w:r w:rsidRPr="008F341D">
        <w:rPr>
          <w:b/>
          <w:bCs/>
        </w:rPr>
        <w:lastRenderedPageBreak/>
        <w:t>Electrolyte drinks should not replace other sports drinks</w:t>
      </w:r>
    </w:p>
    <w:p w14:paraId="2A97D584" w14:textId="77777777" w:rsidR="00E352FC" w:rsidRDefault="00FE63D3">
      <w:r>
        <w:t>You may have seen low-or-no calorie electrolyte drinks and assumed that they would be healthier due to their low sugar content. However,</w:t>
      </w:r>
      <w:hyperlink r:id="rId9">
        <w:r>
          <w:rPr>
            <w:color w:val="1155CC"/>
            <w:u w:val="single"/>
          </w:rPr>
          <w:t xml:space="preserve"> those carbohydrates from sugar are actually necessary for athletes to perform</w:t>
        </w:r>
      </w:hyperlink>
      <w:r>
        <w:t xml:space="preserve">! “You can make your own homemade sports drink by </w:t>
      </w:r>
      <w:hyperlink r:id="rId10" w:anchor=":~:text=Hydrate%20with%20carbohydrates%20and%20electrolytes&amp;text=For%20the%20homemade%20sports%20drink,1%2F2%20tablespoons%20granulated%20sugar">
        <w:r>
          <w:rPr>
            <w:color w:val="1155CC"/>
            <w:u w:val="single"/>
          </w:rPr>
          <w:t>diluting fruit juice with water and adding a pinch of salt and a bit of granulated sugar</w:t>
        </w:r>
      </w:hyperlink>
      <w:r>
        <w:t xml:space="preserve">,” says Ziesmer. “But you do need carbohydrates in addition to electrolytes, especially if you’re training for more than 45 minutes or you’re going to be sweating a lot.” </w:t>
      </w:r>
    </w:p>
    <w:p w14:paraId="2A97D585" w14:textId="77777777" w:rsidR="00E352FC" w:rsidRDefault="00E352FC"/>
    <w:p w14:paraId="2A97D586" w14:textId="4C0BBE1A" w:rsidR="00E352FC" w:rsidRPr="00CD7A65" w:rsidRDefault="00766C81">
      <w:pPr>
        <w:rPr>
          <w:b/>
          <w:bCs/>
        </w:rPr>
      </w:pPr>
      <w:r>
        <w:rPr>
          <w:b/>
          <w:bCs/>
        </w:rPr>
        <w:t>Replacing</w:t>
      </w:r>
      <w:r w:rsidR="00FE63D3" w:rsidRPr="00CD7A65">
        <w:rPr>
          <w:b/>
          <w:bCs/>
        </w:rPr>
        <w:t xml:space="preserve"> electrolyte</w:t>
      </w:r>
      <w:r>
        <w:rPr>
          <w:b/>
          <w:bCs/>
        </w:rPr>
        <w:t xml:space="preserve"> supplements with food</w:t>
      </w:r>
    </w:p>
    <w:p w14:paraId="2A97D587" w14:textId="69AD4CCC" w:rsidR="00E352FC" w:rsidRDefault="00FE63D3">
      <w:r>
        <w:t>Fortunately, there are two very simple ways to ensure your athlete is getting enough electrolytes in their diet: A</w:t>
      </w:r>
      <w:r w:rsidR="00627A74">
        <w:t>dd a</w:t>
      </w:r>
      <w:r>
        <w:t xml:space="preserve"> pinch of salt in their water bottle or</w:t>
      </w:r>
      <w:r w:rsidR="00627A74">
        <w:t xml:space="preserve"> </w:t>
      </w:r>
      <w:r w:rsidR="00E23463">
        <w:t>pack</w:t>
      </w:r>
      <w:r>
        <w:t xml:space="preserve"> a salty snack. </w:t>
      </w:r>
      <w:hyperlink r:id="rId11" w:anchor=":~:text=Hydrate%20with%20carbohydrates%20and%20electrolytes&amp;text=For%20the%20homemade%20sports%20drink,1%2F2%20tablespoons%20granulated%20sugar">
        <w:r>
          <w:rPr>
            <w:color w:val="1155CC"/>
            <w:u w:val="single"/>
          </w:rPr>
          <w:t>“I like putting a pinch of salt and a splash of fruit juice in a water bottle</w:t>
        </w:r>
      </w:hyperlink>
      <w:r>
        <w:t xml:space="preserve">,” says Ziesmer. This gives your athlete the sodium they need, plus a fun flavor </w:t>
      </w:r>
      <w:r w:rsidR="00E23463">
        <w:t>and</w:t>
      </w:r>
      <w:r>
        <w:t xml:space="preserve"> a small amount of simple carbohydrates, which speeds the transport of sodium through the body. “If your athlete is already </w:t>
      </w:r>
      <w:hyperlink r:id="rId12">
        <w:r>
          <w:rPr>
            <w:color w:val="1155CC"/>
            <w:u w:val="single"/>
          </w:rPr>
          <w:t xml:space="preserve">eating salty snacks like pretzels </w:t>
        </w:r>
      </w:hyperlink>
      <w:r>
        <w:t xml:space="preserve">or chips, or any processed food, they’re likely getting plenty of sodium,” she adds. “You don’t need to add additional sodium on top of that.” </w:t>
      </w:r>
      <w:r w:rsidR="00B81C74">
        <w:t xml:space="preserve">Athletes can also get sodium from many sauces and condiments, such as soy sauce, BBQ sauce, and hot sauce. </w:t>
      </w:r>
    </w:p>
    <w:p w14:paraId="2A97D589" w14:textId="77777777" w:rsidR="00E352FC" w:rsidRDefault="00E352FC"/>
    <w:p w14:paraId="2A97D58A" w14:textId="59F199E6" w:rsidR="00E352FC" w:rsidRPr="00BE63B2" w:rsidRDefault="00BE63B2">
      <w:pPr>
        <w:rPr>
          <w:b/>
          <w:bCs/>
        </w:rPr>
      </w:pPr>
      <w:r w:rsidRPr="00BE63B2">
        <w:rPr>
          <w:b/>
          <w:bCs/>
        </w:rPr>
        <w:t>Takeaway</w:t>
      </w:r>
    </w:p>
    <w:p w14:paraId="71E63AF0" w14:textId="33D0997C" w:rsidR="00BE63B2" w:rsidRDefault="00BE63B2" w:rsidP="00BE63B2">
      <w:r>
        <w:t xml:space="preserve">While your athlete may benefit from sports drinks that contain electrolytes and calories from simple carbohydrates during practice, they </w:t>
      </w:r>
      <w:r w:rsidR="005B27B0">
        <w:t xml:space="preserve">likely </w:t>
      </w:r>
      <w:r>
        <w:t xml:space="preserve">don’t need expensive electrolyte beverages or mixes outside of sport. A pinch of salt added to a water bottle is going to be </w:t>
      </w:r>
      <w:r w:rsidR="00AD63A9">
        <w:t xml:space="preserve">just </w:t>
      </w:r>
      <w:r>
        <w:t xml:space="preserve">as effective while saving money and avoiding any issues of contamination in supplements. </w:t>
      </w:r>
    </w:p>
    <w:p w14:paraId="286FEE31" w14:textId="77777777" w:rsidR="00BE63B2" w:rsidRDefault="00BE63B2" w:rsidP="00BE63B2"/>
    <w:p w14:paraId="291A52C6" w14:textId="77777777" w:rsidR="00BE63B2" w:rsidRDefault="00BE63B2"/>
    <w:p w14:paraId="2E78D5D4" w14:textId="77777777" w:rsidR="00560472" w:rsidRDefault="00560472" w:rsidP="00560472"/>
    <w:p w14:paraId="6CAFF417" w14:textId="77777777" w:rsidR="00560472" w:rsidRDefault="00560472" w:rsidP="00560472"/>
    <w:p w14:paraId="3533FA89" w14:textId="77777777" w:rsidR="00560472" w:rsidRDefault="00560472" w:rsidP="00560472">
      <w:pPr>
        <w:pStyle w:val="Body"/>
      </w:pPr>
      <w:bookmarkStart w:id="0" w:name="_Hlk71120463"/>
    </w:p>
    <w:p w14:paraId="261F2E11" w14:textId="73568E3D" w:rsidR="00560472" w:rsidRDefault="00560472" w:rsidP="00560472">
      <w:pPr>
        <w:jc w:val="center"/>
        <w:rPr>
          <w:b/>
          <w:bCs/>
          <w:i/>
        </w:rPr>
      </w:pPr>
      <w:r>
        <w:rPr>
          <w:noProof/>
        </w:rPr>
        <w:drawing>
          <wp:inline distT="0" distB="0" distL="0" distR="0" wp14:anchorId="37616552" wp14:editId="1CB4A79D">
            <wp:extent cx="3048000" cy="584200"/>
            <wp:effectExtent l="0" t="0" r="0" b="6350"/>
            <wp:docPr id="58220493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02EB" w14:textId="77777777" w:rsidR="00560472" w:rsidRDefault="00560472" w:rsidP="00560472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About TrueSport</w:t>
      </w:r>
    </w:p>
    <w:p w14:paraId="7A77A272" w14:textId="77777777" w:rsidR="00560472" w:rsidRDefault="00560472" w:rsidP="00560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TrueSport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, a movement powered by the experience and values of the U.S. Anti-Doping Agency, champions the positive values and life lessons learned through youth sport.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TrueSport</w:t>
        </w:r>
      </w:hyperlink>
      <w:r>
        <w:rPr>
          <w:rFonts w:ascii="Arial" w:hAnsi="Arial" w:cs="Arial"/>
          <w:sz w:val="20"/>
          <w:szCs w:val="20"/>
        </w:rPr>
        <w:t xml:space="preserve"> inspires athletes, coaches, parents, and administrators to change the culture of youth sport through active engagement and thoughtful curriculum based on cornerstone lessons of sportsmanship, character-building, and clean and healthy performance, while also creating leaders across communities through sport. </w:t>
      </w:r>
    </w:p>
    <w:p w14:paraId="5A9FEEA4" w14:textId="77777777" w:rsidR="00560472" w:rsidRDefault="00560472" w:rsidP="00560472">
      <w:pPr>
        <w:rPr>
          <w:rFonts w:ascii="Arial" w:hAnsi="Arial" w:cs="Arial"/>
          <w:sz w:val="20"/>
          <w:szCs w:val="20"/>
        </w:rPr>
      </w:pPr>
    </w:p>
    <w:p w14:paraId="4492F3E7" w14:textId="77777777" w:rsidR="00560472" w:rsidRDefault="00560472" w:rsidP="00560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more expert-driven articles and materials, visit TrueSport’s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comprehensive collection of resources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4A3B517" w14:textId="77777777" w:rsidR="00560472" w:rsidRDefault="00560472" w:rsidP="00560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content was reproduced in partnership with TrueSport. Any content copied or reproduced without TrueSport and the U.S. Anti-Doping Agency’s express written permission would be in violation of our copyright, and subject to legal recourse. To learn more or request permission to reproduce content, click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27671AD5" w14:textId="77777777" w:rsidR="00560472" w:rsidRDefault="00560472" w:rsidP="00560472">
      <w:pPr>
        <w:pBdr>
          <w:bottom w:val="single" w:sz="12" w:space="1" w:color="auto"/>
        </w:pBdr>
        <w:rPr>
          <w:rFonts w:ascii="Arial" w:hAnsi="Arial" w:cs="Arial"/>
        </w:rPr>
      </w:pPr>
    </w:p>
    <w:p w14:paraId="397D314D" w14:textId="77777777" w:rsidR="00560472" w:rsidRDefault="00560472" w:rsidP="00560472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You can link back to the TrueSport article beginning 1/1/24 at:</w:t>
      </w:r>
    </w:p>
    <w:p w14:paraId="1453E132" w14:textId="348E7C8B" w:rsidR="00560472" w:rsidRPr="00BE63B2" w:rsidRDefault="00560472">
      <w:hyperlink r:id="rId17" w:history="1">
        <w:r w:rsidRPr="00705A98">
          <w:rPr>
            <w:rStyle w:val="Hyperlink"/>
          </w:rPr>
          <w:t>https://truesport.org/hydration/does-athlete-need-hydration-supplements/</w:t>
        </w:r>
      </w:hyperlink>
      <w:r>
        <w:t xml:space="preserve"> </w:t>
      </w:r>
    </w:p>
    <w:sectPr w:rsidR="00560472" w:rsidRPr="00BE63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FC"/>
    <w:rsid w:val="00256160"/>
    <w:rsid w:val="00267FA1"/>
    <w:rsid w:val="00541DEE"/>
    <w:rsid w:val="00560472"/>
    <w:rsid w:val="005B27B0"/>
    <w:rsid w:val="005F4342"/>
    <w:rsid w:val="00627A74"/>
    <w:rsid w:val="006618CD"/>
    <w:rsid w:val="00766C81"/>
    <w:rsid w:val="00851760"/>
    <w:rsid w:val="008954E3"/>
    <w:rsid w:val="008F341D"/>
    <w:rsid w:val="00921805"/>
    <w:rsid w:val="009322A8"/>
    <w:rsid w:val="009E502F"/>
    <w:rsid w:val="00AD63A9"/>
    <w:rsid w:val="00B81C74"/>
    <w:rsid w:val="00BE63B2"/>
    <w:rsid w:val="00BF300C"/>
    <w:rsid w:val="00CC3876"/>
    <w:rsid w:val="00CD7A65"/>
    <w:rsid w:val="00DA2621"/>
    <w:rsid w:val="00E23463"/>
    <w:rsid w:val="00E352FC"/>
    <w:rsid w:val="00ED26EF"/>
    <w:rsid w:val="00FE07E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D571"/>
  <w15:docId w15:val="{522B05C4-3E72-4E58-AD4A-A91AD02B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ind w:firstLine="288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7F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FA1"/>
    <w:rPr>
      <w:color w:val="605E5C"/>
      <w:shd w:val="clear" w:color="auto" w:fill="E1DFDD"/>
    </w:rPr>
  </w:style>
  <w:style w:type="paragraph" w:customStyle="1" w:styleId="Body">
    <w:name w:val="Body"/>
    <w:rsid w:val="00560472"/>
    <w:rPr>
      <w:rFonts w:eastAsia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sport.org/dietary-supplements/supplement-series-supplements-avoid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uesport.org/dietary-supplements/supplement-series-risky-use-supplements/" TargetMode="External"/><Relationship Id="rId12" Type="http://schemas.openxmlformats.org/officeDocument/2006/relationships/hyperlink" Target="https://truesport.org/nutrition/5-quick-easy-snacks-athlete-energy/" TargetMode="External"/><Relationship Id="rId17" Type="http://schemas.openxmlformats.org/officeDocument/2006/relationships/hyperlink" Target="https://truesport.org/hydration/does-athlete-need-hydration-supplem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sada.org/usage-polic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ada.org/spirit-of-sport/foods-safer-than-supplements/" TargetMode="External"/><Relationship Id="rId11" Type="http://schemas.openxmlformats.org/officeDocument/2006/relationships/hyperlink" Target="https://truesport.org/nutrition/fuel-two-a-day-practices/" TargetMode="External"/><Relationship Id="rId5" Type="http://schemas.openxmlformats.org/officeDocument/2006/relationships/hyperlink" Target="https://truesport.org/energy-drinks/6-things-electrolytes-youth-athletes/" TargetMode="External"/><Relationship Id="rId15" Type="http://schemas.openxmlformats.org/officeDocument/2006/relationships/hyperlink" Target="https://truesport.org/teach-learn/truesport-topics/" TargetMode="External"/><Relationship Id="rId10" Type="http://schemas.openxmlformats.org/officeDocument/2006/relationships/hyperlink" Target="https://truesport.org/nutrition/fuel-two-a-day-practice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ruesport.org/truevoices/true-experts-video-series/truesport-expert-bios/" TargetMode="External"/><Relationship Id="rId9" Type="http://schemas.openxmlformats.org/officeDocument/2006/relationships/hyperlink" Target="https://truesport.org/hydration/sports-drink-recovery/" TargetMode="External"/><Relationship Id="rId14" Type="http://schemas.openxmlformats.org/officeDocument/2006/relationships/hyperlink" Target="http://trues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 Walker</dc:creator>
  <cp:lastModifiedBy>Averi Walker</cp:lastModifiedBy>
  <cp:revision>3</cp:revision>
  <dcterms:created xsi:type="dcterms:W3CDTF">2023-12-14T19:26:00Z</dcterms:created>
  <dcterms:modified xsi:type="dcterms:W3CDTF">2023-12-14T19:31:00Z</dcterms:modified>
</cp:coreProperties>
</file>