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00AD6E" w:rsidR="003865F0" w:rsidRDefault="00000000">
      <w:pPr>
        <w:rPr>
          <w:rFonts w:ascii="Arimo" w:eastAsia="Arimo" w:hAnsi="Arimo" w:cs="Arimo"/>
          <w:b/>
          <w:sz w:val="48"/>
          <w:szCs w:val="48"/>
        </w:rPr>
      </w:pPr>
      <w:r>
        <w:rPr>
          <w:rFonts w:ascii="微軟正黑體" w:eastAsia="微軟正黑體" w:hAnsi="微軟正黑體" w:cs="微軟正黑體"/>
          <w:b/>
          <w:sz w:val="48"/>
          <w:szCs w:val="48"/>
        </w:rPr>
        <w:t>【</w:t>
      </w:r>
      <w:r>
        <w:rPr>
          <w:rFonts w:ascii="Arimo" w:eastAsia="Arimo" w:hAnsi="Arimo" w:cs="Arimo"/>
          <w:b/>
          <w:sz w:val="48"/>
          <w:szCs w:val="48"/>
        </w:rPr>
        <w:t xml:space="preserve">MoneyHero x Citibank </w:t>
      </w:r>
      <w:r w:rsidR="004F6BBF">
        <w:rPr>
          <w:rFonts w:ascii="微軟正黑體" w:eastAsia="微軟正黑體" w:hAnsi="微軟正黑體" w:cs="微軟正黑體" w:hint="eastAsia"/>
          <w:b/>
          <w:sz w:val="48"/>
          <w:szCs w:val="48"/>
        </w:rPr>
        <w:t>稅季</w:t>
      </w:r>
      <w:r>
        <w:rPr>
          <w:rFonts w:ascii="微軟正黑體" w:eastAsia="微軟正黑體" w:hAnsi="微軟正黑體" w:cs="微軟正黑體"/>
          <w:b/>
          <w:sz w:val="48"/>
          <w:szCs w:val="48"/>
        </w:rPr>
        <w:t>貸款</w:t>
      </w:r>
      <w:r>
        <w:rPr>
          <w:rFonts w:ascii="Arimo" w:eastAsia="Arimo" w:hAnsi="Arimo" w:cs="Arimo"/>
          <w:b/>
          <w:sz w:val="48"/>
          <w:szCs w:val="48"/>
        </w:rPr>
        <w:t xml:space="preserve"> / </w:t>
      </w:r>
      <w:r>
        <w:rPr>
          <w:rFonts w:ascii="微軟正黑體" w:eastAsia="微軟正黑體" w:hAnsi="微軟正黑體" w:cs="微軟正黑體"/>
          <w:b/>
          <w:sz w:val="48"/>
          <w:szCs w:val="48"/>
        </w:rPr>
        <w:t>卡數結餘轉戶】之推廣條款及細則</w:t>
      </w:r>
      <w:r w:rsidR="00A01372">
        <w:rPr>
          <w:rFonts w:ascii="微軟正黑體" w:eastAsia="微軟正黑體" w:hAnsi="微軟正黑體" w:cs="微軟正黑體" w:hint="eastAsia"/>
          <w:b/>
          <w:sz w:val="48"/>
          <w:szCs w:val="48"/>
        </w:rPr>
        <w:t>(</w:t>
      </w:r>
      <w:r w:rsidR="00A01372">
        <w:rPr>
          <w:rFonts w:ascii="微軟正黑體" w:eastAsia="微軟正黑體" w:hAnsi="微軟正黑體" w:cs="微軟正黑體"/>
          <w:b/>
          <w:sz w:val="48"/>
          <w:szCs w:val="48"/>
        </w:rPr>
        <w:t>202</w:t>
      </w:r>
      <w:r w:rsidR="00DC0EDB">
        <w:rPr>
          <w:rFonts w:ascii="微軟正黑體" w:eastAsia="微軟正黑體" w:hAnsi="微軟正黑體" w:cs="微軟正黑體"/>
          <w:b/>
          <w:sz w:val="48"/>
          <w:szCs w:val="48"/>
        </w:rPr>
        <w:t>3</w:t>
      </w:r>
      <w:r w:rsidR="00A01372">
        <w:rPr>
          <w:rFonts w:ascii="微軟正黑體" w:eastAsia="微軟正黑體" w:hAnsi="微軟正黑體" w:cs="微軟正黑體" w:hint="eastAsia"/>
          <w:b/>
          <w:sz w:val="48"/>
          <w:szCs w:val="48"/>
        </w:rPr>
        <w:t>年</w:t>
      </w:r>
      <w:r w:rsidR="00422C30">
        <w:rPr>
          <w:rFonts w:ascii="微軟正黑體" w:eastAsia="微軟正黑體" w:hAnsi="微軟正黑體" w:cs="微軟正黑體"/>
          <w:b/>
          <w:sz w:val="48"/>
          <w:szCs w:val="48"/>
        </w:rPr>
        <w:t>2</w:t>
      </w:r>
      <w:r w:rsidR="00A01372">
        <w:rPr>
          <w:rFonts w:ascii="微軟正黑體" w:eastAsia="微軟正黑體" w:hAnsi="微軟正黑體" w:cs="微軟正黑體" w:hint="eastAsia"/>
          <w:b/>
          <w:sz w:val="48"/>
          <w:szCs w:val="48"/>
        </w:rPr>
        <w:t>月</w:t>
      </w:r>
      <w:r w:rsidR="00A01372">
        <w:rPr>
          <w:rFonts w:ascii="微軟正黑體" w:eastAsia="微軟正黑體" w:hAnsi="微軟正黑體" w:cs="微軟正黑體"/>
          <w:b/>
          <w:sz w:val="48"/>
          <w:szCs w:val="48"/>
        </w:rPr>
        <w:t>)</w:t>
      </w:r>
    </w:p>
    <w:p w14:paraId="00000002" w14:textId="78500742" w:rsidR="003865F0" w:rsidRDefault="00000000">
      <w:p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rPr>
        <w:t xml:space="preserve">1. </w:t>
      </w:r>
      <w:r w:rsidR="00A762A3">
        <w:rPr>
          <w:rFonts w:ascii="微軟正黑體" w:eastAsia="微軟正黑體" w:hAnsi="微軟正黑體" w:cs="微軟正黑體" w:hint="eastAsia"/>
        </w:rPr>
        <w:t>新</w:t>
      </w:r>
      <w:r>
        <w:rPr>
          <w:rFonts w:ascii="微軟正黑體" w:eastAsia="微軟正黑體" w:hAnsi="微軟正黑體" w:cs="微軟正黑體"/>
          <w:color w:val="000000"/>
        </w:rPr>
        <w:t>客戸於推廣期內經指定</w:t>
      </w:r>
      <w:r>
        <w:rPr>
          <w:rFonts w:ascii="Arimo" w:eastAsia="Arimo" w:hAnsi="Arimo" w:cs="Arimo"/>
          <w:color w:val="000000"/>
        </w:rPr>
        <w:t>MoneyHero</w:t>
      </w:r>
      <w:r>
        <w:rPr>
          <w:rFonts w:ascii="微軟正黑體" w:eastAsia="微軟正黑體" w:hAnsi="微軟正黑體" w:cs="微軟正黑體"/>
          <w:color w:val="000000"/>
        </w:rPr>
        <w:t>網頁成功申請</w:t>
      </w:r>
      <w:r>
        <w:rPr>
          <w:rFonts w:ascii="Arimo" w:eastAsia="Arimo" w:hAnsi="Arimo" w:cs="Arimo"/>
          <w:color w:val="000000"/>
        </w:rPr>
        <w:t>Citi</w:t>
      </w:r>
      <w:r w:rsidR="004F6BBF" w:rsidRPr="004F6BBF">
        <w:rPr>
          <w:rFonts w:ascii="微軟正黑體" w:eastAsia="微軟正黑體" w:hAnsi="微軟正黑體" w:cs="微軟正黑體" w:hint="eastAsia"/>
          <w:color w:val="000000"/>
        </w:rPr>
        <w:t>稅季貸款</w:t>
      </w:r>
      <w:r>
        <w:rPr>
          <w:rFonts w:ascii="Arimo" w:eastAsia="Arimo" w:hAnsi="Arimo" w:cs="Arimo"/>
          <w:color w:val="000000"/>
        </w:rPr>
        <w:t>/ Citi</w:t>
      </w:r>
      <w:r>
        <w:rPr>
          <w:rFonts w:ascii="微軟正黑體" w:eastAsia="微軟正黑體" w:hAnsi="微軟正黑體" w:cs="微軟正黑體"/>
          <w:color w:val="000000"/>
        </w:rPr>
        <w:t>卡數結餘轉戶（「指定貸款」），於申請成功獲批後指定日期內成功提取指定款項及成功遞交</w:t>
      </w:r>
      <w:r>
        <w:rPr>
          <w:rFonts w:ascii="Arimo" w:eastAsia="Arimo" w:hAnsi="Arimo" w:cs="Arimo"/>
          <w:color w:val="000000"/>
        </w:rPr>
        <w:t>MoneyHero</w:t>
      </w:r>
      <w:r>
        <w:rPr>
          <w:rFonts w:ascii="微軟正黑體" w:eastAsia="微軟正黑體" w:hAnsi="微軟正黑體" w:cs="微軟正黑體"/>
          <w:color w:val="000000"/>
        </w:rPr>
        <w:t>奬賞換領表格方可獲享優惠。</w:t>
      </w:r>
    </w:p>
    <w:p w14:paraId="5F6E20F6" w14:textId="77777777" w:rsidR="00CE443F" w:rsidRDefault="00CE443F">
      <w:pPr>
        <w:pBdr>
          <w:top w:val="nil"/>
          <w:left w:val="nil"/>
          <w:bottom w:val="nil"/>
          <w:right w:val="nil"/>
          <w:between w:val="nil"/>
        </w:pBdr>
        <w:rPr>
          <w:rFonts w:ascii="Arimo" w:eastAsia="Arimo" w:hAnsi="Arimo" w:cs="Arimo"/>
          <w:color w:val="000000"/>
        </w:rPr>
      </w:pPr>
    </w:p>
    <w:p w14:paraId="00000003" w14:textId="77777777" w:rsidR="003865F0" w:rsidRDefault="00000000">
      <w:pPr>
        <w:pBdr>
          <w:top w:val="nil"/>
          <w:left w:val="nil"/>
          <w:bottom w:val="nil"/>
          <w:right w:val="nil"/>
          <w:between w:val="nil"/>
        </w:pBdr>
        <w:rPr>
          <w:rFonts w:ascii="Arimo" w:eastAsia="Arimo" w:hAnsi="Arimo" w:cs="Arimo"/>
          <w:b/>
          <w:color w:val="000000"/>
        </w:rPr>
      </w:pPr>
      <w:r>
        <w:rPr>
          <w:rFonts w:ascii="微軟正黑體" w:eastAsia="微軟正黑體" w:hAnsi="微軟正黑體" w:cs="微軟正黑體"/>
          <w:b/>
        </w:rPr>
        <w:t xml:space="preserve">2. </w:t>
      </w:r>
      <w:r>
        <w:rPr>
          <w:rFonts w:ascii="微軟正黑體" w:eastAsia="微軟正黑體" w:hAnsi="微軟正黑體" w:cs="微軟正黑體"/>
          <w:b/>
          <w:color w:val="000000"/>
        </w:rPr>
        <w:t>推廣期</w:t>
      </w:r>
    </w:p>
    <w:p w14:paraId="73FF7884" w14:textId="3F896F7D" w:rsidR="00CE443F" w:rsidRDefault="00CE443F">
      <w:pPr>
        <w:pBdr>
          <w:top w:val="nil"/>
          <w:left w:val="nil"/>
          <w:bottom w:val="nil"/>
          <w:right w:val="nil"/>
          <w:between w:val="nil"/>
        </w:pBdr>
        <w:rPr>
          <w:rFonts w:ascii="微軟正黑體" w:eastAsia="微軟正黑體" w:hAnsi="微軟正黑體" w:cs="微軟正黑體"/>
          <w:color w:val="000000"/>
        </w:rPr>
      </w:pPr>
      <w:r w:rsidRPr="00CE443F">
        <w:rPr>
          <w:rFonts w:ascii="微軟正黑體" w:eastAsia="微軟正黑體" w:hAnsi="微軟正黑體" w:cs="微軟正黑體" w:hint="eastAsia"/>
          <w:color w:val="000000"/>
        </w:rPr>
        <w:t>除特別註明外，</w:t>
      </w:r>
      <w:r w:rsidRPr="00DB72F2">
        <w:rPr>
          <w:rFonts w:ascii="微軟正黑體" w:eastAsia="微軟正黑體" w:hAnsi="微軟正黑體" w:cs="微軟正黑體" w:hint="eastAsia"/>
          <w:color w:val="000000"/>
          <w:highlight w:val="yellow"/>
        </w:rPr>
        <w:t>推廣期由202</w:t>
      </w:r>
      <w:r w:rsidR="00422C30">
        <w:rPr>
          <w:rFonts w:ascii="微軟正黑體" w:eastAsia="微軟正黑體" w:hAnsi="微軟正黑體" w:cs="微軟正黑體"/>
          <w:color w:val="000000"/>
          <w:highlight w:val="yellow"/>
        </w:rPr>
        <w:t>3</w:t>
      </w:r>
      <w:r w:rsidRPr="00DB72F2">
        <w:rPr>
          <w:rFonts w:ascii="微軟正黑體" w:eastAsia="微軟正黑體" w:hAnsi="微軟正黑體" w:cs="微軟正黑體" w:hint="eastAsia"/>
          <w:color w:val="000000"/>
          <w:highlight w:val="yellow"/>
        </w:rPr>
        <w:t>年</w:t>
      </w:r>
      <w:r w:rsidR="00422C30">
        <w:rPr>
          <w:rFonts w:ascii="微軟正黑體" w:eastAsia="微軟正黑體" w:hAnsi="微軟正黑體" w:cs="微軟正黑體"/>
          <w:color w:val="000000"/>
          <w:highlight w:val="yellow"/>
        </w:rPr>
        <w:t>2</w:t>
      </w:r>
      <w:r w:rsidRPr="00DB72F2">
        <w:rPr>
          <w:rFonts w:ascii="微軟正黑體" w:eastAsia="微軟正黑體" w:hAnsi="微軟正黑體" w:cs="微軟正黑體" w:hint="eastAsia"/>
          <w:color w:val="000000"/>
          <w:highlight w:val="yellow"/>
        </w:rPr>
        <w:t>月</w:t>
      </w:r>
      <w:r w:rsidR="00422C30">
        <w:rPr>
          <w:rFonts w:ascii="微軟正黑體" w:eastAsia="微軟正黑體" w:hAnsi="微軟正黑體" w:cs="微軟正黑體"/>
          <w:color w:val="000000"/>
          <w:highlight w:val="yellow"/>
        </w:rPr>
        <w:t>1</w:t>
      </w:r>
      <w:r w:rsidRPr="00DB72F2">
        <w:rPr>
          <w:rFonts w:ascii="微軟正黑體" w:eastAsia="微軟正黑體" w:hAnsi="微軟正黑體" w:cs="微軟正黑體" w:hint="eastAsia"/>
          <w:color w:val="000000"/>
          <w:highlight w:val="yellow"/>
        </w:rPr>
        <w:t>日至 20</w:t>
      </w:r>
      <w:r w:rsidR="00601529" w:rsidRPr="00DB72F2">
        <w:rPr>
          <w:rFonts w:ascii="微軟正黑體" w:eastAsia="微軟正黑體" w:hAnsi="微軟正黑體" w:cs="微軟正黑體"/>
          <w:color w:val="000000"/>
          <w:highlight w:val="yellow"/>
        </w:rPr>
        <w:t>23</w:t>
      </w:r>
      <w:r w:rsidRPr="00DB72F2">
        <w:rPr>
          <w:rFonts w:ascii="微軟正黑體" w:eastAsia="微軟正黑體" w:hAnsi="微軟正黑體" w:cs="微軟正黑體" w:hint="eastAsia"/>
          <w:color w:val="000000"/>
          <w:highlight w:val="yellow"/>
        </w:rPr>
        <w:t>年</w:t>
      </w:r>
      <w:r w:rsidR="00422C30">
        <w:rPr>
          <w:rFonts w:ascii="微軟正黑體" w:eastAsia="微軟正黑體" w:hAnsi="微軟正黑體" w:cs="微軟正黑體"/>
          <w:color w:val="000000"/>
          <w:highlight w:val="yellow"/>
        </w:rPr>
        <w:t>2</w:t>
      </w:r>
      <w:r w:rsidRPr="00DB72F2">
        <w:rPr>
          <w:rFonts w:ascii="微軟正黑體" w:eastAsia="微軟正黑體" w:hAnsi="微軟正黑體" w:cs="微軟正黑體" w:hint="eastAsia"/>
          <w:color w:val="000000"/>
          <w:highlight w:val="yellow"/>
        </w:rPr>
        <w:t>月</w:t>
      </w:r>
      <w:r w:rsidR="00422C30">
        <w:rPr>
          <w:rFonts w:ascii="微軟正黑體" w:eastAsia="微軟正黑體" w:hAnsi="微軟正黑體" w:cs="微軟正黑體"/>
          <w:color w:val="000000"/>
          <w:highlight w:val="yellow"/>
        </w:rPr>
        <w:t>15</w:t>
      </w:r>
      <w:r w:rsidRPr="00DB72F2">
        <w:rPr>
          <w:rFonts w:ascii="微軟正黑體" w:eastAsia="微軟正黑體" w:hAnsi="微軟正黑體" w:cs="微軟正黑體" w:hint="eastAsia"/>
          <w:color w:val="000000"/>
          <w:highlight w:val="yellow"/>
        </w:rPr>
        <w:t>日</w:t>
      </w:r>
      <w:r w:rsidRPr="00CE443F">
        <w:rPr>
          <w:rFonts w:ascii="微軟正黑體" w:eastAsia="微軟正黑體" w:hAnsi="微軟正黑體" w:cs="微軟正黑體" w:hint="eastAsia"/>
          <w:color w:val="000000"/>
        </w:rPr>
        <w:t>，包括首尾兩日（「推廣期」）。</w:t>
      </w:r>
    </w:p>
    <w:p w14:paraId="08C7C814" w14:textId="77777777" w:rsidR="00CE443F" w:rsidRDefault="00CE443F">
      <w:pPr>
        <w:pBdr>
          <w:top w:val="nil"/>
          <w:left w:val="nil"/>
          <w:bottom w:val="nil"/>
          <w:right w:val="nil"/>
          <w:between w:val="nil"/>
        </w:pBdr>
        <w:rPr>
          <w:rFonts w:ascii="微軟正黑體" w:eastAsia="微軟正黑體" w:hAnsi="微軟正黑體" w:cs="微軟正黑體"/>
          <w:color w:val="000000"/>
        </w:rPr>
      </w:pPr>
    </w:p>
    <w:p w14:paraId="00000005" w14:textId="2ABF525F" w:rsidR="003865F0" w:rsidRDefault="00000000">
      <w:pPr>
        <w:pBdr>
          <w:top w:val="nil"/>
          <w:left w:val="nil"/>
          <w:bottom w:val="nil"/>
          <w:right w:val="nil"/>
          <w:between w:val="nil"/>
        </w:pBdr>
        <w:rPr>
          <w:rFonts w:ascii="Arimo" w:eastAsia="Arimo" w:hAnsi="Arimo" w:cs="Arimo"/>
          <w:b/>
          <w:color w:val="000000"/>
        </w:rPr>
      </w:pPr>
      <w:r>
        <w:rPr>
          <w:rFonts w:ascii="微軟正黑體" w:eastAsia="微軟正黑體" w:hAnsi="微軟正黑體" w:cs="微軟正黑體"/>
          <w:b/>
        </w:rPr>
        <w:t xml:space="preserve">3. </w:t>
      </w:r>
      <w:r>
        <w:rPr>
          <w:rFonts w:ascii="微軟正黑體" w:eastAsia="微軟正黑體" w:hAnsi="微軟正黑體" w:cs="微軟正黑體"/>
          <w:b/>
          <w:color w:val="000000"/>
        </w:rPr>
        <w:t>參加資格</w:t>
      </w:r>
    </w:p>
    <w:p w14:paraId="00000006" w14:textId="77777777" w:rsidR="003865F0" w:rsidRDefault="00000000">
      <w:pPr>
        <w:rPr>
          <w:rFonts w:ascii="Arimo" w:eastAsia="Arimo" w:hAnsi="Arimo" w:cs="Arimo"/>
        </w:rPr>
      </w:pPr>
      <w:r>
        <w:rPr>
          <w:rFonts w:ascii="微軟正黑體" w:eastAsia="微軟正黑體" w:hAnsi="微軟正黑體" w:cs="微軟正黑體"/>
        </w:rPr>
        <w:t>要取得奬賞資格，申請人需滿足以下條件︰</w:t>
      </w:r>
    </w:p>
    <w:p w14:paraId="00000007" w14:textId="77777777" w:rsidR="003865F0" w:rsidRDefault="00000000">
      <w:pPr>
        <w:numPr>
          <w:ilvl w:val="0"/>
          <w:numId w:val="15"/>
        </w:numPr>
        <w:pBdr>
          <w:top w:val="nil"/>
          <w:left w:val="nil"/>
          <w:bottom w:val="nil"/>
          <w:right w:val="nil"/>
          <w:between w:val="nil"/>
        </w:pBdr>
        <w:rPr>
          <w:rFonts w:ascii="Arimo" w:eastAsia="Arimo" w:hAnsi="Arimo" w:cs="Arimo"/>
          <w:color w:val="000000"/>
        </w:rPr>
      </w:pPr>
      <w:r>
        <w:rPr>
          <w:rFonts w:ascii="微軟正黑體" w:eastAsia="微軟正黑體" w:hAnsi="微軟正黑體" w:cs="微軟正黑體"/>
          <w:color w:val="000000"/>
        </w:rPr>
        <w:t>年滿</w:t>
      </w:r>
      <w:r>
        <w:rPr>
          <w:rFonts w:ascii="Arimo" w:eastAsia="Arimo" w:hAnsi="Arimo" w:cs="Arimo"/>
          <w:color w:val="000000"/>
        </w:rPr>
        <w:t>18</w:t>
      </w:r>
      <w:r>
        <w:rPr>
          <w:rFonts w:ascii="微軟正黑體" w:eastAsia="微軟正黑體" w:hAnsi="微軟正黑體" w:cs="微軟正黑體"/>
          <w:color w:val="000000"/>
        </w:rPr>
        <w:t>歲之香港永久居民；於現職工作最少</w:t>
      </w:r>
      <w:r>
        <w:rPr>
          <w:rFonts w:ascii="Arimo" w:eastAsia="Arimo" w:hAnsi="Arimo" w:cs="Arimo"/>
          <w:color w:val="000000"/>
        </w:rPr>
        <w:t>3</w:t>
      </w:r>
      <w:r>
        <w:rPr>
          <w:rFonts w:ascii="微軟正黑體" w:eastAsia="微軟正黑體" w:hAnsi="微軟正黑體" w:cs="微軟正黑體"/>
          <w:color w:val="000000"/>
        </w:rPr>
        <w:t>個月並達到月薪</w:t>
      </w:r>
      <w:r>
        <w:rPr>
          <w:rFonts w:ascii="Arimo" w:eastAsia="Arimo" w:hAnsi="Arimo" w:cs="Arimo"/>
          <w:color w:val="000000"/>
        </w:rPr>
        <w:t>HK$6,000</w:t>
      </w:r>
      <w:r>
        <w:rPr>
          <w:rFonts w:ascii="微軟正黑體" w:eastAsia="微軟正黑體" w:hAnsi="微軟正黑體" w:cs="微軟正黑體"/>
          <w:color w:val="000000"/>
        </w:rPr>
        <w:t>或以上；</w:t>
      </w:r>
    </w:p>
    <w:p w14:paraId="6A66611A" w14:textId="7E660721" w:rsidR="004D4F93" w:rsidRPr="004D4F93" w:rsidRDefault="00000000" w:rsidP="004D4F93">
      <w:pPr>
        <w:numPr>
          <w:ilvl w:val="0"/>
          <w:numId w:val="15"/>
        </w:numPr>
        <w:pBdr>
          <w:top w:val="nil"/>
          <w:left w:val="nil"/>
          <w:bottom w:val="nil"/>
          <w:right w:val="nil"/>
          <w:between w:val="nil"/>
        </w:pBdr>
        <w:rPr>
          <w:rFonts w:ascii="Arimo" w:eastAsia="Arimo" w:hAnsi="Arimo" w:cs="Arimo"/>
          <w:color w:val="000000"/>
        </w:rPr>
      </w:pPr>
      <w:r>
        <w:rPr>
          <w:rFonts w:ascii="微軟正黑體" w:eastAsia="微軟正黑體" w:hAnsi="微軟正黑體" w:cs="微軟正黑體"/>
          <w:color w:val="000000"/>
        </w:rPr>
        <w:t>於申請當日不持有任何由花旗銀行所提供之私人貸款之客戶，</w:t>
      </w:r>
    </w:p>
    <w:p w14:paraId="00000009" w14:textId="20920ABB" w:rsidR="003865F0" w:rsidRDefault="00000000">
      <w:pPr>
        <w:numPr>
          <w:ilvl w:val="0"/>
          <w:numId w:val="15"/>
        </w:numPr>
        <w:pBdr>
          <w:top w:val="nil"/>
          <w:left w:val="nil"/>
          <w:bottom w:val="nil"/>
          <w:right w:val="nil"/>
          <w:between w:val="nil"/>
        </w:pBdr>
        <w:rPr>
          <w:rFonts w:ascii="Arimo" w:eastAsia="Arimo" w:hAnsi="Arimo" w:cs="Arimo"/>
          <w:color w:val="000000"/>
        </w:rPr>
      </w:pPr>
      <w:r>
        <w:rPr>
          <w:rFonts w:ascii="微軟正黑體" w:eastAsia="微軟正黑體" w:hAnsi="微軟正黑體" w:cs="微軟正黑體"/>
          <w:color w:val="000000"/>
        </w:rPr>
        <w:t>申請人於推廣期內透過</w:t>
      </w:r>
      <w:r>
        <w:rPr>
          <w:rFonts w:ascii="Arimo" w:eastAsia="Arimo" w:hAnsi="Arimo" w:cs="Arimo"/>
          <w:color w:val="000000"/>
        </w:rPr>
        <w:t>MoneyHero</w:t>
      </w:r>
      <w:r w:rsidRPr="00DB72F2">
        <w:rPr>
          <w:rFonts w:ascii="微軟正黑體" w:eastAsia="微軟正黑體" w:hAnsi="微軟正黑體" w:cs="微軟正黑體"/>
          <w:color w:val="000000"/>
        </w:rPr>
        <w:t>指定連結成功提交申請</w:t>
      </w:r>
      <w:r w:rsidR="004D4F93" w:rsidRPr="00DB72F2">
        <w:rPr>
          <w:rFonts w:ascii="微軟正黑體" w:eastAsia="微軟正黑體" w:hAnsi="微軟正黑體" w:cs="微軟正黑體" w:hint="eastAsia"/>
          <w:color w:val="000000"/>
        </w:rPr>
        <w:t>還款期達1</w:t>
      </w:r>
      <w:r w:rsidR="004D4F93" w:rsidRPr="00DB72F2">
        <w:rPr>
          <w:rFonts w:ascii="微軟正黑體" w:eastAsia="微軟正黑體" w:hAnsi="微軟正黑體" w:cs="微軟正黑體"/>
          <w:color w:val="000000"/>
        </w:rPr>
        <w:t>2</w:t>
      </w:r>
      <w:r w:rsidR="004D4F93" w:rsidRPr="00DB72F2">
        <w:rPr>
          <w:rFonts w:ascii="微軟正黑體" w:eastAsia="微軟正黑體" w:hAnsi="微軟正黑體" w:cs="微軟正黑體" w:hint="eastAsia"/>
          <w:color w:val="000000"/>
        </w:rPr>
        <w:t>個月或以上之</w:t>
      </w:r>
      <w:r w:rsidR="004D4F93">
        <w:rPr>
          <w:rFonts w:ascii="微軟正黑體" w:eastAsia="微軟正黑體" w:hAnsi="微軟正黑體" w:cs="微軟正黑體" w:hint="eastAsia"/>
          <w:color w:val="000000"/>
        </w:rPr>
        <w:t>貸款，</w:t>
      </w:r>
      <w:r>
        <w:rPr>
          <w:rFonts w:ascii="微軟正黑體" w:eastAsia="微軟正黑體" w:hAnsi="微軟正黑體" w:cs="微軟正黑體"/>
          <w:color w:val="000000"/>
        </w:rPr>
        <w:t>並於</w:t>
      </w:r>
      <w:r w:rsidR="00C14184" w:rsidRPr="00DB72F2">
        <w:rPr>
          <w:rFonts w:ascii="微軟正黑體" w:eastAsia="微軟正黑體" w:hAnsi="微軟正黑體" w:cs="微軟正黑體" w:hint="eastAsia"/>
          <w:color w:val="000000"/>
          <w:highlight w:val="yellow"/>
        </w:rPr>
        <w:t>2</w:t>
      </w:r>
      <w:r w:rsidR="00C14184" w:rsidRPr="00DB72F2">
        <w:rPr>
          <w:rFonts w:ascii="微軟正黑體" w:eastAsia="微軟正黑體" w:hAnsi="微軟正黑體" w:cs="微軟正黑體"/>
          <w:color w:val="000000"/>
          <w:highlight w:val="yellow"/>
        </w:rPr>
        <w:t>02</w:t>
      </w:r>
      <w:r w:rsidR="00601529" w:rsidRPr="00DB72F2">
        <w:rPr>
          <w:rFonts w:ascii="微軟正黑體" w:eastAsia="微軟正黑體" w:hAnsi="微軟正黑體" w:cs="微軟正黑體"/>
          <w:color w:val="000000"/>
          <w:highlight w:val="yellow"/>
        </w:rPr>
        <w:t>3</w:t>
      </w:r>
      <w:r w:rsidR="00C14184" w:rsidRPr="00DB72F2">
        <w:rPr>
          <w:rFonts w:ascii="微軟正黑體" w:eastAsia="微軟正黑體" w:hAnsi="微軟正黑體" w:cs="微軟正黑體" w:hint="eastAsia"/>
          <w:color w:val="000000"/>
          <w:highlight w:val="yellow"/>
        </w:rPr>
        <w:t>年</w:t>
      </w:r>
      <w:r w:rsidR="00422C30">
        <w:rPr>
          <w:rFonts w:ascii="微軟正黑體" w:eastAsia="微軟正黑體" w:hAnsi="微軟正黑體" w:cs="微軟正黑體"/>
          <w:color w:val="000000"/>
          <w:highlight w:val="yellow"/>
        </w:rPr>
        <w:t>3</w:t>
      </w:r>
      <w:r w:rsidR="00C14184" w:rsidRPr="00DB72F2">
        <w:rPr>
          <w:rFonts w:ascii="微軟正黑體" w:eastAsia="微軟正黑體" w:hAnsi="微軟正黑體" w:cs="微軟正黑體" w:hint="eastAsia"/>
          <w:color w:val="000000"/>
          <w:highlight w:val="yellow"/>
        </w:rPr>
        <w:t>月</w:t>
      </w:r>
      <w:r w:rsidR="00422C30">
        <w:rPr>
          <w:rFonts w:ascii="微軟正黑體" w:eastAsia="微軟正黑體" w:hAnsi="微軟正黑體" w:cs="微軟正黑體" w:hint="eastAsia"/>
          <w:color w:val="000000"/>
          <w:highlight w:val="yellow"/>
        </w:rPr>
        <w:t>1</w:t>
      </w:r>
      <w:r w:rsidR="00422C30">
        <w:rPr>
          <w:rFonts w:ascii="微軟正黑體" w:eastAsia="微軟正黑體" w:hAnsi="微軟正黑體" w:cs="微軟正黑體"/>
          <w:color w:val="000000"/>
          <w:highlight w:val="yellow"/>
        </w:rPr>
        <w:t>5</w:t>
      </w:r>
      <w:r w:rsidR="00C14184" w:rsidRPr="00DB72F2">
        <w:rPr>
          <w:rFonts w:ascii="微軟正黑體" w:eastAsia="微軟正黑體" w:hAnsi="微軟正黑體" w:cs="微軟正黑體" w:hint="eastAsia"/>
          <w:color w:val="000000"/>
          <w:highlight w:val="yellow"/>
        </w:rPr>
        <w:t>日</w:t>
      </w:r>
      <w:r w:rsidR="00C14184">
        <w:rPr>
          <w:rFonts w:ascii="微軟正黑體" w:eastAsia="微軟正黑體" w:hAnsi="微軟正黑體" w:cs="微軟正黑體" w:hint="eastAsia"/>
          <w:color w:val="000000"/>
        </w:rPr>
        <w:t>或之前</w:t>
      </w:r>
      <w:r>
        <w:rPr>
          <w:rFonts w:ascii="微軟正黑體" w:eastAsia="微軟正黑體" w:hAnsi="微軟正黑體" w:cs="微軟正黑體"/>
          <w:color w:val="000000"/>
        </w:rPr>
        <w:t>成功提取</w:t>
      </w:r>
      <w:r>
        <w:rPr>
          <w:rFonts w:ascii="Arimo" w:eastAsia="Arimo" w:hAnsi="Arimo" w:cs="Arimo"/>
          <w:color w:val="000000"/>
        </w:rPr>
        <w:t>Citi</w:t>
      </w:r>
      <w:r>
        <w:rPr>
          <w:rFonts w:ascii="微軟正黑體" w:eastAsia="微軟正黑體" w:hAnsi="微軟正黑體" w:cs="微軟正黑體"/>
          <w:color w:val="000000"/>
        </w:rPr>
        <w:t>特快現金</w:t>
      </w:r>
      <w:r>
        <w:rPr>
          <w:rFonts w:ascii="微軟正黑體" w:eastAsia="微軟正黑體" w:hAnsi="微軟正黑體" w:cs="微軟正黑體"/>
        </w:rPr>
        <w:t>貸款</w:t>
      </w:r>
      <w:r>
        <w:rPr>
          <w:rFonts w:ascii="Arimo" w:eastAsia="Arimo" w:hAnsi="Arimo" w:cs="Arimo"/>
          <w:color w:val="000000"/>
        </w:rPr>
        <w:t>/ Citi</w:t>
      </w:r>
      <w:r>
        <w:rPr>
          <w:rFonts w:ascii="微軟正黑體" w:eastAsia="微軟正黑體" w:hAnsi="微軟正黑體" w:cs="微軟正黑體"/>
          <w:color w:val="000000"/>
        </w:rPr>
        <w:t>卡數結餘轉戶（「</w:t>
      </w:r>
      <w:r>
        <w:rPr>
          <w:rFonts w:ascii="Arimo" w:eastAsia="Arimo" w:hAnsi="Arimo" w:cs="Arimo"/>
          <w:color w:val="000000"/>
        </w:rPr>
        <w:t>Citi</w:t>
      </w:r>
      <w:r>
        <w:rPr>
          <w:rFonts w:ascii="微軟正黑體" w:eastAsia="微軟正黑體" w:hAnsi="微軟正黑體" w:cs="微軟正黑體"/>
          <w:color w:val="000000"/>
        </w:rPr>
        <w:t>私人貸款」）可獲享優惠。客戶需提取指定貸款額（「合資格客戶」）方可獲得優惠。若申請人並非透過特定網址申請指定貸款，或於申請時開啟瀏覽器的廣告攔截程式</w:t>
      </w:r>
      <w:r>
        <w:rPr>
          <w:rFonts w:ascii="Arimo" w:eastAsia="Arimo" w:hAnsi="Arimo" w:cs="Arimo"/>
          <w:color w:val="000000"/>
        </w:rPr>
        <w:t>/</w:t>
      </w:r>
      <w:r>
        <w:rPr>
          <w:rFonts w:ascii="微軟正黑體" w:eastAsia="微軟正黑體" w:hAnsi="微軟正黑體" w:cs="微軟正黑體"/>
          <w:color w:val="000000"/>
        </w:rPr>
        <w:t>私人模式，或跟據銀行紀錄有關申請並非透過</w:t>
      </w:r>
      <w:r>
        <w:rPr>
          <w:rFonts w:ascii="Arimo" w:eastAsia="Arimo" w:hAnsi="Arimo" w:cs="Arimo"/>
          <w:color w:val="000000"/>
        </w:rPr>
        <w:t>MoneyHero</w:t>
      </w:r>
      <w:r>
        <w:rPr>
          <w:rFonts w:ascii="微軟正黑體" w:eastAsia="微軟正黑體" w:hAnsi="微軟正黑體" w:cs="微軟正黑體"/>
          <w:color w:val="000000"/>
        </w:rPr>
        <w:t>申請，有關奬賞資格申請可能被視為無效或不合資格，客戶將不可享有此推廣活動之任何獎賞。</w:t>
      </w:r>
    </w:p>
    <w:p w14:paraId="0000000A" w14:textId="77777777" w:rsidR="003865F0" w:rsidRDefault="00000000">
      <w:pPr>
        <w:numPr>
          <w:ilvl w:val="0"/>
          <w:numId w:val="15"/>
        </w:numPr>
        <w:pBdr>
          <w:top w:val="nil"/>
          <w:left w:val="nil"/>
          <w:bottom w:val="nil"/>
          <w:right w:val="nil"/>
          <w:between w:val="nil"/>
        </w:pBdr>
        <w:rPr>
          <w:rFonts w:ascii="Arimo" w:eastAsia="Arimo" w:hAnsi="Arimo" w:cs="Arimo"/>
          <w:color w:val="000000"/>
        </w:rPr>
      </w:pPr>
      <w:r>
        <w:rPr>
          <w:rFonts w:ascii="微軟正黑體" w:eastAsia="微軟正黑體" w:hAnsi="微軟正黑體" w:cs="微軟正黑體"/>
          <w:color w:val="000000"/>
        </w:rPr>
        <w:t>合資格申請人需於收取</w:t>
      </w:r>
      <w:r>
        <w:rPr>
          <w:rFonts w:ascii="Arimo" w:eastAsia="Arimo" w:hAnsi="Arimo" w:cs="Arimo"/>
          <w:color w:val="000000"/>
        </w:rPr>
        <w:t>MoneyHero</w:t>
      </w:r>
      <w:r>
        <w:rPr>
          <w:rFonts w:ascii="微軟正黑體" w:eastAsia="微軟正黑體" w:hAnsi="微軟正黑體" w:cs="微軟正黑體"/>
          <w:color w:val="000000"/>
        </w:rPr>
        <w:t>奬賞換領表格後</w:t>
      </w:r>
      <w:r>
        <w:rPr>
          <w:rFonts w:ascii="Arimo" w:eastAsia="Arimo" w:hAnsi="Arimo" w:cs="Arimo"/>
          <w:color w:val="000000"/>
        </w:rPr>
        <w:t>7</w:t>
      </w:r>
      <w:r>
        <w:rPr>
          <w:rFonts w:ascii="微軟正黑體" w:eastAsia="微軟正黑體" w:hAnsi="微軟正黑體" w:cs="微軟正黑體"/>
          <w:color w:val="000000"/>
        </w:rPr>
        <w:t>日內填妥並成功遞交奬賞換領表格，</w:t>
      </w:r>
    </w:p>
    <w:p w14:paraId="0000000B" w14:textId="77777777" w:rsidR="003865F0" w:rsidRDefault="00000000">
      <w:pPr>
        <w:numPr>
          <w:ilvl w:val="0"/>
          <w:numId w:val="15"/>
        </w:numPr>
        <w:pBdr>
          <w:top w:val="nil"/>
          <w:left w:val="nil"/>
          <w:bottom w:val="nil"/>
          <w:right w:val="nil"/>
          <w:between w:val="nil"/>
        </w:pBdr>
        <w:rPr>
          <w:rFonts w:ascii="Arimo" w:eastAsia="Arimo" w:hAnsi="Arimo" w:cs="Arimo"/>
          <w:color w:val="000000"/>
        </w:rPr>
      </w:pPr>
      <w:r>
        <w:rPr>
          <w:rFonts w:ascii="微軟正黑體" w:eastAsia="微軟正黑體" w:hAnsi="微軟正黑體" w:cs="微軟正黑體"/>
          <w:color w:val="000000"/>
        </w:rPr>
        <w:t>申請人需保持其花旗銀行私人貸款戶口狀況良好，沒有逾期還款或提早還款，否則獎賞將被取消，而申請人亦有機會需將獎賞退還，</w:t>
      </w:r>
    </w:p>
    <w:p w14:paraId="0000000C" w14:textId="77777777" w:rsidR="003865F0" w:rsidRDefault="00000000">
      <w:pPr>
        <w:numPr>
          <w:ilvl w:val="0"/>
          <w:numId w:val="15"/>
        </w:numPr>
        <w:pBdr>
          <w:top w:val="nil"/>
          <w:left w:val="nil"/>
          <w:bottom w:val="nil"/>
          <w:right w:val="nil"/>
          <w:between w:val="nil"/>
        </w:pBdr>
        <w:rPr>
          <w:rFonts w:ascii="Arimo" w:eastAsia="Arimo" w:hAnsi="Arimo" w:cs="Arimo"/>
          <w:color w:val="000000"/>
        </w:rPr>
      </w:pPr>
      <w:r>
        <w:rPr>
          <w:rFonts w:ascii="微軟正黑體" w:eastAsia="微軟正黑體" w:hAnsi="微軟正黑體" w:cs="微軟正黑體"/>
          <w:color w:val="000000"/>
        </w:rPr>
        <w:t>每位合資格客戶於推廣期內只可享迎新優惠一次。</w:t>
      </w:r>
    </w:p>
    <w:p w14:paraId="0000000D" w14:textId="77777777" w:rsidR="003865F0" w:rsidRDefault="00000000">
      <w:pPr>
        <w:pBdr>
          <w:top w:val="nil"/>
          <w:left w:val="nil"/>
          <w:bottom w:val="nil"/>
          <w:right w:val="nil"/>
          <w:between w:val="nil"/>
        </w:pBdr>
        <w:rPr>
          <w:rFonts w:ascii="Arimo" w:eastAsia="Arimo" w:hAnsi="Arimo" w:cs="Arimo"/>
          <w:b/>
          <w:color w:val="000000"/>
        </w:rPr>
      </w:pPr>
      <w:r>
        <w:rPr>
          <w:rFonts w:ascii="Arimo" w:eastAsia="Arimo" w:hAnsi="Arimo" w:cs="Arimo"/>
          <w:b/>
        </w:rPr>
        <w:t xml:space="preserve">4. </w:t>
      </w:r>
      <w:r>
        <w:rPr>
          <w:rFonts w:ascii="Arimo" w:eastAsia="Arimo" w:hAnsi="Arimo" w:cs="Arimo"/>
          <w:b/>
          <w:color w:val="000000"/>
        </w:rPr>
        <w:t>MoneyHero</w:t>
      </w:r>
      <w:r>
        <w:rPr>
          <w:rFonts w:ascii="微軟正黑體" w:eastAsia="微軟正黑體" w:hAnsi="微軟正黑體" w:cs="微軟正黑體"/>
          <w:b/>
          <w:color w:val="000000"/>
        </w:rPr>
        <w:t>獨家奬賞</w:t>
      </w:r>
    </w:p>
    <w:p w14:paraId="0000000E" w14:textId="7837A054" w:rsidR="003865F0" w:rsidRDefault="00000000">
      <w:pPr>
        <w:ind w:firstLine="360"/>
        <w:rPr>
          <w:rFonts w:ascii="微軟正黑體" w:eastAsia="微軟正黑體" w:hAnsi="微軟正黑體" w:cs="微軟正黑體"/>
        </w:rPr>
      </w:pPr>
      <w:r>
        <w:rPr>
          <w:rFonts w:ascii="微軟正黑體" w:eastAsia="微軟正黑體" w:hAnsi="微軟正黑體" w:cs="微軟正黑體"/>
        </w:rPr>
        <w:t>符合上述條件的合資格申請人，將可跟據其貸款額獲得以下指定獎賞</w:t>
      </w:r>
    </w:p>
    <w:p w14:paraId="00000010" w14:textId="767A4291" w:rsidR="003865F0" w:rsidRDefault="00D82915">
      <w:pPr>
        <w:rPr>
          <w:rFonts w:ascii="Arimo" w:eastAsia="Arimo" w:hAnsi="Arimo" w:cs="Arimo"/>
        </w:rPr>
      </w:pPr>
      <w:r>
        <w:rPr>
          <w:rFonts w:ascii="新細明體" w:eastAsia="新細明體" w:hAnsi="新細明體" w:cs="新細明體" w:hint="eastAsia"/>
        </w:rPr>
        <w:lastRenderedPageBreak/>
        <w:t>貸款額</w:t>
      </w:r>
      <w:r>
        <w:rPr>
          <w:rFonts w:ascii="Arimo" w:eastAsia="Arimo" w:hAnsi="Arimo" w:cs="Arimo"/>
        </w:rPr>
        <w:t xml:space="preserve">HK$800,000 </w:t>
      </w:r>
      <w:r>
        <w:rPr>
          <w:rFonts w:ascii="微軟正黑體" w:eastAsia="微軟正黑體" w:hAnsi="微軟正黑體" w:cs="微軟正黑體"/>
        </w:rPr>
        <w:t>或以上 :</w:t>
      </w:r>
    </w:p>
    <w:p w14:paraId="2BC939FD" w14:textId="77777777" w:rsidR="00422C30" w:rsidRPr="00422C30" w:rsidRDefault="00422C30" w:rsidP="00422C30">
      <w:pPr>
        <w:pStyle w:val="af"/>
        <w:numPr>
          <w:ilvl w:val="0"/>
          <w:numId w:val="39"/>
        </w:numPr>
        <w:rPr>
          <w:rFonts w:ascii="Arimo" w:eastAsia="Arimo" w:hAnsi="Arimo" w:cs="Arimo" w:hint="eastAsia"/>
        </w:rPr>
      </w:pPr>
      <w:r w:rsidRPr="00422C30">
        <w:rPr>
          <w:rFonts w:ascii="Arimo" w:eastAsia="Arimo" w:hAnsi="Arimo" w:cs="Arimo" w:hint="eastAsia"/>
          <w:highlight w:val="yellow"/>
        </w:rPr>
        <w:t>iPhone 14 pro 128GB</w:t>
      </w:r>
      <w:r w:rsidRPr="00422C30">
        <w:rPr>
          <w:rFonts w:ascii="Arimo" w:eastAsia="Arimo" w:hAnsi="Arimo" w:cs="Arimo" w:hint="eastAsia"/>
        </w:rPr>
        <w:t xml:space="preserve"> (</w:t>
      </w:r>
      <w:r w:rsidRPr="00422C30">
        <w:rPr>
          <w:rFonts w:ascii="新細明體" w:eastAsia="新細明體" w:hAnsi="新細明體" w:cs="新細明體" w:hint="eastAsia"/>
        </w:rPr>
        <w:t>價值</w:t>
      </w:r>
      <w:r w:rsidRPr="00422C30">
        <w:rPr>
          <w:rFonts w:ascii="Arimo" w:eastAsia="Arimo" w:hAnsi="Arimo" w:cs="Arimo" w:hint="eastAsia"/>
        </w:rPr>
        <w:t>HK$8,599</w:t>
      </w:r>
      <w:r w:rsidRPr="00422C30">
        <w:rPr>
          <w:rFonts w:ascii="新細明體" w:eastAsia="新細明體" w:hAnsi="新細明體" w:cs="新細明體" w:hint="eastAsia"/>
        </w:rPr>
        <w:t>；顏色隨機</w:t>
      </w:r>
      <w:r w:rsidRPr="00422C30">
        <w:rPr>
          <w:rFonts w:ascii="Arimo" w:eastAsia="Arimo" w:hAnsi="Arimo" w:cs="Arimo" w:hint="eastAsia"/>
        </w:rPr>
        <w:t>)</w:t>
      </w:r>
      <w:r w:rsidRPr="00422C30">
        <w:rPr>
          <w:rFonts w:ascii="新細明體" w:eastAsia="新細明體" w:hAnsi="新細明體" w:cs="新細明體" w:hint="eastAsia"/>
        </w:rPr>
        <w:t>或</w:t>
      </w:r>
    </w:p>
    <w:p w14:paraId="61C2772D" w14:textId="77777777" w:rsidR="00422C30" w:rsidRPr="00422C30" w:rsidRDefault="00422C30" w:rsidP="00422C30">
      <w:pPr>
        <w:pStyle w:val="af"/>
        <w:numPr>
          <w:ilvl w:val="0"/>
          <w:numId w:val="39"/>
        </w:numPr>
        <w:rPr>
          <w:rFonts w:ascii="Arimo" w:eastAsia="Arimo" w:hAnsi="Arimo" w:cs="Arimo" w:hint="eastAsia"/>
        </w:rPr>
      </w:pPr>
      <w:r w:rsidRPr="00422C30">
        <w:rPr>
          <w:rFonts w:ascii="Arimo" w:eastAsia="Arimo" w:hAnsi="Arimo" w:cs="Arimo" w:hint="eastAsia"/>
        </w:rPr>
        <w:t xml:space="preserve">HK$8,000 Apple Store </w:t>
      </w:r>
      <w:r w:rsidRPr="00422C30">
        <w:rPr>
          <w:rFonts w:ascii="新細明體" w:eastAsia="新細明體" w:hAnsi="新細明體" w:cs="新細明體" w:hint="eastAsia"/>
        </w:rPr>
        <w:t>禮品卡</w:t>
      </w:r>
      <w:r w:rsidRPr="00422C30">
        <w:rPr>
          <w:rFonts w:ascii="Arimo" w:eastAsia="Arimo" w:hAnsi="Arimo" w:cs="Arimo" w:hint="eastAsia"/>
        </w:rPr>
        <w:t xml:space="preserve"> </w:t>
      </w:r>
      <w:r w:rsidRPr="00422C30">
        <w:rPr>
          <w:rFonts w:ascii="新細明體" w:eastAsia="新細明體" w:hAnsi="新細明體" w:cs="新細明體" w:hint="eastAsia"/>
        </w:rPr>
        <w:t>或</w:t>
      </w:r>
    </w:p>
    <w:p w14:paraId="6E4D0317" w14:textId="77777777" w:rsidR="00422C30" w:rsidRPr="00422C30" w:rsidRDefault="00422C30" w:rsidP="00422C30">
      <w:pPr>
        <w:pStyle w:val="af"/>
        <w:numPr>
          <w:ilvl w:val="0"/>
          <w:numId w:val="39"/>
        </w:numPr>
        <w:rPr>
          <w:rFonts w:ascii="新細明體" w:eastAsia="新細明體" w:hAnsi="新細明體" w:cs="新細明體"/>
        </w:rPr>
      </w:pPr>
      <w:r w:rsidRPr="00422C30">
        <w:rPr>
          <w:rFonts w:ascii="Arimo" w:eastAsia="Arimo" w:hAnsi="Arimo" w:cs="Arimo" w:hint="eastAsia"/>
        </w:rPr>
        <w:t xml:space="preserve">HK$8,000  </w:t>
      </w:r>
      <w:r w:rsidRPr="00422C30">
        <w:rPr>
          <w:rFonts w:ascii="新細明體" w:eastAsia="新細明體" w:hAnsi="新細明體" w:cs="新細明體" w:hint="eastAsia"/>
        </w:rPr>
        <w:t>超市現金券</w:t>
      </w:r>
    </w:p>
    <w:p w14:paraId="113221AB" w14:textId="77777777" w:rsidR="00422C30" w:rsidRDefault="00422C30" w:rsidP="00422C30">
      <w:pPr>
        <w:rPr>
          <w:rFonts w:ascii="新細明體" w:eastAsia="新細明體" w:hAnsi="新細明體" w:cs="新細明體"/>
        </w:rPr>
      </w:pPr>
    </w:p>
    <w:p w14:paraId="00000013" w14:textId="1B7C78C7" w:rsidR="003865F0" w:rsidRDefault="00D82915" w:rsidP="00422C30">
      <w:pPr>
        <w:rPr>
          <w:rFonts w:ascii="Arimo" w:eastAsia="Arimo" w:hAnsi="Arimo" w:cs="Arimo"/>
        </w:rPr>
      </w:pPr>
      <w:r>
        <w:rPr>
          <w:rFonts w:ascii="新細明體" w:eastAsia="新細明體" w:hAnsi="新細明體" w:cs="新細明體" w:hint="eastAsia"/>
        </w:rPr>
        <w:t>貸款額</w:t>
      </w:r>
      <w:r>
        <w:rPr>
          <w:rFonts w:ascii="Arimo" w:eastAsia="Arimo" w:hAnsi="Arimo" w:cs="Arimo"/>
        </w:rPr>
        <w:t>HK$</w:t>
      </w:r>
      <w:r w:rsidR="00DC0EDB">
        <w:rPr>
          <w:rFonts w:ascii="Arimo" w:eastAsia="Arimo" w:hAnsi="Arimo" w:cs="Arimo"/>
        </w:rPr>
        <w:t>5</w:t>
      </w:r>
      <w:r>
        <w:rPr>
          <w:rFonts w:ascii="Arimo" w:eastAsia="Arimo" w:hAnsi="Arimo" w:cs="Arimo"/>
        </w:rPr>
        <w:t>00,000 to HK$799,999</w:t>
      </w:r>
      <w:r>
        <w:rPr>
          <w:rFonts w:ascii="微軟正黑體" w:eastAsia="微軟正黑體" w:hAnsi="微軟正黑體" w:cs="微軟正黑體"/>
        </w:rPr>
        <w:t xml:space="preserve"> :</w:t>
      </w:r>
    </w:p>
    <w:p w14:paraId="1AC075DD" w14:textId="5E00C067" w:rsidR="004336C5" w:rsidRPr="00422C30" w:rsidRDefault="00601529" w:rsidP="00422C30">
      <w:pPr>
        <w:numPr>
          <w:ilvl w:val="0"/>
          <w:numId w:val="12"/>
        </w:numPr>
      </w:pPr>
      <w:r w:rsidRPr="00422C30">
        <w:rPr>
          <w:rFonts w:ascii="Arimo" w:eastAsia="Arimo" w:hAnsi="Arimo" w:cs="Arimo" w:hint="eastAsia"/>
        </w:rPr>
        <w:t xml:space="preserve">Dyson Gen5Detect™ Absolute </w:t>
      </w:r>
      <w:r w:rsidRPr="00422C30">
        <w:rPr>
          <w:rFonts w:ascii="新細明體" w:eastAsia="新細明體" w:hAnsi="新細明體" w:cs="新細明體" w:hint="eastAsia"/>
        </w:rPr>
        <w:t>無線吸塵機</w:t>
      </w:r>
      <w:r w:rsidR="00BA36D7" w:rsidRPr="00422C30">
        <w:rPr>
          <w:rFonts w:ascii="Arimo" w:eastAsia="Arimo" w:hAnsi="Arimo" w:cs="Arimo" w:hint="eastAsia"/>
        </w:rPr>
        <w:t xml:space="preserve"> (</w:t>
      </w:r>
      <w:r w:rsidR="00BA36D7" w:rsidRPr="00422C30">
        <w:rPr>
          <w:rFonts w:ascii="新細明體" w:eastAsia="新細明體" w:hAnsi="新細明體" w:cs="新細明體" w:hint="eastAsia"/>
        </w:rPr>
        <w:t>價值</w:t>
      </w:r>
      <w:r w:rsidR="00BA36D7" w:rsidRPr="00422C30">
        <w:rPr>
          <w:rFonts w:ascii="Arimo" w:eastAsia="Arimo" w:hAnsi="Arimo" w:cs="Arimo" w:hint="eastAsia"/>
        </w:rPr>
        <w:t>HK$6,</w:t>
      </w:r>
      <w:r w:rsidRPr="00422C30">
        <w:rPr>
          <w:rFonts w:ascii="Arimo" w:eastAsia="Arimo" w:hAnsi="Arimo" w:cs="Arimo"/>
        </w:rPr>
        <w:t>580</w:t>
      </w:r>
      <w:r w:rsidR="00BA36D7" w:rsidRPr="00422C30">
        <w:rPr>
          <w:rFonts w:ascii="Arimo" w:eastAsia="Arimo" w:hAnsi="Arimo" w:cs="Arimo" w:hint="eastAsia"/>
        </w:rPr>
        <w:t>)</w:t>
      </w:r>
      <w:r w:rsidR="00BA36D7" w:rsidRPr="00422C30">
        <w:rPr>
          <w:rFonts w:ascii="Arimo" w:eastAsia="Arimo" w:hAnsi="Arimo" w:cs="Arimo"/>
        </w:rPr>
        <w:t xml:space="preserve"> </w:t>
      </w:r>
      <w:r w:rsidR="009A796F" w:rsidRPr="00422C30">
        <w:rPr>
          <w:rFonts w:ascii="微軟正黑體" w:eastAsia="微軟正黑體" w:hAnsi="微軟正黑體" w:cs="微軟正黑體"/>
        </w:rPr>
        <w:t>或</w:t>
      </w:r>
    </w:p>
    <w:p w14:paraId="319CBA3B" w14:textId="77777777" w:rsidR="00422C30" w:rsidRPr="00422C30" w:rsidRDefault="00422C30" w:rsidP="00422C30">
      <w:pPr>
        <w:numPr>
          <w:ilvl w:val="0"/>
          <w:numId w:val="40"/>
        </w:numPr>
        <w:rPr>
          <w:rFonts w:hint="eastAsia"/>
        </w:rPr>
      </w:pPr>
      <w:r w:rsidRPr="00422C30">
        <w:rPr>
          <w:rFonts w:hint="eastAsia"/>
        </w:rPr>
        <w:t xml:space="preserve">HK$6,000 Apple Store </w:t>
      </w:r>
      <w:r w:rsidRPr="00422C30">
        <w:rPr>
          <w:rFonts w:hint="eastAsia"/>
        </w:rPr>
        <w:t>禮品卡</w:t>
      </w:r>
      <w:r w:rsidRPr="00422C30">
        <w:rPr>
          <w:rFonts w:hint="eastAsia"/>
        </w:rPr>
        <w:t xml:space="preserve"> </w:t>
      </w:r>
      <w:r w:rsidRPr="00422C30">
        <w:rPr>
          <w:rFonts w:hint="eastAsia"/>
        </w:rPr>
        <w:t>或</w:t>
      </w:r>
    </w:p>
    <w:p w14:paraId="0F65A181" w14:textId="64A12D04" w:rsidR="00422C30" w:rsidRPr="00422C30" w:rsidRDefault="00422C30" w:rsidP="00422C30">
      <w:pPr>
        <w:numPr>
          <w:ilvl w:val="0"/>
          <w:numId w:val="40"/>
        </w:numPr>
      </w:pPr>
      <w:r w:rsidRPr="00422C30">
        <w:rPr>
          <w:rFonts w:hint="eastAsia"/>
        </w:rPr>
        <w:t xml:space="preserve">HK$6,000 </w:t>
      </w:r>
      <w:r w:rsidRPr="00422C30">
        <w:rPr>
          <w:rFonts w:hint="eastAsia"/>
        </w:rPr>
        <w:t>超市現金券</w:t>
      </w:r>
    </w:p>
    <w:p w14:paraId="7BEAE208" w14:textId="68E20FF5" w:rsidR="00DC0EDB" w:rsidRPr="00422C30" w:rsidRDefault="00D82915" w:rsidP="00DC0EDB">
      <w:pPr>
        <w:rPr>
          <w:rFonts w:ascii="Arimo" w:eastAsia="Arimo" w:hAnsi="Arimo" w:cs="Arimo"/>
        </w:rPr>
      </w:pPr>
      <w:r w:rsidRPr="00422C30">
        <w:rPr>
          <w:rFonts w:ascii="新細明體" w:eastAsia="新細明體" w:hAnsi="新細明體" w:cs="新細明體" w:hint="eastAsia"/>
        </w:rPr>
        <w:t>貸款額</w:t>
      </w:r>
      <w:r w:rsidR="00DC0EDB" w:rsidRPr="00422C30">
        <w:rPr>
          <w:rFonts w:ascii="Arimo" w:eastAsia="Arimo" w:hAnsi="Arimo" w:cs="Arimo"/>
        </w:rPr>
        <w:t>HK$300,000 to HK$499,999</w:t>
      </w:r>
      <w:r w:rsidR="00DC0EDB" w:rsidRPr="00422C30">
        <w:rPr>
          <w:rFonts w:ascii="微軟正黑體" w:eastAsia="微軟正黑體" w:hAnsi="微軟正黑體" w:cs="微軟正黑體"/>
        </w:rPr>
        <w:t xml:space="preserve"> :</w:t>
      </w:r>
    </w:p>
    <w:p w14:paraId="7CEE5233" w14:textId="0F8E6EBB" w:rsidR="00DC0EDB" w:rsidRPr="00422C30" w:rsidRDefault="00DC0EDB" w:rsidP="00DC0EDB">
      <w:pPr>
        <w:numPr>
          <w:ilvl w:val="0"/>
          <w:numId w:val="12"/>
        </w:numPr>
      </w:pPr>
      <w:r w:rsidRPr="00422C30">
        <w:rPr>
          <w:rFonts w:ascii="Arimo" w:eastAsia="Arimo" w:hAnsi="Arimo" w:cs="Arimo" w:hint="eastAsia"/>
        </w:rPr>
        <w:t xml:space="preserve">Dyson Supersonic™ </w:t>
      </w:r>
      <w:r w:rsidRPr="00422C30">
        <w:rPr>
          <w:rFonts w:ascii="微軟正黑體" w:eastAsia="微軟正黑體" w:hAnsi="微軟正黑體" w:cs="微軟正黑體" w:hint="eastAsia"/>
        </w:rPr>
        <w:t>風筒</w:t>
      </w:r>
      <w:r w:rsidRPr="00422C30">
        <w:rPr>
          <w:rFonts w:ascii="Arimo" w:eastAsia="Arimo" w:hAnsi="Arimo" w:cs="Arimo" w:hint="eastAsia"/>
        </w:rPr>
        <w:t xml:space="preserve"> HD08 (</w:t>
      </w:r>
      <w:r w:rsidRPr="00422C30">
        <w:rPr>
          <w:rFonts w:ascii="微軟正黑體" w:eastAsia="微軟正黑體" w:hAnsi="微軟正黑體" w:cs="微軟正黑體" w:hint="eastAsia"/>
        </w:rPr>
        <w:t>價值</w:t>
      </w:r>
      <w:r w:rsidRPr="00422C30">
        <w:rPr>
          <w:rFonts w:ascii="Arimo" w:eastAsia="Arimo" w:hAnsi="Arimo" w:cs="Arimo" w:hint="eastAsia"/>
        </w:rPr>
        <w:t>HK$</w:t>
      </w:r>
      <w:r w:rsidRPr="00422C30">
        <w:rPr>
          <w:rFonts w:ascii="Arimo" w:eastAsia="Arimo" w:hAnsi="Arimo" w:cs="Arimo"/>
        </w:rPr>
        <w:t>3</w:t>
      </w:r>
      <w:r w:rsidRPr="00422C30">
        <w:rPr>
          <w:rFonts w:ascii="Arimo" w:eastAsia="Arimo" w:hAnsi="Arimo" w:cs="Arimo" w:hint="eastAsia"/>
        </w:rPr>
        <w:t>,</w:t>
      </w:r>
      <w:r w:rsidRPr="00422C30">
        <w:rPr>
          <w:rFonts w:ascii="Arimo" w:eastAsia="Arimo" w:hAnsi="Arimo" w:cs="Arimo"/>
        </w:rPr>
        <w:t>680</w:t>
      </w:r>
      <w:r w:rsidRPr="00422C30">
        <w:rPr>
          <w:rFonts w:ascii="微軟正黑體" w:eastAsia="微軟正黑體" w:hAnsi="微軟正黑體" w:cs="微軟正黑體" w:hint="eastAsia"/>
        </w:rPr>
        <w:t>；顏色隨機</w:t>
      </w:r>
      <w:r w:rsidRPr="00422C30">
        <w:rPr>
          <w:rFonts w:ascii="Arimo" w:eastAsia="Arimo" w:hAnsi="Arimo" w:cs="Arimo" w:hint="eastAsia"/>
        </w:rPr>
        <w:t>)</w:t>
      </w:r>
      <w:r w:rsidRPr="00422C30">
        <w:rPr>
          <w:rFonts w:ascii="Arimo" w:eastAsia="Arimo" w:hAnsi="Arimo" w:cs="Arimo"/>
        </w:rPr>
        <w:t xml:space="preserve"> </w:t>
      </w:r>
      <w:r w:rsidRPr="00422C30">
        <w:rPr>
          <w:rFonts w:ascii="微軟正黑體" w:eastAsia="微軟正黑體" w:hAnsi="微軟正黑體" w:cs="微軟正黑體"/>
        </w:rPr>
        <w:t>或</w:t>
      </w:r>
    </w:p>
    <w:p w14:paraId="5DD4741F" w14:textId="7B19836D" w:rsidR="00DC0EDB" w:rsidRPr="00422C30" w:rsidRDefault="00000000" w:rsidP="00DC0EDB">
      <w:pPr>
        <w:numPr>
          <w:ilvl w:val="0"/>
          <w:numId w:val="12"/>
        </w:numPr>
      </w:pPr>
      <w:sdt>
        <w:sdtPr>
          <w:tag w:val="goog_rdk_1"/>
          <w:id w:val="-126553936"/>
        </w:sdtPr>
        <w:sdtContent>
          <w:r w:rsidR="00DC0EDB" w:rsidRPr="00422C30">
            <w:rPr>
              <w:rFonts w:ascii="Arial Unicode MS" w:eastAsia="Arial Unicode MS" w:hAnsi="Arial Unicode MS" w:cs="Arial Unicode MS"/>
            </w:rPr>
            <w:t>HK$</w:t>
          </w:r>
          <w:r w:rsidR="00422C30" w:rsidRPr="00422C30">
            <w:rPr>
              <w:rFonts w:ascii="Arial Unicode MS" w:eastAsia="Arial Unicode MS" w:hAnsi="Arial Unicode MS" w:cs="Arial Unicode MS"/>
            </w:rPr>
            <w:t>4</w:t>
          </w:r>
          <w:r w:rsidR="00DC0EDB" w:rsidRPr="00422C30">
            <w:rPr>
              <w:rFonts w:ascii="Arial Unicode MS" w:eastAsia="Arial Unicode MS" w:hAnsi="Arial Unicode MS" w:cs="Arial Unicode MS"/>
            </w:rPr>
            <w:t>,500</w:t>
          </w:r>
        </w:sdtContent>
      </w:sdt>
      <w:r w:rsidR="00DC0EDB" w:rsidRPr="00422C30">
        <w:rPr>
          <w:rFonts w:ascii="Arial Unicode MS" w:eastAsia="Arial Unicode MS" w:hAnsi="Arial Unicode MS" w:cs="Arial Unicode MS"/>
        </w:rPr>
        <w:t xml:space="preserve"> </w:t>
      </w:r>
      <w:r w:rsidR="00DC0EDB" w:rsidRPr="00422C30">
        <w:rPr>
          <w:rFonts w:ascii="Open Sans" w:hAnsi="Open Sans" w:cs="Open Sans"/>
          <w:color w:val="333333"/>
          <w:sz w:val="21"/>
          <w:szCs w:val="21"/>
          <w:shd w:val="clear" w:color="auto" w:fill="FFFFFF"/>
        </w:rPr>
        <w:t xml:space="preserve">Apple Store </w:t>
      </w:r>
      <w:r w:rsidR="00DC0EDB" w:rsidRPr="00422C30">
        <w:rPr>
          <w:rFonts w:ascii="Open Sans" w:hAnsi="Open Sans" w:cs="Open Sans"/>
          <w:color w:val="333333"/>
          <w:sz w:val="21"/>
          <w:szCs w:val="21"/>
          <w:shd w:val="clear" w:color="auto" w:fill="FFFFFF"/>
        </w:rPr>
        <w:t>禮品</w:t>
      </w:r>
      <w:r w:rsidR="00DC0EDB" w:rsidRPr="00422C30">
        <w:rPr>
          <w:rFonts w:ascii="新細明體" w:eastAsia="新細明體" w:hAnsi="新細明體" w:cs="新細明體" w:hint="eastAsia"/>
          <w:color w:val="333333"/>
          <w:sz w:val="21"/>
          <w:szCs w:val="21"/>
          <w:shd w:val="clear" w:color="auto" w:fill="FFFFFF"/>
        </w:rPr>
        <w:t>卡 或</w:t>
      </w:r>
    </w:p>
    <w:p w14:paraId="3A77C45F" w14:textId="06E020DD" w:rsidR="00DC0EDB" w:rsidRPr="00422C30" w:rsidRDefault="00DC0EDB" w:rsidP="00DC0EDB">
      <w:pPr>
        <w:numPr>
          <w:ilvl w:val="0"/>
          <w:numId w:val="12"/>
        </w:numPr>
      </w:pPr>
      <w:r w:rsidRPr="00422C30">
        <w:rPr>
          <w:rFonts w:ascii="Arial Unicode MS" w:eastAsia="Arial Unicode MS" w:hAnsi="Arial Unicode MS" w:cs="Arial Unicode MS"/>
        </w:rPr>
        <w:t>HK$</w:t>
      </w:r>
      <w:r w:rsidR="00422C30" w:rsidRPr="00422C30">
        <w:rPr>
          <w:rFonts w:ascii="Arial Unicode MS" w:eastAsia="Arial Unicode MS" w:hAnsi="Arial Unicode MS" w:cs="Arial Unicode MS"/>
        </w:rPr>
        <w:t>4</w:t>
      </w:r>
      <w:r w:rsidRPr="00422C30">
        <w:rPr>
          <w:rFonts w:ascii="Arial Unicode MS" w:eastAsia="Arial Unicode MS" w:hAnsi="Arial Unicode MS" w:cs="Arial Unicode MS"/>
        </w:rPr>
        <w:t xml:space="preserve">,500 </w:t>
      </w:r>
      <w:r w:rsidRPr="00422C30">
        <w:rPr>
          <w:rFonts w:ascii="微軟正黑體" w:eastAsia="微軟正黑體" w:hAnsi="微軟正黑體" w:cs="微軟正黑體" w:hint="eastAsia"/>
        </w:rPr>
        <w:t>超市現金券</w:t>
      </w:r>
    </w:p>
    <w:p w14:paraId="67CAC49B" w14:textId="77777777" w:rsidR="00DC0EDB" w:rsidRPr="00422C30" w:rsidRDefault="00DC0EDB" w:rsidP="00DC0EDB"/>
    <w:p w14:paraId="00000016" w14:textId="438B0604" w:rsidR="003865F0" w:rsidRPr="00422C30" w:rsidRDefault="00D82915">
      <w:pPr>
        <w:rPr>
          <w:rFonts w:ascii="Arimo" w:eastAsia="Arimo" w:hAnsi="Arimo" w:cs="Arimo"/>
        </w:rPr>
      </w:pPr>
      <w:r w:rsidRPr="00422C30">
        <w:rPr>
          <w:rFonts w:ascii="新細明體" w:eastAsia="新細明體" w:hAnsi="新細明體" w:cs="新細明體" w:hint="eastAsia"/>
        </w:rPr>
        <w:t>貸款額</w:t>
      </w:r>
      <w:r w:rsidRPr="00422C30">
        <w:rPr>
          <w:rFonts w:ascii="Arimo" w:eastAsia="Arimo" w:hAnsi="Arimo" w:cs="Arimo"/>
        </w:rPr>
        <w:t>HK$200,000 to HK$299,999</w:t>
      </w:r>
      <w:r w:rsidRPr="00422C30">
        <w:rPr>
          <w:rFonts w:ascii="微軟正黑體" w:eastAsia="微軟正黑體" w:hAnsi="微軟正黑體" w:cs="微軟正黑體"/>
        </w:rPr>
        <w:t xml:space="preserve"> :</w:t>
      </w:r>
    </w:p>
    <w:p w14:paraId="00000017" w14:textId="445FDF2A" w:rsidR="003865F0" w:rsidRPr="00422C30" w:rsidRDefault="00DC0EDB">
      <w:pPr>
        <w:numPr>
          <w:ilvl w:val="0"/>
          <w:numId w:val="23"/>
        </w:numPr>
      </w:pPr>
      <w:r w:rsidRPr="00422C30">
        <w:rPr>
          <w:rFonts w:ascii="Arimo" w:eastAsia="Arimo" w:hAnsi="Arimo" w:cs="Arimo" w:hint="eastAsia"/>
        </w:rPr>
        <w:t>Oculus Quest 2 VR</w:t>
      </w:r>
      <w:r w:rsidRPr="00422C30">
        <w:rPr>
          <w:rFonts w:ascii="微軟正黑體" w:eastAsia="微軟正黑體" w:hAnsi="微軟正黑體" w:cs="微軟正黑體" w:hint="eastAsia"/>
        </w:rPr>
        <w:t>眼鏡及虛擬實境器</w:t>
      </w:r>
      <w:r w:rsidR="00422C30" w:rsidRPr="00422C30">
        <w:rPr>
          <w:rFonts w:ascii="微軟正黑體" w:eastAsia="微軟正黑體" w:hAnsi="微軟正黑體" w:cs="微軟正黑體" w:hint="eastAsia"/>
        </w:rPr>
        <w:t>(</w:t>
      </w:r>
      <w:r w:rsidR="00422C30" w:rsidRPr="00422C30">
        <w:rPr>
          <w:rFonts w:ascii="微軟正黑體" w:eastAsia="微軟正黑體" w:hAnsi="微軟正黑體" w:cs="微軟正黑體"/>
        </w:rPr>
        <w:t>128GB)</w:t>
      </w:r>
      <w:r w:rsidR="00D65C37" w:rsidRPr="00422C30">
        <w:rPr>
          <w:rFonts w:ascii="微軟正黑體" w:eastAsia="微軟正黑體" w:hAnsi="微軟正黑體" w:cs="微軟正黑體" w:hint="eastAsia"/>
        </w:rPr>
        <w:t>（</w:t>
      </w:r>
      <w:r w:rsidRPr="00422C30">
        <w:rPr>
          <w:rFonts w:ascii="微軟正黑體" w:eastAsia="微軟正黑體" w:hAnsi="微軟正黑體" w:cs="微軟正黑體" w:hint="eastAsia"/>
        </w:rPr>
        <w:t>價值</w:t>
      </w:r>
      <w:r w:rsidRPr="00422C30">
        <w:rPr>
          <w:rFonts w:ascii="Arimo" w:eastAsia="Arimo" w:hAnsi="Arimo" w:cs="Arimo" w:hint="eastAsia"/>
        </w:rPr>
        <w:t>HK$</w:t>
      </w:r>
      <w:r w:rsidRPr="00422C30">
        <w:rPr>
          <w:rFonts w:ascii="Arimo" w:eastAsia="Arimo" w:hAnsi="Arimo" w:cs="Arimo"/>
        </w:rPr>
        <w:t>3</w:t>
      </w:r>
      <w:r w:rsidRPr="00422C30">
        <w:rPr>
          <w:rFonts w:ascii="Arimo" w:eastAsia="Arimo" w:hAnsi="Arimo" w:cs="Arimo" w:hint="eastAsia"/>
        </w:rPr>
        <w:t>,</w:t>
      </w:r>
      <w:r w:rsidRPr="00422C30">
        <w:rPr>
          <w:rFonts w:ascii="Arimo" w:eastAsia="Arimo" w:hAnsi="Arimo" w:cs="Arimo"/>
        </w:rPr>
        <w:t>388</w:t>
      </w:r>
      <w:r w:rsidR="00D65C37" w:rsidRPr="00422C30">
        <w:rPr>
          <w:rFonts w:ascii="微軟正黑體" w:eastAsia="微軟正黑體" w:hAnsi="微軟正黑體" w:cs="微軟正黑體" w:hint="eastAsia"/>
        </w:rPr>
        <w:t>）</w:t>
      </w:r>
      <w:r w:rsidR="00D65C37" w:rsidRPr="00422C30">
        <w:rPr>
          <w:rFonts w:ascii="微軟正黑體" w:eastAsia="微軟正黑體" w:hAnsi="微軟正黑體" w:cs="微軟正黑體"/>
        </w:rPr>
        <w:t>或</w:t>
      </w:r>
    </w:p>
    <w:p w14:paraId="00000018" w14:textId="409CD2CC" w:rsidR="003865F0" w:rsidRPr="00422C30" w:rsidRDefault="00000000">
      <w:pPr>
        <w:numPr>
          <w:ilvl w:val="0"/>
          <w:numId w:val="23"/>
        </w:numPr>
      </w:pPr>
      <w:sdt>
        <w:sdtPr>
          <w:tag w:val="goog_rdk_2"/>
          <w:id w:val="-2108801502"/>
        </w:sdtPr>
        <w:sdtContent>
          <w:r w:rsidR="00DC0EDB" w:rsidRPr="00422C30">
            <w:rPr>
              <w:rFonts w:ascii="Arial Unicode MS" w:eastAsia="Arial Unicode MS" w:hAnsi="Arial Unicode MS" w:cs="Arial Unicode MS"/>
            </w:rPr>
            <w:t>HK$</w:t>
          </w:r>
          <w:r w:rsidR="00422C30">
            <w:rPr>
              <w:rFonts w:ascii="Arial Unicode MS" w:eastAsia="Arial Unicode MS" w:hAnsi="Arial Unicode MS" w:cs="Arial Unicode MS"/>
            </w:rPr>
            <w:t>3,0</w:t>
          </w:r>
          <w:r w:rsidR="00DC0EDB" w:rsidRPr="00422C30">
            <w:rPr>
              <w:rFonts w:ascii="Arial Unicode MS" w:eastAsia="Arial Unicode MS" w:hAnsi="Arial Unicode MS" w:cs="Arial Unicode MS"/>
            </w:rPr>
            <w:t>0</w:t>
          </w:r>
          <w:r w:rsidRPr="00422C30">
            <w:rPr>
              <w:rFonts w:ascii="Arial Unicode MS" w:eastAsia="Arial Unicode MS" w:hAnsi="Arial Unicode MS" w:cs="Arial Unicode MS"/>
            </w:rPr>
            <w:t>0</w:t>
          </w:r>
        </w:sdtContent>
      </w:sdt>
      <w:r w:rsidRPr="00422C30">
        <w:rPr>
          <w:rFonts w:ascii="Arial Unicode MS" w:eastAsia="Arial Unicode MS" w:hAnsi="Arial Unicode MS" w:cs="Arial Unicode MS"/>
        </w:rPr>
        <w:t xml:space="preserve"> </w:t>
      </w:r>
      <w:r w:rsidR="00126AD3" w:rsidRPr="00422C30">
        <w:rPr>
          <w:rFonts w:ascii="Open Sans" w:hAnsi="Open Sans" w:cs="Open Sans"/>
          <w:color w:val="333333"/>
          <w:sz w:val="21"/>
          <w:szCs w:val="21"/>
          <w:shd w:val="clear" w:color="auto" w:fill="FFFFFF"/>
        </w:rPr>
        <w:t xml:space="preserve">Apple Store </w:t>
      </w:r>
      <w:r w:rsidR="00126AD3" w:rsidRPr="00422C30">
        <w:rPr>
          <w:rFonts w:ascii="Open Sans" w:hAnsi="Open Sans" w:cs="Open Sans"/>
          <w:color w:val="333333"/>
          <w:sz w:val="21"/>
          <w:szCs w:val="21"/>
          <w:shd w:val="clear" w:color="auto" w:fill="FFFFFF"/>
        </w:rPr>
        <w:t>禮品</w:t>
      </w:r>
      <w:r w:rsidR="00126AD3" w:rsidRPr="00422C30">
        <w:rPr>
          <w:rFonts w:ascii="新細明體" w:eastAsia="新細明體" w:hAnsi="新細明體" w:cs="新細明體" w:hint="eastAsia"/>
          <w:color w:val="333333"/>
          <w:sz w:val="21"/>
          <w:szCs w:val="21"/>
          <w:shd w:val="clear" w:color="auto" w:fill="FFFFFF"/>
        </w:rPr>
        <w:t>卡</w:t>
      </w:r>
      <w:r w:rsidR="004336C5" w:rsidRPr="00422C30">
        <w:rPr>
          <w:rFonts w:ascii="新細明體" w:eastAsia="新細明體" w:hAnsi="新細明體" w:cs="新細明體" w:hint="eastAsia"/>
          <w:color w:val="333333"/>
          <w:sz w:val="21"/>
          <w:szCs w:val="21"/>
          <w:shd w:val="clear" w:color="auto" w:fill="FFFFFF"/>
        </w:rPr>
        <w:t xml:space="preserve"> 或</w:t>
      </w:r>
    </w:p>
    <w:p w14:paraId="4A69DEC9" w14:textId="797F8559" w:rsidR="004336C5" w:rsidRPr="00422C30" w:rsidRDefault="00000000" w:rsidP="004336C5">
      <w:pPr>
        <w:numPr>
          <w:ilvl w:val="0"/>
          <w:numId w:val="23"/>
        </w:numPr>
      </w:pPr>
      <w:sdt>
        <w:sdtPr>
          <w:tag w:val="goog_rdk_2"/>
          <w:id w:val="1723784695"/>
        </w:sdtPr>
        <w:sdtContent>
          <w:r w:rsidR="00DC0EDB" w:rsidRPr="00422C30">
            <w:rPr>
              <w:rFonts w:ascii="Arial Unicode MS" w:eastAsia="Arial Unicode MS" w:hAnsi="Arial Unicode MS" w:cs="Arial Unicode MS"/>
            </w:rPr>
            <w:t>HK$</w:t>
          </w:r>
          <w:r w:rsidR="00422C30">
            <w:rPr>
              <w:rFonts w:ascii="Arial Unicode MS" w:eastAsia="Arial Unicode MS" w:hAnsi="Arial Unicode MS" w:cs="Arial Unicode MS"/>
            </w:rPr>
            <w:t>3,0</w:t>
          </w:r>
          <w:r w:rsidR="00DC0EDB" w:rsidRPr="00422C30">
            <w:rPr>
              <w:rFonts w:ascii="Arial Unicode MS" w:eastAsia="Arial Unicode MS" w:hAnsi="Arial Unicode MS" w:cs="Arial Unicode MS"/>
            </w:rPr>
            <w:t>00</w:t>
          </w:r>
        </w:sdtContent>
      </w:sdt>
      <w:r w:rsidR="004336C5" w:rsidRPr="00422C30">
        <w:rPr>
          <w:rFonts w:ascii="Arial Unicode MS" w:eastAsia="Arial Unicode MS" w:hAnsi="Arial Unicode MS" w:cs="Arial Unicode MS"/>
        </w:rPr>
        <w:t xml:space="preserve"> </w:t>
      </w:r>
      <w:r w:rsidR="004336C5" w:rsidRPr="00422C30">
        <w:rPr>
          <w:rFonts w:ascii="微軟正黑體" w:eastAsia="微軟正黑體" w:hAnsi="微軟正黑體" w:cs="微軟正黑體" w:hint="eastAsia"/>
        </w:rPr>
        <w:t>超市現金券</w:t>
      </w:r>
    </w:p>
    <w:p w14:paraId="77210FD9" w14:textId="77777777" w:rsidR="004336C5" w:rsidRDefault="004336C5" w:rsidP="00DB72F2">
      <w:pPr>
        <w:ind w:left="720"/>
      </w:pPr>
    </w:p>
    <w:p w14:paraId="00000019" w14:textId="4772A364" w:rsidR="003865F0" w:rsidRDefault="00D82915">
      <w:pPr>
        <w:rPr>
          <w:rFonts w:ascii="Arimo" w:eastAsia="Arimo" w:hAnsi="Arimo" w:cs="Arimo"/>
        </w:rPr>
      </w:pPr>
      <w:r>
        <w:rPr>
          <w:rFonts w:ascii="新細明體" w:eastAsia="新細明體" w:hAnsi="新細明體" w:cs="新細明體" w:hint="eastAsia"/>
        </w:rPr>
        <w:t>貸款額</w:t>
      </w:r>
      <w:r>
        <w:rPr>
          <w:rFonts w:ascii="Arimo" w:eastAsia="Arimo" w:hAnsi="Arimo" w:cs="Arimo"/>
        </w:rPr>
        <w:t>HK$100,000 to HK$199,999</w:t>
      </w:r>
      <w:r>
        <w:rPr>
          <w:rFonts w:ascii="微軟正黑體" w:eastAsia="微軟正黑體" w:hAnsi="微軟正黑體" w:cs="微軟正黑體"/>
        </w:rPr>
        <w:t xml:space="preserve"> :</w:t>
      </w:r>
    </w:p>
    <w:p w14:paraId="0000001A" w14:textId="656EA706" w:rsidR="003865F0" w:rsidRPr="00422C30" w:rsidRDefault="00DC0EDB">
      <w:pPr>
        <w:numPr>
          <w:ilvl w:val="0"/>
          <w:numId w:val="10"/>
        </w:numPr>
      </w:pPr>
      <w:r w:rsidRPr="00422C30">
        <w:rPr>
          <w:rFonts w:ascii="Arimo" w:eastAsia="Arimo" w:hAnsi="Arimo" w:cs="Arimo" w:hint="eastAsia"/>
        </w:rPr>
        <w:t xml:space="preserve">Marshall Emberton </w:t>
      </w:r>
      <w:r w:rsidRPr="00422C30">
        <w:rPr>
          <w:rFonts w:ascii="微軟正黑體" w:eastAsia="微軟正黑體" w:hAnsi="微軟正黑體" w:cs="微軟正黑體" w:hint="eastAsia"/>
        </w:rPr>
        <w:t>便攜藍牙喇叭</w:t>
      </w:r>
      <w:r w:rsidR="00A01372" w:rsidRPr="00422C30">
        <w:rPr>
          <w:rFonts w:ascii="Arimo" w:eastAsia="Arimo" w:hAnsi="Arimo" w:cs="Arimo"/>
        </w:rPr>
        <w:t xml:space="preserve"> </w:t>
      </w:r>
      <w:r w:rsidR="00A01372" w:rsidRPr="00422C30">
        <w:rPr>
          <w:rFonts w:ascii="微軟正黑體" w:eastAsia="微軟正黑體" w:hAnsi="微軟正黑體" w:cs="微軟正黑體" w:hint="eastAsia"/>
        </w:rPr>
        <w:t>（</w:t>
      </w:r>
      <w:r w:rsidRPr="00422C30">
        <w:rPr>
          <w:rFonts w:ascii="微軟正黑體" w:eastAsia="微軟正黑體" w:hAnsi="微軟正黑體" w:cs="微軟正黑體" w:hint="eastAsia"/>
        </w:rPr>
        <w:t>價值</w:t>
      </w:r>
      <w:r w:rsidRPr="00422C30">
        <w:rPr>
          <w:rFonts w:ascii="Arimo" w:eastAsia="Arimo" w:hAnsi="Arimo" w:cs="Arimo" w:hint="eastAsia"/>
        </w:rPr>
        <w:t>HK$</w:t>
      </w:r>
      <w:r w:rsidRPr="00422C30">
        <w:rPr>
          <w:rFonts w:ascii="Arimo" w:eastAsia="Arimo" w:hAnsi="Arimo" w:cs="Arimo"/>
        </w:rPr>
        <w:t>1,499</w:t>
      </w:r>
      <w:r w:rsidR="00A01372" w:rsidRPr="00422C30">
        <w:rPr>
          <w:rFonts w:ascii="微軟正黑體" w:eastAsia="微軟正黑體" w:hAnsi="微軟正黑體" w:cs="微軟正黑體" w:hint="eastAsia"/>
        </w:rPr>
        <w:t>；顏色隨機</w:t>
      </w:r>
      <w:r w:rsidR="00A01372" w:rsidRPr="00422C30">
        <w:rPr>
          <w:rFonts w:ascii="Arimo" w:eastAsia="Arimo" w:hAnsi="Arimo" w:cs="Arimo"/>
        </w:rPr>
        <w:t xml:space="preserve"> ) </w:t>
      </w:r>
      <w:r w:rsidR="00A01372" w:rsidRPr="00422C30">
        <w:rPr>
          <w:rFonts w:ascii="微軟正黑體" w:eastAsia="微軟正黑體" w:hAnsi="微軟正黑體" w:cs="微軟正黑體"/>
        </w:rPr>
        <w:t>或</w:t>
      </w:r>
    </w:p>
    <w:p w14:paraId="0000001B" w14:textId="5801403D" w:rsidR="003865F0" w:rsidRPr="00422C30" w:rsidRDefault="00000000">
      <w:pPr>
        <w:numPr>
          <w:ilvl w:val="0"/>
          <w:numId w:val="10"/>
        </w:numPr>
      </w:pPr>
      <w:sdt>
        <w:sdtPr>
          <w:tag w:val="goog_rdk_3"/>
          <w:id w:val="-436904389"/>
        </w:sdtPr>
        <w:sdtContent>
          <w:r w:rsidRPr="00422C30">
            <w:rPr>
              <w:rFonts w:ascii="Arial Unicode MS" w:eastAsia="Arial Unicode MS" w:hAnsi="Arial Unicode MS" w:cs="Arial Unicode MS"/>
            </w:rPr>
            <w:t>HK$1,000</w:t>
          </w:r>
        </w:sdtContent>
      </w:sdt>
      <w:r w:rsidRPr="00422C30">
        <w:rPr>
          <w:rFonts w:ascii="Arial Unicode MS" w:eastAsia="Arial Unicode MS" w:hAnsi="Arial Unicode MS" w:cs="Arial Unicode MS"/>
        </w:rPr>
        <w:t xml:space="preserve"> </w:t>
      </w:r>
      <w:r w:rsidR="00126AD3" w:rsidRPr="00422C30">
        <w:rPr>
          <w:rFonts w:ascii="Open Sans" w:hAnsi="Open Sans" w:cs="Open Sans"/>
          <w:color w:val="333333"/>
          <w:sz w:val="21"/>
          <w:szCs w:val="21"/>
          <w:shd w:val="clear" w:color="auto" w:fill="FFFFFF"/>
        </w:rPr>
        <w:t xml:space="preserve">Apple Store </w:t>
      </w:r>
      <w:r w:rsidR="00126AD3" w:rsidRPr="00422C30">
        <w:rPr>
          <w:rFonts w:ascii="Open Sans" w:hAnsi="Open Sans" w:cs="Open Sans"/>
          <w:color w:val="333333"/>
          <w:sz w:val="21"/>
          <w:szCs w:val="21"/>
          <w:shd w:val="clear" w:color="auto" w:fill="FFFFFF"/>
        </w:rPr>
        <w:t>禮品</w:t>
      </w:r>
      <w:r w:rsidR="00126AD3" w:rsidRPr="00422C30">
        <w:rPr>
          <w:rFonts w:ascii="新細明體" w:eastAsia="新細明體" w:hAnsi="新細明體" w:cs="新細明體" w:hint="eastAsia"/>
          <w:color w:val="333333"/>
          <w:sz w:val="21"/>
          <w:szCs w:val="21"/>
          <w:shd w:val="clear" w:color="auto" w:fill="FFFFFF"/>
        </w:rPr>
        <w:t>卡</w:t>
      </w:r>
      <w:r w:rsidR="004336C5" w:rsidRPr="00422C30">
        <w:rPr>
          <w:rFonts w:ascii="新細明體" w:eastAsia="新細明體" w:hAnsi="新細明體" w:cs="新細明體" w:hint="eastAsia"/>
          <w:color w:val="333333"/>
          <w:sz w:val="21"/>
          <w:szCs w:val="21"/>
          <w:shd w:val="clear" w:color="auto" w:fill="FFFFFF"/>
        </w:rPr>
        <w:t xml:space="preserve"> 或</w:t>
      </w:r>
    </w:p>
    <w:p w14:paraId="315ECC9B" w14:textId="44332A5E" w:rsidR="004336C5" w:rsidRPr="00422C30" w:rsidRDefault="004336C5" w:rsidP="004336C5">
      <w:pPr>
        <w:numPr>
          <w:ilvl w:val="0"/>
          <w:numId w:val="10"/>
        </w:numPr>
      </w:pPr>
      <w:r w:rsidRPr="00422C30">
        <w:rPr>
          <w:rFonts w:ascii="Arial Unicode MS" w:eastAsia="Arial Unicode MS" w:hAnsi="Arial Unicode MS" w:cs="Arial Unicode MS"/>
        </w:rPr>
        <w:t xml:space="preserve">HK$1,000 </w:t>
      </w:r>
      <w:r w:rsidRPr="00422C30">
        <w:rPr>
          <w:rFonts w:ascii="微軟正黑體" w:eastAsia="微軟正黑體" w:hAnsi="微軟正黑體" w:cs="微軟正黑體" w:hint="eastAsia"/>
        </w:rPr>
        <w:t>超市現金券</w:t>
      </w:r>
    </w:p>
    <w:p w14:paraId="2E208A1A" w14:textId="77777777" w:rsidR="004336C5" w:rsidRDefault="004336C5" w:rsidP="00DB72F2">
      <w:pPr>
        <w:ind w:left="720"/>
      </w:pPr>
    </w:p>
    <w:p w14:paraId="00000062" w14:textId="77777777" w:rsidR="003865F0" w:rsidRDefault="003865F0">
      <w:pPr>
        <w:pBdr>
          <w:top w:val="nil"/>
          <w:left w:val="nil"/>
          <w:bottom w:val="nil"/>
          <w:right w:val="nil"/>
          <w:between w:val="nil"/>
        </w:pBdr>
        <w:ind w:left="720"/>
        <w:rPr>
          <w:rFonts w:ascii="微軟正黑體" w:eastAsia="微軟正黑體" w:hAnsi="微軟正黑體" w:cs="微軟正黑體"/>
        </w:rPr>
      </w:pPr>
    </w:p>
    <w:p w14:paraId="00000064" w14:textId="77777777" w:rsidR="003865F0" w:rsidRDefault="00000000">
      <w:pPr>
        <w:numPr>
          <w:ilvl w:val="0"/>
          <w:numId w:val="36"/>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每個合資格申請人最多只可選擇獨家奬賞一份</w:t>
      </w:r>
    </w:p>
    <w:p w14:paraId="00000065" w14:textId="77777777" w:rsidR="003865F0" w:rsidRDefault="00000000">
      <w:pPr>
        <w:numPr>
          <w:ilvl w:val="0"/>
          <w:numId w:val="36"/>
        </w:numPr>
        <w:pBdr>
          <w:top w:val="nil"/>
          <w:left w:val="nil"/>
          <w:bottom w:val="nil"/>
          <w:right w:val="nil"/>
          <w:between w:val="nil"/>
        </w:pBdr>
        <w:rPr>
          <w:color w:val="000000"/>
        </w:rPr>
      </w:pPr>
      <w:r>
        <w:rPr>
          <w:rFonts w:ascii="Arimo" w:eastAsia="Arimo" w:hAnsi="Arimo" w:cs="Arimo"/>
          <w:color w:val="000000"/>
        </w:rPr>
        <w:t>MoneyHero</w:t>
      </w:r>
      <w:r>
        <w:rPr>
          <w:rFonts w:ascii="微軟正黑體" w:eastAsia="微軟正黑體" w:hAnsi="微軟正黑體" w:cs="微軟正黑體"/>
          <w:color w:val="000000"/>
        </w:rPr>
        <w:t>及花旗銀行並非獎賞的供應商，有關獎賞的功能，外觀，可用性，或在使用上之任何問題，</w:t>
      </w:r>
      <w:r>
        <w:rPr>
          <w:rFonts w:ascii="Arimo" w:eastAsia="Arimo" w:hAnsi="Arimo" w:cs="Arimo"/>
          <w:color w:val="000000"/>
        </w:rPr>
        <w:t>MoneyHero</w:t>
      </w:r>
      <w:r>
        <w:rPr>
          <w:rFonts w:ascii="微軟正黑體" w:eastAsia="微軟正黑體" w:hAnsi="微軟正黑體" w:cs="微軟正黑體"/>
          <w:color w:val="000000"/>
        </w:rPr>
        <w:t>及花旗銀行概不負責</w:t>
      </w:r>
    </w:p>
    <w:p w14:paraId="00000066" w14:textId="77777777" w:rsidR="003865F0" w:rsidRDefault="00000000">
      <w:pPr>
        <w:numPr>
          <w:ilvl w:val="0"/>
          <w:numId w:val="36"/>
        </w:numPr>
        <w:pBdr>
          <w:top w:val="nil"/>
          <w:left w:val="nil"/>
          <w:bottom w:val="nil"/>
          <w:right w:val="nil"/>
          <w:between w:val="nil"/>
        </w:pBdr>
        <w:rPr>
          <w:color w:val="000000"/>
        </w:rPr>
      </w:pPr>
      <w:r>
        <w:rPr>
          <w:rFonts w:ascii="微軟正黑體" w:eastAsia="微軟正黑體" w:hAnsi="微軟正黑體" w:cs="微軟正黑體"/>
          <w:color w:val="000000"/>
        </w:rPr>
        <w:t>如在特別奬賞換領流程期間，有關的供應商停止供應相關型號產品</w:t>
      </w:r>
      <w:r>
        <w:rPr>
          <w:rFonts w:ascii="Arimo" w:eastAsia="Arimo" w:hAnsi="Arimo" w:cs="Arimo"/>
          <w:color w:val="000000"/>
        </w:rPr>
        <w:t xml:space="preserve"> / </w:t>
      </w:r>
      <w:r>
        <w:rPr>
          <w:rFonts w:ascii="微軟正黑體" w:eastAsia="微軟正黑體" w:hAnsi="微軟正黑體" w:cs="微軟正黑體"/>
          <w:color w:val="000000"/>
        </w:rPr>
        <w:t>有關型號產品已不能從官方渠道購買，</w:t>
      </w:r>
      <w:r>
        <w:rPr>
          <w:rFonts w:ascii="Arimo" w:eastAsia="Arimo" w:hAnsi="Arimo" w:cs="Arimo"/>
          <w:color w:val="000000"/>
        </w:rPr>
        <w:t>MoneyHero</w:t>
      </w:r>
      <w:r>
        <w:rPr>
          <w:rFonts w:ascii="微軟正黑體" w:eastAsia="微軟正黑體" w:hAnsi="微軟正黑體" w:cs="微軟正黑體"/>
          <w:color w:val="000000"/>
        </w:rPr>
        <w:t>有權單方面更改特別奬賞並於相等價格之產品代替</w:t>
      </w:r>
    </w:p>
    <w:p w14:paraId="00000067" w14:textId="77777777" w:rsidR="003865F0" w:rsidRDefault="00000000">
      <w:pPr>
        <w:numPr>
          <w:ilvl w:val="0"/>
          <w:numId w:val="36"/>
        </w:numPr>
        <w:pBdr>
          <w:top w:val="nil"/>
          <w:left w:val="nil"/>
          <w:bottom w:val="nil"/>
          <w:right w:val="nil"/>
          <w:between w:val="nil"/>
        </w:pBdr>
        <w:rPr>
          <w:color w:val="1D1C1D"/>
          <w:sz w:val="23"/>
          <w:szCs w:val="23"/>
        </w:rPr>
      </w:pPr>
      <w:r>
        <w:rPr>
          <w:rFonts w:ascii="微軟正黑體" w:eastAsia="微軟正黑體" w:hAnsi="微軟正黑體" w:cs="微軟正黑體"/>
          <w:color w:val="1D1C1D"/>
          <w:sz w:val="23"/>
          <w:szCs w:val="23"/>
        </w:rPr>
        <w:t>特別奬賞之價值只供參考，有可能根據所屬供應商而調整，有關調整並非由</w:t>
      </w:r>
      <w:r>
        <w:rPr>
          <w:rFonts w:eastAsia="Arial"/>
          <w:color w:val="1D1C1D"/>
          <w:sz w:val="23"/>
          <w:szCs w:val="23"/>
        </w:rPr>
        <w:t>MoneyHero</w:t>
      </w:r>
      <w:r>
        <w:rPr>
          <w:rFonts w:ascii="微軟正黑體" w:eastAsia="微軟正黑體" w:hAnsi="微軟正黑體" w:cs="微軟正黑體"/>
          <w:color w:val="1D1C1D"/>
          <w:sz w:val="23"/>
          <w:szCs w:val="23"/>
        </w:rPr>
        <w:t>控制或提出</w:t>
      </w:r>
    </w:p>
    <w:p w14:paraId="00000068" w14:textId="77777777" w:rsidR="003865F0" w:rsidRDefault="00000000">
      <w:pPr>
        <w:numPr>
          <w:ilvl w:val="0"/>
          <w:numId w:val="36"/>
        </w:numPr>
        <w:pBdr>
          <w:top w:val="nil"/>
          <w:left w:val="nil"/>
          <w:bottom w:val="nil"/>
          <w:right w:val="nil"/>
          <w:between w:val="nil"/>
        </w:pBdr>
        <w:rPr>
          <w:rFonts w:ascii="微軟正黑體" w:eastAsia="微軟正黑體" w:hAnsi="微軟正黑體" w:cs="微軟正黑體"/>
          <w:color w:val="1D1C1D"/>
          <w:sz w:val="23"/>
          <w:szCs w:val="23"/>
        </w:rPr>
      </w:pPr>
      <w:r>
        <w:rPr>
          <w:rFonts w:ascii="微軟正黑體" w:eastAsia="微軟正黑體" w:hAnsi="微軟正黑體" w:cs="微軟正黑體"/>
          <w:color w:val="1D1C1D"/>
          <w:sz w:val="23"/>
          <w:szCs w:val="23"/>
        </w:rPr>
        <w:lastRenderedPageBreak/>
        <w:t>客戶即使成功申請相關貸款及遞交奬賞換領表格，如未獲有關銀行批核或確認，仍不能領取特別奬賞。</w:t>
      </w:r>
    </w:p>
    <w:p w14:paraId="00000069" w14:textId="77777777" w:rsidR="003865F0" w:rsidRDefault="00000000">
      <w:pPr>
        <w:pBdr>
          <w:top w:val="nil"/>
          <w:left w:val="nil"/>
          <w:bottom w:val="nil"/>
          <w:right w:val="nil"/>
          <w:between w:val="nil"/>
        </w:pBdr>
        <w:rPr>
          <w:b/>
          <w:color w:val="1D1C1D"/>
          <w:sz w:val="23"/>
          <w:szCs w:val="23"/>
        </w:rPr>
      </w:pPr>
      <w:r>
        <w:rPr>
          <w:rFonts w:ascii="微軟正黑體" w:eastAsia="微軟正黑體" w:hAnsi="微軟正黑體" w:cs="微軟正黑體"/>
          <w:b/>
        </w:rPr>
        <w:t xml:space="preserve">5. </w:t>
      </w:r>
      <w:r>
        <w:rPr>
          <w:rFonts w:ascii="微軟正黑體" w:eastAsia="微軟正黑體" w:hAnsi="微軟正黑體" w:cs="微軟正黑體"/>
          <w:b/>
          <w:color w:val="000000"/>
        </w:rPr>
        <w:t>獎賞換領流程</w:t>
      </w:r>
    </w:p>
    <w:p w14:paraId="0000006A" w14:textId="77777777" w:rsidR="003865F0" w:rsidRDefault="00000000">
      <w:pPr>
        <w:numPr>
          <w:ilvl w:val="0"/>
          <w:numId w:val="17"/>
        </w:numPr>
        <w:pBdr>
          <w:top w:val="nil"/>
          <w:left w:val="nil"/>
          <w:bottom w:val="nil"/>
          <w:right w:val="nil"/>
          <w:between w:val="nil"/>
        </w:pBdr>
        <w:rPr>
          <w:color w:val="000000"/>
        </w:rPr>
      </w:pPr>
      <w:r>
        <w:rPr>
          <w:rFonts w:ascii="微軟正黑體" w:eastAsia="微軟正黑體" w:hAnsi="微軟正黑體" w:cs="微軟正黑體"/>
          <w:color w:val="000000"/>
        </w:rPr>
        <w:t>是次獎賞換領流程過程受本條款及細則的約束。</w:t>
      </w:r>
      <w:r>
        <w:rPr>
          <w:rFonts w:ascii="Arimo" w:eastAsia="Arimo" w:hAnsi="Arimo" w:cs="Arimo"/>
          <w:color w:val="000000"/>
        </w:rPr>
        <w:t>MoneyHero</w:t>
      </w:r>
      <w:r>
        <w:rPr>
          <w:rFonts w:ascii="微軟正黑體" w:eastAsia="微軟正黑體" w:hAnsi="微軟正黑體" w:cs="微軟正黑體"/>
          <w:color w:val="000000"/>
        </w:rPr>
        <w:t>網站上的一般兌換過程不適用於本推廣活動。</w:t>
      </w:r>
    </w:p>
    <w:p w14:paraId="0000006B" w14:textId="77777777" w:rsidR="003865F0" w:rsidRDefault="00000000">
      <w:pPr>
        <w:numPr>
          <w:ilvl w:val="0"/>
          <w:numId w:val="17"/>
        </w:numPr>
        <w:pBdr>
          <w:top w:val="nil"/>
          <w:left w:val="nil"/>
          <w:bottom w:val="nil"/>
          <w:right w:val="nil"/>
          <w:between w:val="nil"/>
        </w:pBdr>
        <w:rPr>
          <w:color w:val="000000"/>
        </w:rPr>
      </w:pPr>
      <w:r>
        <w:rPr>
          <w:rFonts w:ascii="微軟正黑體" w:eastAsia="微軟正黑體" w:hAnsi="微軟正黑體" w:cs="微軟正黑體"/>
          <w:color w:val="000000"/>
        </w:rPr>
        <w:t>申請人成功申請指定貸款後，需要於收到獎賞換領表格後</w:t>
      </w:r>
      <w:r>
        <w:rPr>
          <w:rFonts w:ascii="Arimo" w:eastAsia="Arimo" w:hAnsi="Arimo" w:cs="Arimo"/>
          <w:color w:val="000000"/>
        </w:rPr>
        <w:t>7</w:t>
      </w:r>
      <w:r>
        <w:rPr>
          <w:rFonts w:ascii="微軟正黑體" w:eastAsia="微軟正黑體" w:hAnsi="微軟正黑體" w:cs="微軟正黑體"/>
          <w:color w:val="000000"/>
        </w:rPr>
        <w:t>日內填妥並提交有關表格。申請人未能成功提交獎賞換領表格，就算已經符合其他指定條件，將無法得到相關獎賞。</w:t>
      </w:r>
    </w:p>
    <w:p w14:paraId="0000006C" w14:textId="77777777" w:rsidR="003865F0" w:rsidRDefault="00000000">
      <w:pPr>
        <w:numPr>
          <w:ilvl w:val="0"/>
          <w:numId w:val="17"/>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若申請人於獎賞換領表格輸入錯誤資料，有關奬賞資格申請可能被視為無效或不合資格，客戶將不可享有此推廣活動之任何獎賞。</w:t>
      </w:r>
    </w:p>
    <w:p w14:paraId="0000006D" w14:textId="77777777" w:rsidR="003865F0" w:rsidRDefault="00000000">
      <w:pPr>
        <w:numPr>
          <w:ilvl w:val="0"/>
          <w:numId w:val="17"/>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換領流程由銀行確認奬賞資格起計需時至少16星期，所需時間或會因批核、簽賬及其他實際情況變動</w:t>
      </w:r>
    </w:p>
    <w:p w14:paraId="0000006E" w14:textId="77777777" w:rsidR="003865F0" w:rsidRDefault="00000000">
      <w:pPr>
        <w:numPr>
          <w:ilvl w:val="0"/>
          <w:numId w:val="17"/>
        </w:numPr>
        <w:pBdr>
          <w:top w:val="nil"/>
          <w:left w:val="nil"/>
          <w:bottom w:val="nil"/>
          <w:right w:val="nil"/>
          <w:between w:val="nil"/>
        </w:pBdr>
        <w:rPr>
          <w:color w:val="000000"/>
        </w:rPr>
      </w:pPr>
      <w:r>
        <w:rPr>
          <w:rFonts w:ascii="微軟正黑體" w:eastAsia="微軟正黑體" w:hAnsi="微軟正黑體" w:cs="微軟正黑體"/>
          <w:color w:val="000000"/>
        </w:rPr>
        <w:t>如有任何關於本次優惠的查詢，請於推廣期結束後</w:t>
      </w:r>
      <w:r>
        <w:rPr>
          <w:rFonts w:ascii="Arimo" w:eastAsia="Arimo" w:hAnsi="Arimo" w:cs="Arimo"/>
          <w:color w:val="000000"/>
        </w:rPr>
        <w:t>3</w:t>
      </w:r>
      <w:r>
        <w:rPr>
          <w:rFonts w:ascii="微軟正黑體" w:eastAsia="微軟正黑體" w:hAnsi="微軟正黑體" w:cs="微軟正黑體"/>
          <w:color w:val="000000"/>
        </w:rPr>
        <w:t>個月內聯絡我們，逾期查詢恕不受理（正在跟進中的個案除外）</w:t>
      </w:r>
    </w:p>
    <w:p w14:paraId="0000006F" w14:textId="77777777" w:rsidR="003865F0" w:rsidRDefault="003865F0">
      <w:pPr>
        <w:pBdr>
          <w:top w:val="nil"/>
          <w:left w:val="nil"/>
          <w:bottom w:val="nil"/>
          <w:right w:val="nil"/>
          <w:between w:val="nil"/>
        </w:pBdr>
        <w:rPr>
          <w:rFonts w:ascii="微軟正黑體" w:eastAsia="微軟正黑體" w:hAnsi="微軟正黑體" w:cs="微軟正黑體"/>
          <w:b/>
        </w:rPr>
      </w:pPr>
    </w:p>
    <w:p w14:paraId="00000070" w14:textId="77777777" w:rsidR="003865F0" w:rsidRDefault="00000000">
      <w:pPr>
        <w:pBdr>
          <w:top w:val="nil"/>
          <w:left w:val="nil"/>
          <w:bottom w:val="nil"/>
          <w:right w:val="nil"/>
          <w:between w:val="nil"/>
        </w:pBdr>
        <w:rPr>
          <w:rFonts w:ascii="Arimo" w:eastAsia="Arimo" w:hAnsi="Arimo" w:cs="Arimo"/>
          <w:b/>
          <w:color w:val="000000"/>
        </w:rPr>
      </w:pPr>
      <w:r>
        <w:rPr>
          <w:rFonts w:ascii="微軟正黑體" w:eastAsia="微軟正黑體" w:hAnsi="微軟正黑體" w:cs="微軟正黑體"/>
          <w:b/>
        </w:rPr>
        <w:t xml:space="preserve">6. </w:t>
      </w:r>
      <w:r>
        <w:rPr>
          <w:rFonts w:ascii="微軟正黑體" w:eastAsia="微軟正黑體" w:hAnsi="微軟正黑體" w:cs="微軟正黑體"/>
          <w:b/>
          <w:color w:val="000000"/>
        </w:rPr>
        <w:t>一般條款及細則</w:t>
      </w:r>
    </w:p>
    <w:p w14:paraId="00000071" w14:textId="77777777" w:rsidR="003865F0" w:rsidRDefault="00000000">
      <w:pPr>
        <w:numPr>
          <w:ilvl w:val="0"/>
          <w:numId w:val="4"/>
        </w:numPr>
        <w:pBdr>
          <w:top w:val="nil"/>
          <w:left w:val="nil"/>
          <w:bottom w:val="nil"/>
          <w:right w:val="nil"/>
          <w:between w:val="nil"/>
        </w:pBdr>
        <w:rPr>
          <w:color w:val="000000"/>
        </w:rPr>
      </w:pPr>
      <w:r>
        <w:rPr>
          <w:rFonts w:ascii="微軟正黑體" w:eastAsia="微軟正黑體" w:hAnsi="微軟正黑體" w:cs="微軟正黑體"/>
          <w:color w:val="000000"/>
        </w:rPr>
        <w:t>如有任何爭議，</w:t>
      </w:r>
      <w:r>
        <w:rPr>
          <w:rFonts w:ascii="Arimo" w:eastAsia="Arimo" w:hAnsi="Arimo" w:cs="Arimo"/>
          <w:color w:val="000000"/>
        </w:rPr>
        <w:t>MoneyHero</w:t>
      </w:r>
      <w:r>
        <w:rPr>
          <w:rFonts w:ascii="微軟正黑體" w:eastAsia="微軟正黑體" w:hAnsi="微軟正黑體" w:cs="微軟正黑體"/>
          <w:color w:val="000000"/>
        </w:rPr>
        <w:t>保留最終決定權並對所有參加者具約束力。</w:t>
      </w:r>
    </w:p>
    <w:p w14:paraId="00000072" w14:textId="77777777" w:rsidR="003865F0" w:rsidRDefault="00000000">
      <w:pPr>
        <w:numPr>
          <w:ilvl w:val="0"/>
          <w:numId w:val="4"/>
        </w:numPr>
        <w:pBdr>
          <w:top w:val="nil"/>
          <w:left w:val="nil"/>
          <w:bottom w:val="nil"/>
          <w:right w:val="nil"/>
          <w:between w:val="nil"/>
        </w:pBdr>
        <w:rPr>
          <w:color w:val="000000"/>
        </w:rPr>
      </w:pPr>
      <w:r>
        <w:rPr>
          <w:rFonts w:ascii="Arimo" w:eastAsia="Arimo" w:hAnsi="Arimo" w:cs="Arimo"/>
          <w:color w:val="000000"/>
        </w:rPr>
        <w:t>MoneyHero</w:t>
      </w:r>
      <w:r>
        <w:rPr>
          <w:rFonts w:ascii="微軟正黑體" w:eastAsia="微軟正黑體" w:hAnsi="微軟正黑體" w:cs="微軟正黑體"/>
          <w:color w:val="000000"/>
        </w:rPr>
        <w:t>及花旗銀行保留更改推廣期的權利，並不需作另行通知。</w:t>
      </w:r>
    </w:p>
    <w:p w14:paraId="00000073" w14:textId="77777777" w:rsidR="003865F0" w:rsidRDefault="00000000">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此優惠不適用於花旗銀行（香港）有限公司及花旗集團其下之員工。</w:t>
      </w:r>
    </w:p>
    <w:p w14:paraId="00000074" w14:textId="77777777" w:rsidR="003865F0" w:rsidRDefault="00000000">
      <w:pPr>
        <w:numPr>
          <w:ilvl w:val="0"/>
          <w:numId w:val="4"/>
        </w:numPr>
        <w:pBdr>
          <w:top w:val="nil"/>
          <w:left w:val="nil"/>
          <w:bottom w:val="nil"/>
          <w:right w:val="nil"/>
          <w:between w:val="nil"/>
        </w:pBdr>
        <w:rPr>
          <w:color w:val="000000"/>
        </w:rPr>
      </w:pPr>
      <w:r>
        <w:rPr>
          <w:rFonts w:ascii="微軟正黑體" w:eastAsia="微軟正黑體" w:hAnsi="微軟正黑體" w:cs="微軟正黑體"/>
          <w:color w:val="000000"/>
        </w:rPr>
        <w:t>所有已獲批之獨家獎賞賞不能兌現或更改為其他禮品，申請人需於領取獨家獎賞時自行檢查其可用性及外觀等，有關獨家獎賞的品質</w:t>
      </w:r>
      <w:r>
        <w:rPr>
          <w:rFonts w:ascii="Arimo" w:eastAsia="Arimo" w:hAnsi="Arimo" w:cs="Arimo"/>
          <w:color w:val="000000"/>
        </w:rPr>
        <w:t>/</w:t>
      </w:r>
      <w:r>
        <w:rPr>
          <w:rFonts w:ascii="微軟正黑體" w:eastAsia="微軟正黑體" w:hAnsi="微軟正黑體" w:cs="微軟正黑體"/>
          <w:color w:val="000000"/>
        </w:rPr>
        <w:t>供應</w:t>
      </w:r>
      <w:r>
        <w:rPr>
          <w:rFonts w:ascii="Arimo" w:eastAsia="Arimo" w:hAnsi="Arimo" w:cs="Arimo"/>
          <w:color w:val="000000"/>
        </w:rPr>
        <w:t>/</w:t>
      </w:r>
      <w:r>
        <w:rPr>
          <w:rFonts w:ascii="微軟正黑體" w:eastAsia="微軟正黑體" w:hAnsi="微軟正黑體" w:cs="微軟正黑體"/>
          <w:color w:val="000000"/>
        </w:rPr>
        <w:t>發送</w:t>
      </w:r>
      <w:r>
        <w:rPr>
          <w:rFonts w:ascii="Arimo" w:eastAsia="Arimo" w:hAnsi="Arimo" w:cs="Arimo"/>
          <w:color w:val="000000"/>
        </w:rPr>
        <w:t>/</w:t>
      </w:r>
      <w:r>
        <w:rPr>
          <w:rFonts w:ascii="微軟正黑體" w:eastAsia="微軟正黑體" w:hAnsi="微軟正黑體" w:cs="微軟正黑體"/>
          <w:color w:val="000000"/>
        </w:rPr>
        <w:t>維修等問題，</w:t>
      </w:r>
      <w:r>
        <w:rPr>
          <w:rFonts w:ascii="Arimo" w:eastAsia="Arimo" w:hAnsi="Arimo" w:cs="Arimo"/>
          <w:color w:val="000000"/>
        </w:rPr>
        <w:t>MoneyHero</w:t>
      </w:r>
      <w:r>
        <w:rPr>
          <w:rFonts w:ascii="微軟正黑體" w:eastAsia="微軟正黑體" w:hAnsi="微軟正黑體" w:cs="微軟正黑體"/>
          <w:color w:val="000000"/>
        </w:rPr>
        <w:t>及花旗銀行概不負責</w:t>
      </w:r>
    </w:p>
    <w:p w14:paraId="00000075" w14:textId="77777777" w:rsidR="003865F0" w:rsidRDefault="00000000">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若申請人未能於兌換通知電郵上所列的指定日期前領取，將被視為自動棄權。</w:t>
      </w:r>
    </w:p>
    <w:p w14:paraId="00000076" w14:textId="77777777" w:rsidR="003865F0" w:rsidRDefault="00000000">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一旦同意此份條款及細則，你即在此聲明並保證你將遵守法例及與此活動有關之條例，以及你不會以此活動達至任何非法目的。</w:t>
      </w:r>
    </w:p>
    <w:p w14:paraId="00000077" w14:textId="77777777" w:rsidR="003865F0" w:rsidRDefault="00000000">
      <w:pPr>
        <w:numPr>
          <w:ilvl w:val="0"/>
          <w:numId w:val="4"/>
        </w:numPr>
        <w:pBdr>
          <w:top w:val="nil"/>
          <w:left w:val="nil"/>
          <w:bottom w:val="nil"/>
          <w:right w:val="nil"/>
          <w:between w:val="nil"/>
        </w:pBdr>
        <w:rPr>
          <w:color w:val="000000"/>
        </w:rPr>
      </w:pPr>
      <w:r>
        <w:rPr>
          <w:rFonts w:ascii="微軟正黑體" w:eastAsia="微軟正黑體" w:hAnsi="微軟正黑體" w:cs="微軟正黑體"/>
          <w:color w:val="000000"/>
        </w:rPr>
        <w:t>參與此活動即代表你同意有關金融機構向</w:t>
      </w:r>
      <w:r>
        <w:rPr>
          <w:rFonts w:ascii="Arimo" w:eastAsia="Arimo" w:hAnsi="Arimo" w:cs="Arimo"/>
          <w:color w:val="000000"/>
        </w:rPr>
        <w:t>MoneyHero</w:t>
      </w:r>
      <w:r>
        <w:rPr>
          <w:rFonts w:ascii="微軟正黑體" w:eastAsia="微軟正黑體" w:hAnsi="微軟正黑體" w:cs="微軟正黑體"/>
          <w:color w:val="000000"/>
        </w:rPr>
        <w:t>提供申請人之申請情況，包括申請人是否獲得批核，及是否滿足奬賞換領條件，以作為界定申請人是否能獲得奬賞之用。</w:t>
      </w:r>
    </w:p>
    <w:p w14:paraId="00000078" w14:textId="77777777" w:rsidR="003865F0" w:rsidRDefault="00000000">
      <w:pPr>
        <w:numPr>
          <w:ilvl w:val="0"/>
          <w:numId w:val="4"/>
        </w:numPr>
        <w:pBdr>
          <w:top w:val="nil"/>
          <w:left w:val="nil"/>
          <w:bottom w:val="nil"/>
          <w:right w:val="nil"/>
          <w:between w:val="nil"/>
        </w:pBdr>
        <w:rPr>
          <w:color w:val="000000"/>
        </w:rPr>
      </w:pPr>
      <w:r>
        <w:rPr>
          <w:rFonts w:ascii="微軟正黑體" w:eastAsia="微軟正黑體" w:hAnsi="微軟正黑體" w:cs="微軟正黑體"/>
          <w:color w:val="000000"/>
        </w:rPr>
        <w:t>參與此活動即代表你同意</w:t>
      </w:r>
      <w:r>
        <w:rPr>
          <w:rFonts w:ascii="Arimo" w:eastAsia="Arimo" w:hAnsi="Arimo" w:cs="Arimo"/>
          <w:color w:val="000000"/>
        </w:rPr>
        <w:t>MoneyHero</w:t>
      </w:r>
      <w:r>
        <w:rPr>
          <w:rFonts w:ascii="微軟正黑體" w:eastAsia="微軟正黑體" w:hAnsi="微軟正黑體" w:cs="微軟正黑體"/>
          <w:color w:val="000000"/>
        </w:rPr>
        <w:t>有權向有關金融機構分享及查詢申請人個人資料，包括申請情況及是否滿足奬賞換領條件，以作為界定申請人是否能獲得奬賞之用。</w:t>
      </w:r>
    </w:p>
    <w:p w14:paraId="00000079" w14:textId="77777777" w:rsidR="003865F0" w:rsidRDefault="00000000">
      <w:pPr>
        <w:numPr>
          <w:ilvl w:val="0"/>
          <w:numId w:val="4"/>
        </w:numPr>
        <w:pBdr>
          <w:top w:val="nil"/>
          <w:left w:val="nil"/>
          <w:bottom w:val="nil"/>
          <w:right w:val="nil"/>
          <w:between w:val="nil"/>
        </w:pBdr>
        <w:rPr>
          <w:color w:val="000000"/>
        </w:rPr>
      </w:pPr>
      <w:r>
        <w:rPr>
          <w:rFonts w:ascii="微軟正黑體" w:eastAsia="微軟正黑體" w:hAnsi="微軟正黑體" w:cs="微軟正黑體"/>
          <w:color w:val="000000"/>
        </w:rPr>
        <w:lastRenderedPageBreak/>
        <w:t>有關金融產品之最終批核受信貸及風險評估而定，有關金融機構保留擁有對產品審批之最終決定權。</w:t>
      </w:r>
      <w:r>
        <w:rPr>
          <w:rFonts w:ascii="Arimo" w:eastAsia="Arimo" w:hAnsi="Arimo" w:cs="Arimo"/>
          <w:color w:val="000000"/>
        </w:rPr>
        <w:t xml:space="preserve">MoneyHero </w:t>
      </w:r>
      <w:r>
        <w:rPr>
          <w:rFonts w:ascii="微軟正黑體" w:eastAsia="微軟正黑體" w:hAnsi="微軟正黑體" w:cs="微軟正黑體"/>
          <w:color w:val="000000"/>
        </w:rPr>
        <w:t>不保證此推廣活動之參加者所申請的任何金融產品審核狀況</w:t>
      </w:r>
    </w:p>
    <w:p w14:paraId="0000007A" w14:textId="77777777" w:rsidR="003865F0" w:rsidRDefault="00000000">
      <w:pPr>
        <w:numPr>
          <w:ilvl w:val="0"/>
          <w:numId w:val="4"/>
        </w:numPr>
        <w:pBdr>
          <w:top w:val="nil"/>
          <w:left w:val="nil"/>
          <w:bottom w:val="nil"/>
          <w:right w:val="nil"/>
          <w:between w:val="nil"/>
        </w:pBdr>
        <w:rPr>
          <w:color w:val="000000"/>
        </w:rPr>
      </w:pPr>
      <w:r>
        <w:rPr>
          <w:rFonts w:ascii="微軟正黑體" w:eastAsia="微軟正黑體" w:hAnsi="微軟正黑體" w:cs="微軟正黑體"/>
          <w:color w:val="000000"/>
        </w:rPr>
        <w:t>若申請人被發現或合理懷疑參與任何形式的欺詐行為（包括但不限於虛假身份、篡改圖像、故意發送垃圾郵件或操控任何</w:t>
      </w:r>
      <w:r>
        <w:rPr>
          <w:rFonts w:ascii="Arimo" w:eastAsia="Arimo" w:hAnsi="Arimo" w:cs="Arimo"/>
          <w:color w:val="000000"/>
        </w:rPr>
        <w:t xml:space="preserve">MoneyHero </w:t>
      </w:r>
      <w:r>
        <w:rPr>
          <w:rFonts w:ascii="微軟正黑體" w:eastAsia="微軟正黑體" w:hAnsi="微軟正黑體" w:cs="微軟正黑體"/>
          <w:color w:val="000000"/>
        </w:rPr>
        <w:t>的流程或網站），</w:t>
      </w:r>
      <w:r>
        <w:rPr>
          <w:rFonts w:ascii="Arimo" w:eastAsia="Arimo" w:hAnsi="Arimo" w:cs="Arimo"/>
          <w:color w:val="000000"/>
        </w:rPr>
        <w:t xml:space="preserve">MoneyHero </w:t>
      </w:r>
      <w:r>
        <w:rPr>
          <w:rFonts w:ascii="微軟正黑體" w:eastAsia="微軟正黑體" w:hAnsi="微軟正黑體" w:cs="微軟正黑體"/>
          <w:color w:val="000000"/>
        </w:rPr>
        <w:t>將保留取消任何參與者的資格並扣留或沒收全部或部分禮品的權利。</w:t>
      </w:r>
    </w:p>
    <w:p w14:paraId="0000007B" w14:textId="77777777" w:rsidR="003865F0" w:rsidRDefault="00000000">
      <w:pPr>
        <w:numPr>
          <w:ilvl w:val="0"/>
          <w:numId w:val="4"/>
        </w:numPr>
        <w:pBdr>
          <w:top w:val="nil"/>
          <w:left w:val="nil"/>
          <w:bottom w:val="nil"/>
          <w:right w:val="nil"/>
          <w:between w:val="nil"/>
        </w:pBdr>
        <w:rPr>
          <w:color w:val="000000"/>
        </w:rPr>
      </w:pPr>
      <w:r>
        <w:rPr>
          <w:rFonts w:ascii="微軟正黑體" w:eastAsia="微軟正黑體" w:hAnsi="微軟正黑體" w:cs="微軟正黑體"/>
          <w:color w:val="000000"/>
        </w:rPr>
        <w:t>你若因參與此活動造成或承受任何破壞、損失、責任、傷害或失望，</w:t>
      </w:r>
      <w:r>
        <w:rPr>
          <w:rFonts w:ascii="Arimo" w:eastAsia="Arimo" w:hAnsi="Arimo" w:cs="Arimo"/>
          <w:color w:val="000000"/>
        </w:rPr>
        <w:t>MoneyHero</w:t>
      </w:r>
      <w:r>
        <w:rPr>
          <w:rFonts w:ascii="微軟正黑體" w:eastAsia="微軟正黑體" w:hAnsi="微軟正黑體" w:cs="微軟正黑體"/>
          <w:color w:val="000000"/>
        </w:rPr>
        <w:t>概不負責。一旦參與此活動，你將不追究</w:t>
      </w:r>
      <w:r>
        <w:rPr>
          <w:rFonts w:ascii="Arimo" w:eastAsia="Arimo" w:hAnsi="Arimo" w:cs="Arimo"/>
          <w:color w:val="000000"/>
        </w:rPr>
        <w:t>MoneyHero</w:t>
      </w:r>
      <w:r>
        <w:rPr>
          <w:rFonts w:ascii="微軟正黑體" w:eastAsia="微軟正黑體" w:hAnsi="微軟正黑體" w:cs="微軟正黑體"/>
          <w:color w:val="000000"/>
        </w:rPr>
        <w:t>及其銷售伙伴任何責任，包括但不限於獲贈之禮品及優惠。</w:t>
      </w:r>
    </w:p>
    <w:p w14:paraId="0000007C" w14:textId="77777777" w:rsidR="003865F0" w:rsidRDefault="00000000">
      <w:pPr>
        <w:numPr>
          <w:ilvl w:val="0"/>
          <w:numId w:val="4"/>
        </w:numPr>
        <w:pBdr>
          <w:top w:val="nil"/>
          <w:left w:val="nil"/>
          <w:bottom w:val="nil"/>
          <w:right w:val="nil"/>
          <w:between w:val="nil"/>
        </w:pBdr>
        <w:rPr>
          <w:color w:val="000000"/>
        </w:rPr>
      </w:pPr>
      <w:r>
        <w:rPr>
          <w:rFonts w:ascii="微軟正黑體" w:eastAsia="微軟正黑體" w:hAnsi="微軟正黑體" w:cs="微軟正黑體"/>
          <w:color w:val="000000"/>
        </w:rPr>
        <w:t>申請人明白及接納</w:t>
      </w:r>
      <w:r>
        <w:rPr>
          <w:rFonts w:ascii="Arimo" w:eastAsia="Arimo" w:hAnsi="Arimo" w:cs="Arimo"/>
          <w:color w:val="000000"/>
        </w:rPr>
        <w:t>MoneyHero</w:t>
      </w:r>
      <w:r>
        <w:rPr>
          <w:rFonts w:ascii="微軟正黑體" w:eastAsia="微軟正黑體" w:hAnsi="微軟正黑體" w:cs="微軟正黑體"/>
          <w:color w:val="000000"/>
        </w:rPr>
        <w:t>獨家獎賞派發由</w:t>
      </w:r>
      <w:r>
        <w:rPr>
          <w:rFonts w:ascii="Arimo" w:eastAsia="Arimo" w:hAnsi="Arimo" w:cs="Arimo"/>
          <w:color w:val="000000"/>
        </w:rPr>
        <w:t>MoneyHero</w:t>
      </w:r>
      <w:r>
        <w:rPr>
          <w:rFonts w:ascii="微軟正黑體" w:eastAsia="微軟正黑體" w:hAnsi="微軟正黑體" w:cs="微軟正黑體"/>
          <w:color w:val="000000"/>
        </w:rPr>
        <w:t>完成</w:t>
      </w:r>
      <w:r>
        <w:rPr>
          <w:rFonts w:ascii="Arimo" w:eastAsia="Arimo" w:hAnsi="Arimo" w:cs="Arimo"/>
          <w:color w:val="000000"/>
        </w:rPr>
        <w:t xml:space="preserve"> </w:t>
      </w:r>
      <w:r>
        <w:rPr>
          <w:rFonts w:ascii="微軟正黑體" w:eastAsia="微軟正黑體" w:hAnsi="微軟正黑體" w:cs="微軟正黑體"/>
          <w:color w:val="000000"/>
        </w:rPr>
        <w:t>，</w:t>
      </w:r>
      <w:r>
        <w:rPr>
          <w:rFonts w:ascii="Arimo" w:eastAsia="Arimo" w:hAnsi="Arimo" w:cs="Arimo"/>
          <w:color w:val="000000"/>
        </w:rPr>
        <w:t>Citibank</w:t>
      </w:r>
      <w:r>
        <w:rPr>
          <w:rFonts w:ascii="微軟正黑體" w:eastAsia="微軟正黑體" w:hAnsi="微軟正黑體" w:cs="微軟正黑體"/>
          <w:color w:val="000000"/>
        </w:rPr>
        <w:t>花旗銀行</w:t>
      </w:r>
      <w:r>
        <w:rPr>
          <w:rFonts w:ascii="Arimo" w:eastAsia="Arimo" w:hAnsi="Arimo" w:cs="Arimo"/>
          <w:color w:val="000000"/>
        </w:rPr>
        <w:t>(</w:t>
      </w:r>
      <w:r>
        <w:rPr>
          <w:rFonts w:ascii="微軟正黑體" w:eastAsia="微軟正黑體" w:hAnsi="微軟正黑體" w:cs="微軟正黑體"/>
          <w:color w:val="000000"/>
        </w:rPr>
        <w:t>香港</w:t>
      </w:r>
      <w:r>
        <w:rPr>
          <w:rFonts w:ascii="Arimo" w:eastAsia="Arimo" w:hAnsi="Arimo" w:cs="Arimo"/>
          <w:color w:val="000000"/>
        </w:rPr>
        <w:t>)</w:t>
      </w:r>
      <w:r>
        <w:rPr>
          <w:rFonts w:ascii="微軟正黑體" w:eastAsia="微軟正黑體" w:hAnsi="微軟正黑體" w:cs="微軟正黑體"/>
          <w:color w:val="000000"/>
        </w:rPr>
        <w:t>毋須對該額外禮遇派發負上任何責任。</w:t>
      </w:r>
    </w:p>
    <w:p w14:paraId="0000007D" w14:textId="77777777" w:rsidR="003865F0" w:rsidRDefault="00000000">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此條款細則為英文版本譯本。如中、英文兩個版本有任何抵觸或不相符之處，應以英文版本為準。</w:t>
      </w:r>
    </w:p>
    <w:p w14:paraId="0000007E" w14:textId="77777777" w:rsidR="003865F0" w:rsidRDefault="003865F0">
      <w:pPr>
        <w:rPr>
          <w:rFonts w:ascii="Arimo" w:eastAsia="Arimo" w:hAnsi="Arimo" w:cs="Arimo"/>
        </w:rPr>
      </w:pPr>
    </w:p>
    <w:p w14:paraId="0000007F" w14:textId="79CC02DF" w:rsidR="003865F0" w:rsidRDefault="00000000">
      <w:pPr>
        <w:pStyle w:val="1"/>
        <w:rPr>
          <w:b/>
        </w:rPr>
      </w:pPr>
      <w:r>
        <w:rPr>
          <w:b/>
        </w:rPr>
        <w:t xml:space="preserve">Terms and Conditions of MoneyHero x Citi </w:t>
      </w:r>
      <w:r w:rsidR="004F6BBF">
        <w:rPr>
          <w:b/>
        </w:rPr>
        <w:t>Tax</w:t>
      </w:r>
      <w:r>
        <w:rPr>
          <w:b/>
        </w:rPr>
        <w:t xml:space="preserve"> Loan / Debt Consolidation Loan (the “Promotion”)</w:t>
      </w:r>
      <w:r w:rsidR="00A01372">
        <w:rPr>
          <w:b/>
        </w:rPr>
        <w:t xml:space="preserve"> – </w:t>
      </w:r>
      <w:r w:rsidR="00422C30">
        <w:rPr>
          <w:b/>
        </w:rPr>
        <w:t>February</w:t>
      </w:r>
      <w:r w:rsidR="00A01372">
        <w:rPr>
          <w:b/>
        </w:rPr>
        <w:t xml:space="preserve"> 2022</w:t>
      </w:r>
    </w:p>
    <w:p w14:paraId="00000080" w14:textId="5ED29859" w:rsidR="003865F0" w:rsidRDefault="00000000">
      <w:pPr>
        <w:pBdr>
          <w:top w:val="nil"/>
          <w:left w:val="nil"/>
          <w:bottom w:val="nil"/>
          <w:right w:val="nil"/>
          <w:between w:val="nil"/>
        </w:pBdr>
        <w:rPr>
          <w:rFonts w:ascii="Arimo" w:eastAsia="Arimo" w:hAnsi="Arimo" w:cs="Arimo"/>
          <w:color w:val="000000"/>
        </w:rPr>
      </w:pPr>
      <w:r>
        <w:rPr>
          <w:rFonts w:ascii="Arimo" w:eastAsia="Arimo" w:hAnsi="Arimo" w:cs="Arimo"/>
        </w:rPr>
        <w:t xml:space="preserve">1. </w:t>
      </w:r>
      <w:r>
        <w:rPr>
          <w:rFonts w:ascii="Arimo" w:eastAsia="Arimo" w:hAnsi="Arimo" w:cs="Arimo"/>
          <w:color w:val="000000"/>
        </w:rPr>
        <w:t xml:space="preserve">New Customers who successfully apply for a Citi </w:t>
      </w:r>
      <w:r w:rsidR="004D58DC">
        <w:rPr>
          <w:rFonts w:ascii="Arimo" w:eastAsia="Arimo" w:hAnsi="Arimo" w:cs="Arimo"/>
          <w:color w:val="000000"/>
        </w:rPr>
        <w:t>Tax Loan</w:t>
      </w:r>
      <w:r>
        <w:rPr>
          <w:rFonts w:ascii="Arimo" w:eastAsia="Arimo" w:hAnsi="Arimo" w:cs="Arimo"/>
          <w:color w:val="000000"/>
        </w:rPr>
        <w:t xml:space="preserve"> / Debt Consolidation Loan (each a “Designated Loan”) via MoneyHero, are approved by Citibank, fulfill the specific drawdown requirements within the specified period and submit the MoneyHero Reward Redemption Form within the specified period will receive a Promotion Reward.</w:t>
      </w:r>
    </w:p>
    <w:p w14:paraId="00000081" w14:textId="77777777" w:rsidR="003865F0" w:rsidRDefault="003865F0">
      <w:pPr>
        <w:pBdr>
          <w:top w:val="nil"/>
          <w:left w:val="nil"/>
          <w:bottom w:val="nil"/>
          <w:right w:val="nil"/>
          <w:between w:val="nil"/>
        </w:pBdr>
        <w:rPr>
          <w:rFonts w:ascii="Arimo" w:eastAsia="Arimo" w:hAnsi="Arimo" w:cs="Arimo"/>
          <w:b/>
        </w:rPr>
      </w:pPr>
    </w:p>
    <w:p w14:paraId="00000082" w14:textId="77777777" w:rsidR="003865F0" w:rsidRDefault="00000000">
      <w:pPr>
        <w:pBdr>
          <w:top w:val="nil"/>
          <w:left w:val="nil"/>
          <w:bottom w:val="nil"/>
          <w:right w:val="nil"/>
          <w:between w:val="nil"/>
        </w:pBdr>
        <w:rPr>
          <w:rFonts w:ascii="Arimo" w:eastAsia="Arimo" w:hAnsi="Arimo" w:cs="Arimo"/>
          <w:color w:val="000000"/>
        </w:rPr>
      </w:pPr>
      <w:r>
        <w:rPr>
          <w:rFonts w:ascii="Arimo" w:eastAsia="Arimo" w:hAnsi="Arimo" w:cs="Arimo"/>
          <w:b/>
        </w:rPr>
        <w:t xml:space="preserve">2. </w:t>
      </w:r>
      <w:r>
        <w:rPr>
          <w:rFonts w:ascii="Arimo" w:eastAsia="Arimo" w:hAnsi="Arimo" w:cs="Arimo"/>
          <w:b/>
          <w:color w:val="000000"/>
        </w:rPr>
        <w:t>Promotion Period</w:t>
      </w:r>
    </w:p>
    <w:p w14:paraId="00000083" w14:textId="6EA86E58" w:rsidR="003865F0" w:rsidRDefault="00F86835">
      <w:pPr>
        <w:pBdr>
          <w:top w:val="nil"/>
          <w:left w:val="nil"/>
          <w:bottom w:val="nil"/>
          <w:right w:val="nil"/>
          <w:between w:val="nil"/>
        </w:pBdr>
        <w:rPr>
          <w:color w:val="000000"/>
        </w:rPr>
      </w:pPr>
      <w:r w:rsidRPr="00F86835">
        <w:rPr>
          <w:rFonts w:ascii="Arimo" w:eastAsia="Arimo" w:hAnsi="Arimo" w:cs="Arimo" w:hint="eastAsia"/>
          <w:color w:val="000000"/>
        </w:rPr>
        <w:t xml:space="preserve">Unless otherwise specified, the promotion period of the Promotion is from </w:t>
      </w:r>
      <w:r w:rsidR="00422C30">
        <w:rPr>
          <w:rFonts w:ascii="Arimo" w:eastAsia="Arimo" w:hAnsi="Arimo" w:cs="Arimo"/>
          <w:color w:val="000000"/>
        </w:rPr>
        <w:t>1</w:t>
      </w:r>
      <w:r w:rsidR="00422C30">
        <w:rPr>
          <w:rFonts w:ascii="Arimo" w:eastAsia="Arimo" w:hAnsi="Arimo" w:cs="Arimo"/>
          <w:color w:val="000000"/>
          <w:vertAlign w:val="superscript"/>
        </w:rPr>
        <w:t>st</w:t>
      </w:r>
      <w:r w:rsidR="00A73082">
        <w:rPr>
          <w:rFonts w:ascii="Arimo" w:eastAsia="Arimo" w:hAnsi="Arimo" w:cs="Arimo"/>
          <w:color w:val="000000"/>
        </w:rPr>
        <w:t xml:space="preserve"> </w:t>
      </w:r>
      <w:r w:rsidR="00422C30" w:rsidRPr="00422C30">
        <w:rPr>
          <w:rFonts w:ascii="Arimo" w:eastAsia="Arimo" w:hAnsi="Arimo" w:cs="Arimo"/>
          <w:color w:val="000000"/>
        </w:rPr>
        <w:t>February</w:t>
      </w:r>
      <w:r w:rsidRPr="00F86835">
        <w:rPr>
          <w:rFonts w:ascii="Arimo" w:eastAsia="Arimo" w:hAnsi="Arimo" w:cs="Arimo" w:hint="eastAsia"/>
          <w:color w:val="000000"/>
        </w:rPr>
        <w:t>, 202</w:t>
      </w:r>
      <w:r w:rsidR="00422C30">
        <w:rPr>
          <w:rFonts w:ascii="Arimo" w:eastAsia="Arimo" w:hAnsi="Arimo" w:cs="Arimo"/>
          <w:color w:val="000000"/>
        </w:rPr>
        <w:t>3</w:t>
      </w:r>
      <w:r w:rsidRPr="00F86835">
        <w:rPr>
          <w:rFonts w:ascii="Arimo" w:eastAsia="Arimo" w:hAnsi="Arimo" w:cs="Arimo" w:hint="eastAsia"/>
          <w:color w:val="000000"/>
        </w:rPr>
        <w:t xml:space="preserve"> to </w:t>
      </w:r>
      <w:r w:rsidR="00422C30">
        <w:rPr>
          <w:rFonts w:ascii="Arimo" w:eastAsia="Arimo" w:hAnsi="Arimo" w:cs="Arimo"/>
          <w:color w:val="000000"/>
        </w:rPr>
        <w:t>15</w:t>
      </w:r>
      <w:r w:rsidR="00DC0EDB">
        <w:rPr>
          <w:rFonts w:ascii="Arimo" w:eastAsia="Arimo" w:hAnsi="Arimo" w:cs="Arimo"/>
          <w:color w:val="000000"/>
          <w:vertAlign w:val="superscript"/>
        </w:rPr>
        <w:t>th</w:t>
      </w:r>
      <w:r w:rsidR="00A73082">
        <w:rPr>
          <w:rFonts w:ascii="Arimo" w:eastAsia="Arimo" w:hAnsi="Arimo" w:cs="Arimo"/>
          <w:color w:val="000000"/>
        </w:rPr>
        <w:t xml:space="preserve"> </w:t>
      </w:r>
      <w:r w:rsidR="00422C30" w:rsidRPr="00422C30">
        <w:rPr>
          <w:rFonts w:ascii="Arimo" w:eastAsia="Arimo" w:hAnsi="Arimo" w:cs="Arimo"/>
          <w:color w:val="000000"/>
        </w:rPr>
        <w:t>February</w:t>
      </w:r>
      <w:r w:rsidRPr="00F86835">
        <w:rPr>
          <w:rFonts w:ascii="Arimo" w:eastAsia="Arimo" w:hAnsi="Arimo" w:cs="Arimo" w:hint="eastAsia"/>
          <w:color w:val="000000"/>
        </w:rPr>
        <w:t>, 202</w:t>
      </w:r>
      <w:r w:rsidR="004975B4">
        <w:rPr>
          <w:rFonts w:ascii="Arimo" w:eastAsia="Arimo" w:hAnsi="Arimo" w:cs="Arimo"/>
          <w:color w:val="000000"/>
        </w:rPr>
        <w:t>3</w:t>
      </w:r>
      <w:r w:rsidRPr="00F86835">
        <w:rPr>
          <w:rFonts w:ascii="Arimo" w:eastAsia="Arimo" w:hAnsi="Arimo" w:cs="Arimo" w:hint="eastAsia"/>
          <w:color w:val="000000"/>
        </w:rPr>
        <w:t xml:space="preserve"> both dates inclusive (the “Promotion Period”)</w:t>
      </w:r>
      <w:r>
        <w:rPr>
          <w:rFonts w:ascii="Arimo" w:eastAsia="Arimo" w:hAnsi="Arimo" w:cs="Arimo"/>
          <w:color w:val="000000"/>
        </w:rPr>
        <w:t>.</w:t>
      </w:r>
    </w:p>
    <w:p w14:paraId="00000084" w14:textId="77777777" w:rsidR="003865F0" w:rsidRPr="005E4804" w:rsidRDefault="003865F0">
      <w:pPr>
        <w:pBdr>
          <w:top w:val="nil"/>
          <w:left w:val="nil"/>
          <w:bottom w:val="nil"/>
          <w:right w:val="nil"/>
          <w:between w:val="nil"/>
        </w:pBdr>
        <w:rPr>
          <w:rFonts w:ascii="Arimo" w:eastAsia="Arimo" w:hAnsi="Arimo" w:cs="Arimo"/>
          <w:b/>
        </w:rPr>
      </w:pPr>
    </w:p>
    <w:p w14:paraId="00000085" w14:textId="77777777" w:rsidR="003865F0" w:rsidRDefault="00000000">
      <w:pPr>
        <w:pBdr>
          <w:top w:val="nil"/>
          <w:left w:val="nil"/>
          <w:bottom w:val="nil"/>
          <w:right w:val="nil"/>
          <w:between w:val="nil"/>
        </w:pBdr>
        <w:rPr>
          <w:color w:val="000000"/>
        </w:rPr>
      </w:pPr>
      <w:r>
        <w:rPr>
          <w:rFonts w:ascii="Arimo" w:eastAsia="Arimo" w:hAnsi="Arimo" w:cs="Arimo"/>
          <w:b/>
        </w:rPr>
        <w:t>3.</w:t>
      </w:r>
      <w:r>
        <w:rPr>
          <w:rFonts w:ascii="Arimo" w:eastAsia="Arimo" w:hAnsi="Arimo" w:cs="Arimo"/>
          <w:b/>
          <w:color w:val="000000"/>
        </w:rPr>
        <w:t>Eligible Customers</w:t>
      </w:r>
    </w:p>
    <w:p w14:paraId="00000086" w14:textId="77777777" w:rsidR="003865F0" w:rsidRDefault="00000000">
      <w:pPr>
        <w:pBdr>
          <w:top w:val="nil"/>
          <w:left w:val="nil"/>
          <w:bottom w:val="nil"/>
          <w:right w:val="nil"/>
          <w:between w:val="nil"/>
        </w:pBdr>
        <w:rPr>
          <w:rFonts w:ascii="Arimo" w:eastAsia="Arimo" w:hAnsi="Arimo" w:cs="Arimo"/>
          <w:color w:val="000000"/>
        </w:rPr>
      </w:pPr>
      <w:r>
        <w:rPr>
          <w:rFonts w:ascii="Arimo" w:eastAsia="Arimo" w:hAnsi="Arimo" w:cs="Arimo"/>
          <w:color w:val="000000"/>
        </w:rPr>
        <w:t>In order to receive the Promotion Reward and to comprise "Eligible Customers", customers are required to, during one of the specified Promotion Periods:</w:t>
      </w:r>
    </w:p>
    <w:p w14:paraId="00000087" w14:textId="77777777" w:rsidR="003865F0" w:rsidRDefault="00000000">
      <w:pPr>
        <w:numPr>
          <w:ilvl w:val="0"/>
          <w:numId w:val="11"/>
        </w:numPr>
        <w:pBdr>
          <w:top w:val="nil"/>
          <w:left w:val="nil"/>
          <w:bottom w:val="nil"/>
          <w:right w:val="nil"/>
          <w:between w:val="nil"/>
        </w:pBdr>
        <w:rPr>
          <w:rFonts w:ascii="Arimo" w:eastAsia="Arimo" w:hAnsi="Arimo" w:cs="Arimo"/>
          <w:color w:val="000000"/>
        </w:rPr>
      </w:pPr>
      <w:r>
        <w:rPr>
          <w:rFonts w:ascii="Arimo" w:eastAsia="Arimo" w:hAnsi="Arimo" w:cs="Arimo"/>
          <w:color w:val="000000"/>
        </w:rPr>
        <w:t>Be a Hong Kong permanent resident aged 18 or above, with a monthly salary of HK$6,000 or above and in full-time employment with their present employer for at least 3 months;</w:t>
      </w:r>
    </w:p>
    <w:p w14:paraId="00000088" w14:textId="77777777" w:rsidR="003865F0" w:rsidRDefault="00000000">
      <w:pPr>
        <w:numPr>
          <w:ilvl w:val="0"/>
          <w:numId w:val="11"/>
        </w:numPr>
        <w:pBdr>
          <w:top w:val="nil"/>
          <w:left w:val="nil"/>
          <w:bottom w:val="nil"/>
          <w:right w:val="nil"/>
          <w:between w:val="nil"/>
        </w:pBdr>
        <w:rPr>
          <w:rFonts w:ascii="Arimo" w:eastAsia="Arimo" w:hAnsi="Arimo" w:cs="Arimo"/>
          <w:color w:val="000000"/>
        </w:rPr>
      </w:pPr>
      <w:r>
        <w:rPr>
          <w:rFonts w:ascii="Arimo" w:eastAsia="Arimo" w:hAnsi="Arimo" w:cs="Arimo"/>
          <w:color w:val="000000"/>
        </w:rPr>
        <w:t>Not have any active Citibank personal loan account on the date of their application as part of the Promotion;</w:t>
      </w:r>
    </w:p>
    <w:p w14:paraId="00000089" w14:textId="326DC89B" w:rsidR="003865F0" w:rsidRDefault="00000000">
      <w:pPr>
        <w:numPr>
          <w:ilvl w:val="0"/>
          <w:numId w:val="11"/>
        </w:numPr>
        <w:pBdr>
          <w:top w:val="nil"/>
          <w:left w:val="nil"/>
          <w:bottom w:val="nil"/>
          <w:right w:val="nil"/>
          <w:between w:val="nil"/>
        </w:pBdr>
        <w:rPr>
          <w:rFonts w:ascii="Arimo" w:eastAsia="Arimo" w:hAnsi="Arimo" w:cs="Arimo"/>
          <w:color w:val="000000"/>
        </w:rPr>
      </w:pPr>
      <w:r>
        <w:rPr>
          <w:rFonts w:ascii="Arimo" w:eastAsia="Arimo" w:hAnsi="Arimo" w:cs="Arimo"/>
          <w:color w:val="000000"/>
        </w:rPr>
        <w:lastRenderedPageBreak/>
        <w:t>Fully complete and submit an application for a Designated Loan on the designated link through MoneyHero during, where the loan amount falls within one of the categories specified in Clause 4</w:t>
      </w:r>
      <w:r w:rsidR="004D4F93">
        <w:rPr>
          <w:rFonts w:ascii="Arimo" w:eastAsia="Arimo" w:hAnsi="Arimo" w:cs="Arimo"/>
          <w:color w:val="000000"/>
        </w:rPr>
        <w:t xml:space="preserve"> </w:t>
      </w:r>
      <w:r w:rsidR="004D4F93" w:rsidRPr="004D4F93">
        <w:rPr>
          <w:rFonts w:ascii="Arimo" w:eastAsia="Arimo" w:hAnsi="Arimo" w:cs="Arimo"/>
          <w:color w:val="000000"/>
        </w:rPr>
        <w:t xml:space="preserve">and the tenor is </w:t>
      </w:r>
      <w:r w:rsidR="004D4F93">
        <w:rPr>
          <w:rFonts w:ascii="Arimo" w:eastAsia="Arimo" w:hAnsi="Arimo" w:cs="Arimo"/>
          <w:color w:val="000000"/>
        </w:rPr>
        <w:t xml:space="preserve">of </w:t>
      </w:r>
      <w:r w:rsidR="004D4F93" w:rsidRPr="004D4F93">
        <w:rPr>
          <w:rFonts w:ascii="Arimo" w:eastAsia="Arimo" w:hAnsi="Arimo" w:cs="Arimo"/>
          <w:color w:val="000000"/>
        </w:rPr>
        <w:t>12 months or above.</w:t>
      </w:r>
      <w:r>
        <w:rPr>
          <w:rFonts w:ascii="Arimo" w:eastAsia="Arimo" w:hAnsi="Arimo" w:cs="Arimo"/>
          <w:color w:val="000000"/>
        </w:rPr>
        <w:t xml:space="preserve"> If the application is not made via the designated link, or an Ad-blocker, tracking blocker or incognito mode is enabled during the application, it may not be counted as valid and may lead to the customer not being eligible for any rewards. MoneyHero reserves the right to withhold any rewards where, according to its records, the application is not made through MoneyHero in accordance with these Terms and Conditions;</w:t>
      </w:r>
    </w:p>
    <w:p w14:paraId="0000008A" w14:textId="77777777" w:rsidR="003865F0" w:rsidRDefault="00000000">
      <w:pPr>
        <w:numPr>
          <w:ilvl w:val="0"/>
          <w:numId w:val="11"/>
        </w:numPr>
        <w:pBdr>
          <w:top w:val="nil"/>
          <w:left w:val="nil"/>
          <w:bottom w:val="nil"/>
          <w:right w:val="nil"/>
          <w:between w:val="nil"/>
        </w:pBdr>
        <w:rPr>
          <w:rFonts w:ascii="Arimo" w:eastAsia="Arimo" w:hAnsi="Arimo" w:cs="Arimo"/>
          <w:color w:val="000000"/>
        </w:rPr>
      </w:pPr>
      <w:r>
        <w:rPr>
          <w:rFonts w:ascii="Arimo" w:eastAsia="Arimo" w:hAnsi="Arimo" w:cs="Arimo"/>
          <w:color w:val="000000"/>
        </w:rPr>
        <w:t>Fully complete and submit the MoneyHero Reward Redemption Form within 7 days after receiving the MoneyHero Reward Redemption Form from MoneyHero;</w:t>
      </w:r>
    </w:p>
    <w:p w14:paraId="0000008B" w14:textId="7703D0C3" w:rsidR="003865F0" w:rsidRDefault="00000000">
      <w:pPr>
        <w:numPr>
          <w:ilvl w:val="0"/>
          <w:numId w:val="11"/>
        </w:numPr>
        <w:pBdr>
          <w:top w:val="nil"/>
          <w:left w:val="nil"/>
          <w:bottom w:val="nil"/>
          <w:right w:val="nil"/>
          <w:between w:val="nil"/>
        </w:pBdr>
        <w:rPr>
          <w:rFonts w:ascii="Arimo" w:eastAsia="Arimo" w:hAnsi="Arimo" w:cs="Arimo"/>
          <w:color w:val="000000"/>
        </w:rPr>
      </w:pPr>
      <w:r>
        <w:rPr>
          <w:rFonts w:ascii="Arimo" w:eastAsia="Arimo" w:hAnsi="Arimo" w:cs="Arimo"/>
          <w:color w:val="000000"/>
        </w:rPr>
        <w:t xml:space="preserve">Have their application for the Designated Loan approved by Citibank and complete drawdown for the Designated Loan </w:t>
      </w:r>
      <w:r w:rsidR="00C14184">
        <w:rPr>
          <w:rFonts w:ascii="Arimo" w:eastAsia="Arimo" w:hAnsi="Arimo" w:cs="Arimo"/>
          <w:color w:val="000000"/>
        </w:rPr>
        <w:t xml:space="preserve">on or before </w:t>
      </w:r>
      <w:r w:rsidR="00422C30">
        <w:rPr>
          <w:rFonts w:ascii="Arimo" w:eastAsia="Arimo" w:hAnsi="Arimo" w:cs="Arimo"/>
          <w:color w:val="000000"/>
        </w:rPr>
        <w:t>15</w:t>
      </w:r>
      <w:r w:rsidR="004975B4">
        <w:rPr>
          <w:rFonts w:ascii="Arimo" w:eastAsia="Arimo" w:hAnsi="Arimo" w:cs="Arimo"/>
          <w:color w:val="000000"/>
          <w:vertAlign w:val="superscript"/>
        </w:rPr>
        <w:t>th</w:t>
      </w:r>
      <w:r w:rsidR="00A73082" w:rsidRPr="00A73082">
        <w:rPr>
          <w:rFonts w:ascii="Arimo" w:eastAsia="Arimo" w:hAnsi="Arimo" w:cs="Arimo"/>
          <w:color w:val="000000"/>
        </w:rPr>
        <w:t xml:space="preserve"> </w:t>
      </w:r>
      <w:r w:rsidR="00422C30">
        <w:rPr>
          <w:rFonts w:ascii="Arimo" w:eastAsia="Arimo" w:hAnsi="Arimo" w:cs="Arimo"/>
          <w:color w:val="000000"/>
        </w:rPr>
        <w:t>March</w:t>
      </w:r>
      <w:r w:rsidR="00C14184">
        <w:rPr>
          <w:rFonts w:ascii="Arimo" w:eastAsia="Arimo" w:hAnsi="Arimo" w:cs="Arimo"/>
          <w:color w:val="000000"/>
        </w:rPr>
        <w:t xml:space="preserve"> 202</w:t>
      </w:r>
      <w:r w:rsidR="004975B4">
        <w:rPr>
          <w:rFonts w:ascii="Arimo" w:eastAsia="Arimo" w:hAnsi="Arimo" w:cs="Arimo"/>
          <w:color w:val="000000"/>
        </w:rPr>
        <w:t>3</w:t>
      </w:r>
      <w:r>
        <w:rPr>
          <w:rFonts w:ascii="Arimo" w:eastAsia="Arimo" w:hAnsi="Arimo" w:cs="Arimo"/>
          <w:color w:val="000000"/>
        </w:rPr>
        <w:t xml:space="preserve"> after making their application; and</w:t>
      </w:r>
    </w:p>
    <w:p w14:paraId="0000008C" w14:textId="77777777" w:rsidR="003865F0" w:rsidRDefault="00000000">
      <w:pPr>
        <w:numPr>
          <w:ilvl w:val="0"/>
          <w:numId w:val="11"/>
        </w:numPr>
        <w:pBdr>
          <w:top w:val="nil"/>
          <w:left w:val="nil"/>
          <w:bottom w:val="nil"/>
          <w:right w:val="nil"/>
          <w:between w:val="nil"/>
        </w:pBdr>
        <w:rPr>
          <w:rFonts w:ascii="Arimo" w:eastAsia="Arimo" w:hAnsi="Arimo" w:cs="Arimo"/>
          <w:color w:val="000000"/>
        </w:rPr>
      </w:pPr>
      <w:r>
        <w:rPr>
          <w:rFonts w:ascii="Arimo" w:eastAsia="Arimo" w:hAnsi="Arimo" w:cs="Arimo"/>
          <w:color w:val="000000"/>
        </w:rPr>
        <w:t>Maintain the account for the Designated Loan in a valid state and in good condition without any late payment or early repayment.</w:t>
      </w:r>
    </w:p>
    <w:p w14:paraId="0000008D" w14:textId="77777777" w:rsidR="003865F0" w:rsidRDefault="003865F0">
      <w:pPr>
        <w:pBdr>
          <w:top w:val="nil"/>
          <w:left w:val="nil"/>
          <w:bottom w:val="nil"/>
          <w:right w:val="nil"/>
          <w:between w:val="nil"/>
        </w:pBdr>
        <w:ind w:left="360"/>
        <w:rPr>
          <w:rFonts w:ascii="Arimo" w:eastAsia="Arimo" w:hAnsi="Arimo" w:cs="Arimo"/>
          <w:b/>
        </w:rPr>
      </w:pPr>
    </w:p>
    <w:p w14:paraId="0000008E" w14:textId="77777777" w:rsidR="003865F0" w:rsidRDefault="00000000">
      <w:pPr>
        <w:pBdr>
          <w:top w:val="nil"/>
          <w:left w:val="nil"/>
          <w:bottom w:val="nil"/>
          <w:right w:val="nil"/>
          <w:between w:val="nil"/>
        </w:pBdr>
        <w:rPr>
          <w:rFonts w:ascii="Arimo" w:eastAsia="Arimo" w:hAnsi="Arimo" w:cs="Arimo"/>
          <w:color w:val="000000"/>
        </w:rPr>
      </w:pPr>
      <w:r>
        <w:rPr>
          <w:rFonts w:ascii="Arimo" w:eastAsia="Arimo" w:hAnsi="Arimo" w:cs="Arimo"/>
          <w:b/>
        </w:rPr>
        <w:t xml:space="preserve">4. </w:t>
      </w:r>
      <w:r>
        <w:rPr>
          <w:rFonts w:ascii="Arimo" w:eastAsia="Arimo" w:hAnsi="Arimo" w:cs="Arimo"/>
          <w:b/>
          <w:color w:val="000000"/>
        </w:rPr>
        <w:t>Promotion Rewards</w:t>
      </w:r>
    </w:p>
    <w:p w14:paraId="0000008F" w14:textId="77777777" w:rsidR="003865F0" w:rsidRDefault="00000000">
      <w:pPr>
        <w:pBdr>
          <w:top w:val="nil"/>
          <w:left w:val="nil"/>
          <w:bottom w:val="nil"/>
          <w:right w:val="nil"/>
          <w:between w:val="nil"/>
        </w:pBdr>
        <w:rPr>
          <w:color w:val="000000"/>
        </w:rPr>
      </w:pPr>
      <w:r>
        <w:rPr>
          <w:rFonts w:ascii="Arimo" w:eastAsia="Arimo" w:hAnsi="Arimo" w:cs="Arimo"/>
          <w:color w:val="000000"/>
        </w:rPr>
        <w:t>The Promotion Reward that an Eligible Customer is eligible to receive upon fulfilling the conditions set out in Clause 3 above is one of the following, depending on the loan amount and when the application for the Designated Loan is made:</w:t>
      </w:r>
    </w:p>
    <w:p w14:paraId="00000090" w14:textId="77777777" w:rsidR="003865F0" w:rsidRDefault="003865F0">
      <w:pPr>
        <w:rPr>
          <w:b/>
        </w:rPr>
      </w:pPr>
    </w:p>
    <w:p w14:paraId="00000092" w14:textId="1BD8D03C" w:rsidR="003865F0" w:rsidRDefault="00D82915">
      <w:r>
        <w:t>Loan size HK$800,000 or above :</w:t>
      </w:r>
    </w:p>
    <w:p w14:paraId="25F2E5FA" w14:textId="36F40220" w:rsidR="00355B36" w:rsidRDefault="00355B36">
      <w:pPr>
        <w:numPr>
          <w:ilvl w:val="0"/>
          <w:numId w:val="2"/>
        </w:numPr>
      </w:pPr>
      <w:r>
        <w:t>iPhone 14</w:t>
      </w:r>
      <w:r w:rsidR="00381376">
        <w:t xml:space="preserve"> </w:t>
      </w:r>
      <w:r w:rsidR="00422C30">
        <w:t>Pro 128</w:t>
      </w:r>
      <w:r>
        <w:t>GB of face value HK$</w:t>
      </w:r>
      <w:r w:rsidR="00422C30">
        <w:t>7</w:t>
      </w:r>
      <w:r w:rsidR="00CD285E">
        <w:t>,</w:t>
      </w:r>
      <w:r w:rsidR="00422C30">
        <w:t>5</w:t>
      </w:r>
      <w:r>
        <w:t>99 (random color distribution)</w:t>
      </w:r>
    </w:p>
    <w:p w14:paraId="00000094" w14:textId="7E64EAD2" w:rsidR="003865F0" w:rsidRDefault="00000000">
      <w:pPr>
        <w:numPr>
          <w:ilvl w:val="0"/>
          <w:numId w:val="2"/>
        </w:numPr>
      </w:pPr>
      <w:r>
        <w:t>HK$</w:t>
      </w:r>
      <w:r w:rsidR="00422C30">
        <w:t>8,0</w:t>
      </w:r>
      <w:r>
        <w:t xml:space="preserve">00 </w:t>
      </w:r>
      <w:r w:rsidR="00126AD3">
        <w:t>Apple Store Gift Card</w:t>
      </w:r>
      <w:r w:rsidR="00355B36">
        <w:t xml:space="preserve"> </w:t>
      </w:r>
      <w:r w:rsidR="00355B36">
        <w:rPr>
          <w:rFonts w:hint="eastAsia"/>
        </w:rPr>
        <w:t>O</w:t>
      </w:r>
      <w:r w:rsidR="00355B36">
        <w:t>R</w:t>
      </w:r>
    </w:p>
    <w:p w14:paraId="06C79900" w14:textId="58A1F9C6" w:rsidR="00355B36" w:rsidRDefault="00CD285E">
      <w:pPr>
        <w:numPr>
          <w:ilvl w:val="0"/>
          <w:numId w:val="2"/>
        </w:numPr>
      </w:pPr>
      <w:r>
        <w:t>HK$</w:t>
      </w:r>
      <w:r w:rsidR="00422C30">
        <w:t>8,0</w:t>
      </w:r>
      <w:r>
        <w:t>00</w:t>
      </w:r>
      <w:r w:rsidR="00355B36">
        <w:t xml:space="preserve"> supermarket coupon </w:t>
      </w:r>
    </w:p>
    <w:p w14:paraId="00000095" w14:textId="4A6E5C11" w:rsidR="003865F0" w:rsidRDefault="00D82915">
      <w:r>
        <w:t>Loan size HK$</w:t>
      </w:r>
      <w:r w:rsidR="00CD285E">
        <w:t>5</w:t>
      </w:r>
      <w:r>
        <w:t>00,000 to HK$799,999 :</w:t>
      </w:r>
    </w:p>
    <w:p w14:paraId="00000096" w14:textId="41A2DE22" w:rsidR="003865F0" w:rsidRDefault="004975B4">
      <w:pPr>
        <w:numPr>
          <w:ilvl w:val="0"/>
          <w:numId w:val="24"/>
        </w:numPr>
      </w:pPr>
      <w:r w:rsidRPr="004975B4">
        <w:t>Dyson Gen5Detect™ Absolute cordless vacuum</w:t>
      </w:r>
      <w:r w:rsidR="00BA36D7" w:rsidRPr="00BA36D7">
        <w:rPr>
          <w:rFonts w:hint="eastAsia"/>
        </w:rPr>
        <w:t xml:space="preserve"> of face value HK$6,</w:t>
      </w:r>
      <w:r>
        <w:t>5</w:t>
      </w:r>
      <w:r w:rsidR="00BA36D7" w:rsidRPr="00BA36D7">
        <w:rPr>
          <w:rFonts w:hint="eastAsia"/>
        </w:rPr>
        <w:t>80</w:t>
      </w:r>
      <w:r w:rsidR="00F86835">
        <w:t xml:space="preserve"> OR</w:t>
      </w:r>
    </w:p>
    <w:p w14:paraId="00000097" w14:textId="106DF6D1" w:rsidR="003865F0" w:rsidRDefault="00000000">
      <w:pPr>
        <w:numPr>
          <w:ilvl w:val="0"/>
          <w:numId w:val="24"/>
        </w:numPr>
      </w:pPr>
      <w:r>
        <w:t>HK$</w:t>
      </w:r>
      <w:r w:rsidR="00422C30">
        <w:t>6</w:t>
      </w:r>
      <w:r>
        <w:t xml:space="preserve">,000 </w:t>
      </w:r>
      <w:r w:rsidR="00126AD3">
        <w:t>Apple Store Gift Card</w:t>
      </w:r>
      <w:r w:rsidR="00355B36">
        <w:t xml:space="preserve"> OR</w:t>
      </w:r>
    </w:p>
    <w:p w14:paraId="6977FA81" w14:textId="3C36CAEC" w:rsidR="00355B36" w:rsidRDefault="00355B36">
      <w:pPr>
        <w:numPr>
          <w:ilvl w:val="0"/>
          <w:numId w:val="24"/>
        </w:numPr>
      </w:pPr>
      <w:r>
        <w:t>HK$</w:t>
      </w:r>
      <w:r w:rsidR="00422C30">
        <w:t>6</w:t>
      </w:r>
      <w:r>
        <w:t xml:space="preserve">,000 000 supermarket coupon </w:t>
      </w:r>
    </w:p>
    <w:p w14:paraId="00000098" w14:textId="06CEC548" w:rsidR="003865F0" w:rsidRDefault="00D82915">
      <w:r>
        <w:t>Loan size HK$</w:t>
      </w:r>
      <w:r w:rsidR="00CD285E">
        <w:t>3</w:t>
      </w:r>
      <w:r>
        <w:t>00,000 to HK$</w:t>
      </w:r>
      <w:r w:rsidR="00CD285E">
        <w:t>4</w:t>
      </w:r>
      <w:r>
        <w:t>99,999 :</w:t>
      </w:r>
    </w:p>
    <w:p w14:paraId="00000099" w14:textId="11DA3456" w:rsidR="003865F0" w:rsidRDefault="00CD285E">
      <w:pPr>
        <w:numPr>
          <w:ilvl w:val="0"/>
          <w:numId w:val="27"/>
        </w:numPr>
      </w:pPr>
      <w:r w:rsidRPr="00CD285E">
        <w:t>Dyson Supersonic™ hair dryer HD08</w:t>
      </w:r>
      <w:r w:rsidR="00EA0667" w:rsidRPr="00EA0667">
        <w:t xml:space="preserve"> </w:t>
      </w:r>
      <w:r w:rsidR="00EA0667">
        <w:t>of face value HK$</w:t>
      </w:r>
      <w:r>
        <w:t>3</w:t>
      </w:r>
      <w:r w:rsidR="00EA0667">
        <w:t>,</w:t>
      </w:r>
      <w:r>
        <w:t>680</w:t>
      </w:r>
      <w:r w:rsidR="00EA0667">
        <w:t xml:space="preserve"> (</w:t>
      </w:r>
      <w:r w:rsidR="00EA0667">
        <w:rPr>
          <w:rFonts w:ascii="Arimo" w:eastAsia="Arimo" w:hAnsi="Arimo" w:cs="Arimo"/>
        </w:rPr>
        <w:t>random color distribution</w:t>
      </w:r>
      <w:r w:rsidR="00EA0667">
        <w:t>) OR</w:t>
      </w:r>
    </w:p>
    <w:p w14:paraId="0000009A" w14:textId="20CC639A" w:rsidR="003865F0" w:rsidRDefault="00000000">
      <w:pPr>
        <w:numPr>
          <w:ilvl w:val="0"/>
          <w:numId w:val="27"/>
        </w:numPr>
      </w:pPr>
      <w:r>
        <w:t>HK$</w:t>
      </w:r>
      <w:r w:rsidR="00422C30">
        <w:t>4</w:t>
      </w:r>
      <w:r w:rsidR="00CD285E">
        <w:t>,5</w:t>
      </w:r>
      <w:r>
        <w:t xml:space="preserve">00 </w:t>
      </w:r>
      <w:r w:rsidR="00126AD3">
        <w:t>Apple Store Gift Card</w:t>
      </w:r>
      <w:r w:rsidR="00355B36">
        <w:t xml:space="preserve"> OR</w:t>
      </w:r>
    </w:p>
    <w:p w14:paraId="1A892E9C" w14:textId="4C5EC291" w:rsidR="00355B36" w:rsidRDefault="00355B36">
      <w:pPr>
        <w:numPr>
          <w:ilvl w:val="0"/>
          <w:numId w:val="27"/>
        </w:numPr>
      </w:pPr>
      <w:r>
        <w:t>HK$</w:t>
      </w:r>
      <w:r w:rsidR="00422C30">
        <w:t>4</w:t>
      </w:r>
      <w:r w:rsidR="00CD285E">
        <w:t>,5</w:t>
      </w:r>
      <w:r>
        <w:t>00 supermarket coupon</w:t>
      </w:r>
    </w:p>
    <w:p w14:paraId="7ACA5118" w14:textId="45730B1C" w:rsidR="00CD285E" w:rsidRDefault="00D82915" w:rsidP="00CD285E">
      <w:r>
        <w:t xml:space="preserve">Loan size </w:t>
      </w:r>
      <w:r w:rsidR="00CD285E">
        <w:t>HK$200,000 to HK$299,999 :</w:t>
      </w:r>
    </w:p>
    <w:p w14:paraId="3E95EE05" w14:textId="4C66FB3E" w:rsidR="00CD285E" w:rsidRDefault="00CD285E" w:rsidP="00CD285E">
      <w:pPr>
        <w:numPr>
          <w:ilvl w:val="0"/>
          <w:numId w:val="18"/>
        </w:numPr>
      </w:pPr>
      <w:r>
        <w:t>Oculus Quest 2 Virtual Reality Headset of face value HK$3,388  OR</w:t>
      </w:r>
    </w:p>
    <w:p w14:paraId="18D909AA" w14:textId="46529FE2" w:rsidR="00CD285E" w:rsidRDefault="00CD285E" w:rsidP="00CD285E">
      <w:pPr>
        <w:numPr>
          <w:ilvl w:val="0"/>
          <w:numId w:val="18"/>
        </w:numPr>
      </w:pPr>
      <w:r>
        <w:t>HK$</w:t>
      </w:r>
      <w:r w:rsidR="00422C30">
        <w:t>3,0</w:t>
      </w:r>
      <w:r>
        <w:t>00 Apple Store Gift Card OR</w:t>
      </w:r>
    </w:p>
    <w:p w14:paraId="59547C0C" w14:textId="44CE3454" w:rsidR="00CD285E" w:rsidRDefault="00CD285E" w:rsidP="00CD285E">
      <w:pPr>
        <w:numPr>
          <w:ilvl w:val="0"/>
          <w:numId w:val="18"/>
        </w:numPr>
      </w:pPr>
      <w:r>
        <w:t>HK$</w:t>
      </w:r>
      <w:r w:rsidR="00422C30">
        <w:t>3,0</w:t>
      </w:r>
      <w:r>
        <w:t xml:space="preserve">00 </w:t>
      </w:r>
      <w:r>
        <w:rPr>
          <w:rFonts w:hint="eastAsia"/>
        </w:rPr>
        <w:t>s</w:t>
      </w:r>
      <w:r>
        <w:t>upermarket coupon</w:t>
      </w:r>
    </w:p>
    <w:p w14:paraId="0EE17821" w14:textId="77777777" w:rsidR="00CD285E" w:rsidRDefault="00CD285E" w:rsidP="00CD285E">
      <w:pPr>
        <w:ind w:left="360"/>
      </w:pPr>
    </w:p>
    <w:p w14:paraId="0000009B" w14:textId="697E1499" w:rsidR="003865F0" w:rsidRDefault="00D82915">
      <w:r>
        <w:t>Loan size HK$100,000 to HK$199,999 :</w:t>
      </w:r>
    </w:p>
    <w:p w14:paraId="0000009C" w14:textId="168741A4" w:rsidR="003865F0" w:rsidRDefault="002D1EB6">
      <w:pPr>
        <w:numPr>
          <w:ilvl w:val="0"/>
          <w:numId w:val="18"/>
        </w:numPr>
      </w:pPr>
      <w:r w:rsidRPr="002D1EB6">
        <w:t>Marshall Emberton Bluetooth Speaker</w:t>
      </w:r>
      <w:r w:rsidR="00A01372">
        <w:t xml:space="preserve"> of face value HK$1,</w:t>
      </w:r>
      <w:r>
        <w:t>499</w:t>
      </w:r>
      <w:r w:rsidR="00A01372">
        <w:t xml:space="preserve">  (</w:t>
      </w:r>
      <w:r w:rsidR="00A01372">
        <w:rPr>
          <w:rFonts w:ascii="Arimo" w:eastAsia="Arimo" w:hAnsi="Arimo" w:cs="Arimo"/>
        </w:rPr>
        <w:t>random color distribution</w:t>
      </w:r>
      <w:r w:rsidR="00A01372">
        <w:t>) OR</w:t>
      </w:r>
    </w:p>
    <w:p w14:paraId="0000009D" w14:textId="573E093A" w:rsidR="003865F0" w:rsidRDefault="00000000">
      <w:pPr>
        <w:numPr>
          <w:ilvl w:val="0"/>
          <w:numId w:val="18"/>
        </w:numPr>
      </w:pPr>
      <w:r>
        <w:t xml:space="preserve">HK$1,000 </w:t>
      </w:r>
      <w:r w:rsidR="00126AD3">
        <w:t>Apple Store Gift Card</w:t>
      </w:r>
      <w:r w:rsidR="00975338">
        <w:t xml:space="preserve"> OR</w:t>
      </w:r>
    </w:p>
    <w:p w14:paraId="01F4D0AA" w14:textId="1048F2D6" w:rsidR="00975338" w:rsidRDefault="00975338">
      <w:pPr>
        <w:numPr>
          <w:ilvl w:val="0"/>
          <w:numId w:val="18"/>
        </w:numPr>
      </w:pPr>
      <w:r>
        <w:t xml:space="preserve">HK$1,000 </w:t>
      </w:r>
      <w:r>
        <w:rPr>
          <w:rFonts w:hint="eastAsia"/>
        </w:rPr>
        <w:t>s</w:t>
      </w:r>
      <w:r>
        <w:t>upermarket coupon</w:t>
      </w:r>
    </w:p>
    <w:p w14:paraId="0000009E" w14:textId="77777777" w:rsidR="003865F0" w:rsidRDefault="003865F0">
      <w:pPr>
        <w:pBdr>
          <w:top w:val="nil"/>
          <w:left w:val="nil"/>
          <w:bottom w:val="nil"/>
          <w:right w:val="nil"/>
          <w:between w:val="nil"/>
        </w:pBdr>
      </w:pPr>
    </w:p>
    <w:p w14:paraId="000000E5" w14:textId="77777777" w:rsidR="003865F0" w:rsidRDefault="003865F0">
      <w:pPr>
        <w:pBdr>
          <w:top w:val="nil"/>
          <w:left w:val="nil"/>
          <w:bottom w:val="nil"/>
          <w:right w:val="nil"/>
          <w:between w:val="nil"/>
        </w:pBdr>
        <w:ind w:left="360"/>
      </w:pPr>
    </w:p>
    <w:p w14:paraId="000000E6" w14:textId="77777777" w:rsidR="003865F0" w:rsidRDefault="003865F0">
      <w:pPr>
        <w:pBdr>
          <w:top w:val="nil"/>
          <w:left w:val="nil"/>
          <w:bottom w:val="nil"/>
          <w:right w:val="nil"/>
          <w:between w:val="nil"/>
        </w:pBdr>
        <w:ind w:left="360"/>
      </w:pPr>
    </w:p>
    <w:p w14:paraId="000000E8" w14:textId="77777777" w:rsidR="003865F0" w:rsidRDefault="00000000">
      <w:pPr>
        <w:numPr>
          <w:ilvl w:val="0"/>
          <w:numId w:val="13"/>
        </w:numPr>
        <w:pBdr>
          <w:top w:val="nil"/>
          <w:left w:val="nil"/>
          <w:bottom w:val="nil"/>
          <w:right w:val="nil"/>
          <w:between w:val="nil"/>
        </w:pBdr>
        <w:rPr>
          <w:color w:val="000000"/>
        </w:rPr>
      </w:pPr>
      <w:r>
        <w:rPr>
          <w:rFonts w:eastAsia="Arial"/>
          <w:color w:val="000000"/>
        </w:rPr>
        <w:t>Each Eligible Customer will be able to select a maximum of one of the applicable Promotion Rewards.</w:t>
      </w:r>
    </w:p>
    <w:p w14:paraId="000000E9" w14:textId="77777777" w:rsidR="003865F0" w:rsidRDefault="00000000">
      <w:pPr>
        <w:numPr>
          <w:ilvl w:val="0"/>
          <w:numId w:val="13"/>
        </w:numPr>
        <w:pBdr>
          <w:top w:val="nil"/>
          <w:left w:val="nil"/>
          <w:bottom w:val="nil"/>
          <w:right w:val="nil"/>
          <w:between w:val="nil"/>
        </w:pBdr>
        <w:rPr>
          <w:color w:val="000000"/>
        </w:rPr>
      </w:pPr>
      <w:r>
        <w:rPr>
          <w:rFonts w:eastAsia="Arial"/>
          <w:color w:val="000000"/>
        </w:rPr>
        <w:t>If the account for the Designated Loan is not kept in a valid and good condition or any late payment or early repayment is made, (i) the Eligible Customer will not be entitled to any Promotion Reward, (ii) Citibank and MoneyHero reserve the right to disqualify an Eligible Customer from receiving any Promotion Rewards and (iii) the Eligible Customer shall immediately repay to Citibank the full amount of the Promotion Reward received.</w:t>
      </w:r>
    </w:p>
    <w:p w14:paraId="000000EA" w14:textId="77777777" w:rsidR="003865F0" w:rsidRDefault="00000000">
      <w:pPr>
        <w:numPr>
          <w:ilvl w:val="0"/>
          <w:numId w:val="13"/>
        </w:numPr>
        <w:pBdr>
          <w:top w:val="nil"/>
          <w:left w:val="nil"/>
          <w:bottom w:val="nil"/>
          <w:right w:val="nil"/>
          <w:between w:val="nil"/>
        </w:pBdr>
        <w:rPr>
          <w:color w:val="000000"/>
        </w:rPr>
      </w:pPr>
      <w:r>
        <w:rPr>
          <w:rFonts w:eastAsia="Arial"/>
          <w:color w:val="000000"/>
        </w:rPr>
        <w:t>MoneyHero and Citibank are not associated with the provider of the Promotion Reward(s) and is not responsible for any issues related to usage of the Reward(s). Any enquiries regarding the Promotion Reward(s) should be directed to the provider/manufacturer of the Promotion Reward.</w:t>
      </w:r>
    </w:p>
    <w:p w14:paraId="000000EB" w14:textId="77777777" w:rsidR="003865F0" w:rsidRDefault="00000000">
      <w:pPr>
        <w:numPr>
          <w:ilvl w:val="0"/>
          <w:numId w:val="13"/>
        </w:numPr>
        <w:pBdr>
          <w:top w:val="nil"/>
          <w:left w:val="nil"/>
          <w:bottom w:val="nil"/>
          <w:right w:val="nil"/>
          <w:between w:val="nil"/>
        </w:pBdr>
        <w:rPr>
          <w:color w:val="000000"/>
        </w:rPr>
      </w:pPr>
      <w:r>
        <w:rPr>
          <w:rFonts w:eastAsia="Arial"/>
          <w:color w:val="000000"/>
        </w:rPr>
        <w:t>In the event that a Promotion Reward is not available from MoneyHero’s suppliers or the specified Promotion Reward can no longer be purchased from official channels, MoneyHero reserves the right to replace the Promotion Reward with an alternative.</w:t>
      </w:r>
    </w:p>
    <w:p w14:paraId="000000EC" w14:textId="77777777" w:rsidR="003865F0" w:rsidRDefault="00000000">
      <w:pPr>
        <w:numPr>
          <w:ilvl w:val="0"/>
          <w:numId w:val="13"/>
        </w:numPr>
        <w:pBdr>
          <w:top w:val="nil"/>
          <w:left w:val="nil"/>
          <w:bottom w:val="nil"/>
          <w:right w:val="nil"/>
          <w:between w:val="nil"/>
        </w:pBdr>
        <w:rPr>
          <w:color w:val="000000"/>
        </w:rPr>
      </w:pPr>
      <w:r>
        <w:rPr>
          <w:rFonts w:eastAsia="Arial"/>
          <w:color w:val="000000"/>
        </w:rPr>
        <w:t>The recommended retail values of the Promotion Rewards provided above are for reference purposes only and are subject to change by the issuing merchant, over which MoneyHero has no control.</w:t>
      </w:r>
    </w:p>
    <w:p w14:paraId="000000ED" w14:textId="77777777" w:rsidR="003865F0" w:rsidRDefault="00000000">
      <w:pPr>
        <w:numPr>
          <w:ilvl w:val="0"/>
          <w:numId w:val="13"/>
        </w:numPr>
        <w:pBdr>
          <w:top w:val="nil"/>
          <w:left w:val="nil"/>
          <w:bottom w:val="nil"/>
          <w:right w:val="nil"/>
          <w:between w:val="nil"/>
        </w:pBdr>
        <w:rPr>
          <w:color w:val="000000"/>
        </w:rPr>
      </w:pPr>
      <w:r>
        <w:rPr>
          <w:rFonts w:eastAsia="Arial"/>
          <w:color w:val="000000"/>
        </w:rPr>
        <w:t xml:space="preserve">Customers who successfully apply for a Designated </w:t>
      </w:r>
      <w:r>
        <w:t>Loan</w:t>
      </w:r>
      <w:r>
        <w:rPr>
          <w:rFonts w:eastAsia="Arial"/>
          <w:color w:val="000000"/>
        </w:rPr>
        <w:t xml:space="preserve"> and submit the MoneyHero Reward Redemption Form but are not approved by the bank will not be able to receive any Promotion Reward.</w:t>
      </w:r>
    </w:p>
    <w:p w14:paraId="000000EE" w14:textId="77777777" w:rsidR="003865F0" w:rsidRDefault="003865F0">
      <w:pPr>
        <w:pBdr>
          <w:top w:val="nil"/>
          <w:left w:val="nil"/>
          <w:bottom w:val="nil"/>
          <w:right w:val="nil"/>
          <w:between w:val="nil"/>
        </w:pBdr>
        <w:rPr>
          <w:rFonts w:ascii="Arimo" w:eastAsia="Arimo" w:hAnsi="Arimo" w:cs="Arimo"/>
          <w:b/>
        </w:rPr>
      </w:pPr>
    </w:p>
    <w:p w14:paraId="000000EF" w14:textId="77777777" w:rsidR="003865F0" w:rsidRDefault="00000000">
      <w:pPr>
        <w:pBdr>
          <w:top w:val="nil"/>
          <w:left w:val="nil"/>
          <w:bottom w:val="nil"/>
          <w:right w:val="nil"/>
          <w:between w:val="nil"/>
        </w:pBdr>
        <w:rPr>
          <w:b/>
          <w:color w:val="000000"/>
        </w:rPr>
      </w:pPr>
      <w:r>
        <w:rPr>
          <w:rFonts w:ascii="Arimo" w:eastAsia="Arimo" w:hAnsi="Arimo" w:cs="Arimo"/>
          <w:b/>
        </w:rPr>
        <w:t xml:space="preserve">5. </w:t>
      </w:r>
      <w:r>
        <w:rPr>
          <w:rFonts w:ascii="Arimo" w:eastAsia="Arimo" w:hAnsi="Arimo" w:cs="Arimo"/>
          <w:b/>
          <w:color w:val="000000"/>
        </w:rPr>
        <w:t>Redemption Process for the Promotion Reward</w:t>
      </w:r>
    </w:p>
    <w:p w14:paraId="000000F0" w14:textId="77777777" w:rsidR="003865F0" w:rsidRDefault="00000000">
      <w:pPr>
        <w:numPr>
          <w:ilvl w:val="0"/>
          <w:numId w:val="26"/>
        </w:numPr>
        <w:pBdr>
          <w:top w:val="nil"/>
          <w:left w:val="nil"/>
          <w:bottom w:val="nil"/>
          <w:right w:val="nil"/>
          <w:between w:val="nil"/>
        </w:pBdr>
        <w:rPr>
          <w:rFonts w:ascii="Arimo" w:eastAsia="Arimo" w:hAnsi="Arimo" w:cs="Arimo"/>
          <w:color w:val="000000"/>
        </w:rPr>
      </w:pPr>
      <w:r>
        <w:rPr>
          <w:rFonts w:ascii="Arimo" w:eastAsia="Arimo" w:hAnsi="Arimo" w:cs="Arimo"/>
          <w:color w:val="000000"/>
        </w:rPr>
        <w:t>The general redemption process set out on the MoneyHero Website shall not apply to this Promotion. The redemption process for the Promotion Reward shall be governed solely by the Terms and Conditions of this Promotion.</w:t>
      </w:r>
    </w:p>
    <w:p w14:paraId="000000F1" w14:textId="77777777" w:rsidR="003865F0" w:rsidRDefault="00000000">
      <w:pPr>
        <w:numPr>
          <w:ilvl w:val="0"/>
          <w:numId w:val="26"/>
        </w:numPr>
        <w:pBdr>
          <w:top w:val="nil"/>
          <w:left w:val="nil"/>
          <w:bottom w:val="nil"/>
          <w:right w:val="nil"/>
          <w:between w:val="nil"/>
        </w:pBdr>
        <w:rPr>
          <w:rFonts w:ascii="Arimo" w:eastAsia="Arimo" w:hAnsi="Arimo" w:cs="Arimo"/>
          <w:color w:val="000000"/>
        </w:rPr>
      </w:pPr>
      <w:r>
        <w:rPr>
          <w:rFonts w:ascii="Arimo" w:eastAsia="Arimo" w:hAnsi="Arimo" w:cs="Arimo"/>
          <w:color w:val="000000"/>
        </w:rPr>
        <w:t>Customers whose applications for the Designated Loan are approved by Citibank are required to submit the MoneyHero Reward Redemption Form within 7 days of receiving the MoneyHero Reward Redemption Form from MoneyHero in order to be eligible for the Promotion Reward. Customers who do not submit the MoneyHero Reward Redemption Form within this period will not be eligible to receive the Promotion Reward, even if they fulfill all other conditions.</w:t>
      </w:r>
    </w:p>
    <w:p w14:paraId="000000F2" w14:textId="77777777" w:rsidR="003865F0" w:rsidRDefault="00000000">
      <w:pPr>
        <w:numPr>
          <w:ilvl w:val="0"/>
          <w:numId w:val="26"/>
        </w:numPr>
        <w:pBdr>
          <w:top w:val="nil"/>
          <w:left w:val="nil"/>
          <w:bottom w:val="nil"/>
          <w:right w:val="nil"/>
          <w:between w:val="nil"/>
        </w:pBdr>
        <w:rPr>
          <w:rFonts w:ascii="Arimo" w:eastAsia="Arimo" w:hAnsi="Arimo" w:cs="Arimo"/>
          <w:color w:val="000000"/>
        </w:rPr>
      </w:pPr>
      <w:r>
        <w:rPr>
          <w:rFonts w:ascii="Arimo" w:eastAsia="Arimo" w:hAnsi="Arimo" w:cs="Arimo"/>
          <w:color w:val="000000"/>
        </w:rPr>
        <w:t>Participants who provide inaccurate or incorrect information in the MoneyHero Reward Redemption Form (as determined by MoneyHero acting in its absolute discretion) will not be able to receive the Promotion Reward.</w:t>
      </w:r>
    </w:p>
    <w:p w14:paraId="000000F3" w14:textId="77777777" w:rsidR="003865F0" w:rsidRDefault="00000000">
      <w:pPr>
        <w:numPr>
          <w:ilvl w:val="0"/>
          <w:numId w:val="26"/>
        </w:numPr>
        <w:pBdr>
          <w:top w:val="nil"/>
          <w:left w:val="nil"/>
          <w:bottom w:val="nil"/>
          <w:right w:val="nil"/>
          <w:between w:val="nil"/>
        </w:pBdr>
        <w:rPr>
          <w:rFonts w:ascii="Arimo" w:eastAsia="Arimo" w:hAnsi="Arimo" w:cs="Arimo"/>
        </w:rPr>
      </w:pPr>
      <w:r>
        <w:rPr>
          <w:rFonts w:ascii="Arimo" w:eastAsia="Arimo" w:hAnsi="Arimo" w:cs="Arimo"/>
          <w:color w:val="000000"/>
        </w:rPr>
        <w:t xml:space="preserve">The redemption process may take at least 16 weeks starting from the date on which the eligibility is confirmed by </w:t>
      </w:r>
      <w:r>
        <w:rPr>
          <w:rFonts w:ascii="Arimo" w:eastAsia="Arimo" w:hAnsi="Arimo" w:cs="Arimo"/>
        </w:rPr>
        <w:t>Citibank</w:t>
      </w:r>
      <w:r>
        <w:rPr>
          <w:rFonts w:ascii="Arimo" w:eastAsia="Arimo" w:hAnsi="Arimo" w:cs="Arimo"/>
          <w:color w:val="000000"/>
        </w:rPr>
        <w:t xml:space="preserve">, depending on the actual situation regarding user approval and transaction status or other factors that may affect eligibility for the Promotion Reward. </w:t>
      </w:r>
    </w:p>
    <w:p w14:paraId="000000F4" w14:textId="77777777" w:rsidR="003865F0" w:rsidRDefault="00000000">
      <w:pPr>
        <w:numPr>
          <w:ilvl w:val="0"/>
          <w:numId w:val="26"/>
        </w:numPr>
        <w:pBdr>
          <w:top w:val="nil"/>
          <w:left w:val="nil"/>
          <w:bottom w:val="nil"/>
          <w:right w:val="nil"/>
          <w:between w:val="nil"/>
        </w:pBdr>
        <w:rPr>
          <w:rFonts w:ascii="Arimo" w:eastAsia="Arimo" w:hAnsi="Arimo" w:cs="Arimo"/>
          <w:color w:val="000000"/>
        </w:rPr>
      </w:pPr>
      <w:r>
        <w:rPr>
          <w:rFonts w:ascii="Arimo" w:eastAsia="Arimo" w:hAnsi="Arimo" w:cs="Arimo"/>
          <w:color w:val="000000"/>
        </w:rPr>
        <w:t>Any queries regarding redemption or redemption submissions of the Promotion Reward that are received 3 months after the Promotion Period will not be handled, except for those already in progress.</w:t>
      </w:r>
    </w:p>
    <w:p w14:paraId="000000F5" w14:textId="77777777" w:rsidR="003865F0" w:rsidRDefault="003865F0">
      <w:pPr>
        <w:pBdr>
          <w:top w:val="nil"/>
          <w:left w:val="nil"/>
          <w:bottom w:val="nil"/>
          <w:right w:val="nil"/>
          <w:between w:val="nil"/>
        </w:pBdr>
        <w:ind w:left="360"/>
        <w:rPr>
          <w:rFonts w:ascii="Arimo" w:eastAsia="Arimo" w:hAnsi="Arimo" w:cs="Arimo"/>
          <w:b/>
        </w:rPr>
      </w:pPr>
    </w:p>
    <w:p w14:paraId="000000F6" w14:textId="77777777" w:rsidR="003865F0" w:rsidRDefault="00000000">
      <w:pPr>
        <w:pBdr>
          <w:top w:val="nil"/>
          <w:left w:val="nil"/>
          <w:bottom w:val="nil"/>
          <w:right w:val="nil"/>
          <w:between w:val="nil"/>
        </w:pBdr>
        <w:ind w:left="360"/>
        <w:rPr>
          <w:rFonts w:ascii="Arimo" w:eastAsia="Arimo" w:hAnsi="Arimo" w:cs="Arimo"/>
          <w:b/>
          <w:color w:val="000000"/>
        </w:rPr>
      </w:pPr>
      <w:r>
        <w:rPr>
          <w:rFonts w:ascii="Arimo" w:eastAsia="Arimo" w:hAnsi="Arimo" w:cs="Arimo"/>
          <w:b/>
        </w:rPr>
        <w:t xml:space="preserve">6. </w:t>
      </w:r>
      <w:r>
        <w:rPr>
          <w:rFonts w:ascii="Arimo" w:eastAsia="Arimo" w:hAnsi="Arimo" w:cs="Arimo"/>
          <w:b/>
          <w:color w:val="000000"/>
        </w:rPr>
        <w:t>General Promotion Terms</w:t>
      </w:r>
    </w:p>
    <w:p w14:paraId="000000F7" w14:textId="77777777" w:rsidR="003865F0" w:rsidRDefault="00000000">
      <w:pPr>
        <w:rPr>
          <w:rFonts w:ascii="Arimo" w:eastAsia="Arimo" w:hAnsi="Arimo" w:cs="Arimo"/>
        </w:rPr>
      </w:pPr>
      <w:r>
        <w:rPr>
          <w:rFonts w:ascii="Arimo" w:eastAsia="Arimo" w:hAnsi="Arimo" w:cs="Arimo"/>
        </w:rPr>
        <w:lastRenderedPageBreak/>
        <w:t xml:space="preserve"> </w:t>
      </w:r>
    </w:p>
    <w:p w14:paraId="000000F8" w14:textId="77777777" w:rsidR="003865F0" w:rsidRDefault="00000000">
      <w:pPr>
        <w:numPr>
          <w:ilvl w:val="0"/>
          <w:numId w:val="1"/>
        </w:numPr>
        <w:pBdr>
          <w:top w:val="nil"/>
          <w:left w:val="nil"/>
          <w:bottom w:val="nil"/>
          <w:right w:val="nil"/>
          <w:between w:val="nil"/>
        </w:pBdr>
        <w:rPr>
          <w:rFonts w:ascii="Arimo" w:eastAsia="Arimo" w:hAnsi="Arimo" w:cs="Arimo"/>
          <w:color w:val="000000"/>
        </w:rPr>
      </w:pPr>
      <w:bookmarkStart w:id="0" w:name="_heading=h.3znysh7" w:colFirst="0" w:colLast="0"/>
      <w:bookmarkEnd w:id="0"/>
      <w:r>
        <w:rPr>
          <w:rFonts w:ascii="Arimo" w:eastAsia="Arimo" w:hAnsi="Arimo" w:cs="Arimo"/>
          <w:color w:val="000000"/>
        </w:rPr>
        <w:t>In case of any disputes, MoneyHero reserves the right to make the final decision in its absolute discretion, which shall be binding on all participants.</w:t>
      </w:r>
    </w:p>
    <w:p w14:paraId="000000F9" w14:textId="77777777" w:rsidR="003865F0" w:rsidRDefault="00000000">
      <w:pPr>
        <w:numPr>
          <w:ilvl w:val="0"/>
          <w:numId w:val="1"/>
        </w:numPr>
        <w:pBdr>
          <w:top w:val="nil"/>
          <w:left w:val="nil"/>
          <w:bottom w:val="nil"/>
          <w:right w:val="nil"/>
          <w:between w:val="nil"/>
        </w:pBdr>
        <w:rPr>
          <w:rFonts w:ascii="Arimo" w:eastAsia="Arimo" w:hAnsi="Arimo" w:cs="Arimo"/>
          <w:color w:val="000000"/>
        </w:rPr>
      </w:pPr>
      <w:r>
        <w:rPr>
          <w:rFonts w:ascii="Arimo" w:eastAsia="Arimo" w:hAnsi="Arimo" w:cs="Arimo"/>
          <w:color w:val="000000"/>
        </w:rPr>
        <w:t>MoneyHero and Citibank reserve the right to amend these Terms and Conditions at any time, including changing the Promotion Period or Promotion Reward or to terminate this Promotion with or without prior notice.</w:t>
      </w:r>
    </w:p>
    <w:p w14:paraId="000000FA" w14:textId="77777777" w:rsidR="003865F0" w:rsidRDefault="00000000">
      <w:pPr>
        <w:numPr>
          <w:ilvl w:val="0"/>
          <w:numId w:val="1"/>
        </w:numPr>
        <w:pBdr>
          <w:top w:val="nil"/>
          <w:left w:val="nil"/>
          <w:bottom w:val="nil"/>
          <w:right w:val="nil"/>
          <w:between w:val="nil"/>
        </w:pBdr>
        <w:rPr>
          <w:rFonts w:ascii="Arimo" w:eastAsia="Arimo" w:hAnsi="Arimo" w:cs="Arimo"/>
          <w:color w:val="000000"/>
        </w:rPr>
      </w:pPr>
      <w:r>
        <w:rPr>
          <w:rFonts w:ascii="Arimo" w:eastAsia="Arimo" w:hAnsi="Arimo" w:cs="Arimo"/>
          <w:color w:val="000000"/>
        </w:rPr>
        <w:t>Staff who are employed under Citibank (Hong Kong) Limited (CHKL) or Citigroup are not eligible to receive any rewards under this Promotion.</w:t>
      </w:r>
    </w:p>
    <w:p w14:paraId="000000FB" w14:textId="77777777" w:rsidR="003865F0" w:rsidRDefault="00000000">
      <w:pPr>
        <w:numPr>
          <w:ilvl w:val="0"/>
          <w:numId w:val="1"/>
        </w:numPr>
        <w:pBdr>
          <w:top w:val="nil"/>
          <w:left w:val="nil"/>
          <w:bottom w:val="nil"/>
          <w:right w:val="nil"/>
          <w:between w:val="nil"/>
        </w:pBdr>
        <w:rPr>
          <w:rFonts w:ascii="Arimo" w:eastAsia="Arimo" w:hAnsi="Arimo" w:cs="Arimo"/>
          <w:color w:val="000000"/>
        </w:rPr>
      </w:pPr>
      <w:r>
        <w:rPr>
          <w:rFonts w:ascii="Arimo" w:eastAsia="Arimo" w:hAnsi="Arimo" w:cs="Arimo"/>
          <w:color w:val="000000"/>
        </w:rPr>
        <w:t>Promotion Rewards are not refundable nor exchangeable for cash or other rewards.  All products and services relating to the Promotion are available while stock lasts. Customers are responsible for checking the quality of the Promotion Rewards at the time of redemption. MoneyHero shall have no legal liability relating to any aspects of the Promotion Rewards including but not limited to its quality, supply, delivery and maintenance.</w:t>
      </w:r>
    </w:p>
    <w:p w14:paraId="000000FC" w14:textId="77777777" w:rsidR="003865F0" w:rsidRDefault="00000000">
      <w:pPr>
        <w:numPr>
          <w:ilvl w:val="0"/>
          <w:numId w:val="1"/>
        </w:numPr>
        <w:pBdr>
          <w:top w:val="nil"/>
          <w:left w:val="nil"/>
          <w:bottom w:val="nil"/>
          <w:right w:val="nil"/>
          <w:between w:val="nil"/>
        </w:pBdr>
        <w:rPr>
          <w:rFonts w:ascii="Arimo" w:eastAsia="Arimo" w:hAnsi="Arimo" w:cs="Arimo"/>
          <w:color w:val="000000"/>
        </w:rPr>
      </w:pPr>
      <w:r>
        <w:rPr>
          <w:rFonts w:ascii="Arimo" w:eastAsia="Arimo" w:hAnsi="Arimo" w:cs="Arimo"/>
          <w:color w:val="000000"/>
        </w:rPr>
        <w:t>Promotion Rewards that remain unclaimed past the stipulated collection period (if any) will be forfeited.</w:t>
      </w:r>
    </w:p>
    <w:p w14:paraId="000000FD" w14:textId="77777777" w:rsidR="003865F0" w:rsidRDefault="00000000">
      <w:pPr>
        <w:numPr>
          <w:ilvl w:val="0"/>
          <w:numId w:val="1"/>
        </w:numPr>
        <w:pBdr>
          <w:top w:val="nil"/>
          <w:left w:val="nil"/>
          <w:bottom w:val="nil"/>
          <w:right w:val="nil"/>
          <w:between w:val="nil"/>
        </w:pBdr>
        <w:rPr>
          <w:rFonts w:ascii="Arimo" w:eastAsia="Arimo" w:hAnsi="Arimo" w:cs="Arimo"/>
          <w:color w:val="000000"/>
        </w:rPr>
      </w:pPr>
      <w:r>
        <w:rPr>
          <w:rFonts w:ascii="Arimo" w:eastAsia="Arimo" w:hAnsi="Arimo" w:cs="Arimo"/>
          <w:color w:val="000000"/>
        </w:rPr>
        <w:t>By participating in this Promotion, participants hereby represent and warrant that they will comply with all applicable Hong Kong laws or regulations in connection with their participation in this Promotion and they will not use this Promotion for any illegal or fraudulent purposes.</w:t>
      </w:r>
    </w:p>
    <w:p w14:paraId="000000FE" w14:textId="77777777" w:rsidR="003865F0" w:rsidRDefault="00000000">
      <w:pPr>
        <w:numPr>
          <w:ilvl w:val="0"/>
          <w:numId w:val="1"/>
        </w:numPr>
        <w:pBdr>
          <w:top w:val="nil"/>
          <w:left w:val="nil"/>
          <w:bottom w:val="nil"/>
          <w:right w:val="nil"/>
          <w:between w:val="nil"/>
        </w:pBdr>
        <w:rPr>
          <w:rFonts w:ascii="Arimo" w:eastAsia="Arimo" w:hAnsi="Arimo" w:cs="Arimo"/>
          <w:color w:val="000000"/>
        </w:rPr>
      </w:pPr>
      <w:r>
        <w:rPr>
          <w:rFonts w:ascii="Arimo" w:eastAsia="Arimo" w:hAnsi="Arimo" w:cs="Arimo"/>
          <w:color w:val="000000"/>
        </w:rPr>
        <w:t>By participating in this Promotion, participants agree to allow the product provider to update MoneyHero with information regarding the status of their application, including whether or not said application is successful and whether the participant has fulfilled all the conditions required to receive the Promotion Reward, for the purposes of verifying a participant’s eligibility for the Promotion Reward.</w:t>
      </w:r>
    </w:p>
    <w:p w14:paraId="000000FF" w14:textId="77777777" w:rsidR="003865F0" w:rsidRDefault="00000000">
      <w:pPr>
        <w:numPr>
          <w:ilvl w:val="0"/>
          <w:numId w:val="1"/>
        </w:numPr>
        <w:pBdr>
          <w:top w:val="nil"/>
          <w:left w:val="nil"/>
          <w:bottom w:val="nil"/>
          <w:right w:val="nil"/>
          <w:between w:val="nil"/>
        </w:pBdr>
        <w:rPr>
          <w:rFonts w:ascii="Arimo" w:eastAsia="Arimo" w:hAnsi="Arimo" w:cs="Arimo"/>
          <w:color w:val="000000"/>
        </w:rPr>
      </w:pPr>
      <w:r>
        <w:rPr>
          <w:rFonts w:ascii="Arimo" w:eastAsia="Arimo" w:hAnsi="Arimo" w:cs="Arimo"/>
          <w:color w:val="000000"/>
        </w:rPr>
        <w:t>By participating in this Promotion, participants consent to MoneyHero sharing their personal details with the product provider in order to accurately track the number of applications and/or approvals, as well as to confirm whether a participant is eligible to receive any Promotion Rewards, in accordance with MoneyHero’s Privacy Policy.</w:t>
      </w:r>
    </w:p>
    <w:p w14:paraId="00000100" w14:textId="77777777" w:rsidR="003865F0" w:rsidRDefault="00000000">
      <w:pPr>
        <w:numPr>
          <w:ilvl w:val="0"/>
          <w:numId w:val="1"/>
        </w:numPr>
        <w:pBdr>
          <w:top w:val="nil"/>
          <w:left w:val="nil"/>
          <w:bottom w:val="nil"/>
          <w:right w:val="nil"/>
          <w:between w:val="nil"/>
        </w:pBdr>
        <w:rPr>
          <w:rFonts w:ascii="Arimo" w:eastAsia="Arimo" w:hAnsi="Arimo" w:cs="Arimo"/>
          <w:color w:val="000000"/>
        </w:rPr>
      </w:pPr>
      <w:r>
        <w:rPr>
          <w:rFonts w:ascii="Arimo" w:eastAsia="Arimo" w:hAnsi="Arimo" w:cs="Arimo"/>
          <w:color w:val="000000"/>
        </w:rPr>
        <w:t>Final approval of any product is determined by the product provider in its absolute discretion and is subject to their credit and risk processing criteria. Participation in this Promotion does not guarantee the approval of any product applied for. MoneyHero does not guarantee the approval of any product applied for.</w:t>
      </w:r>
    </w:p>
    <w:p w14:paraId="00000101" w14:textId="77777777" w:rsidR="003865F0" w:rsidRDefault="00000000">
      <w:pPr>
        <w:numPr>
          <w:ilvl w:val="0"/>
          <w:numId w:val="1"/>
        </w:numPr>
        <w:pBdr>
          <w:top w:val="nil"/>
          <w:left w:val="nil"/>
          <w:bottom w:val="nil"/>
          <w:right w:val="nil"/>
          <w:between w:val="nil"/>
        </w:pBdr>
        <w:rPr>
          <w:rFonts w:ascii="Arimo" w:eastAsia="Arimo" w:hAnsi="Arimo" w:cs="Arimo"/>
          <w:color w:val="000000"/>
        </w:rPr>
      </w:pPr>
      <w:r>
        <w:rPr>
          <w:rFonts w:ascii="Arimo" w:eastAsia="Arimo" w:hAnsi="Arimo" w:cs="Arimo"/>
          <w:color w:val="000000"/>
        </w:rPr>
        <w:t>MoneyHero accepts no responsibility for any damage, loss, liabilities, injury or disappointment incurred or suffered by participants as a result of their participation in this Promotion. By participating in this Promotion, participants release MoneyHero and its agents from all liability, including, without limitation, with respect to this Promotion and the Promotion Reward.</w:t>
      </w:r>
    </w:p>
    <w:p w14:paraId="00000102" w14:textId="77777777" w:rsidR="003865F0" w:rsidRDefault="00000000">
      <w:pPr>
        <w:numPr>
          <w:ilvl w:val="0"/>
          <w:numId w:val="1"/>
        </w:numPr>
        <w:pBdr>
          <w:top w:val="nil"/>
          <w:left w:val="nil"/>
          <w:bottom w:val="nil"/>
          <w:right w:val="nil"/>
          <w:between w:val="nil"/>
        </w:pBdr>
        <w:rPr>
          <w:rFonts w:ascii="Arimo" w:eastAsia="Arimo" w:hAnsi="Arimo" w:cs="Arimo"/>
          <w:color w:val="000000"/>
        </w:rPr>
      </w:pPr>
      <w:r>
        <w:rPr>
          <w:rFonts w:ascii="Arimo" w:eastAsia="Arimo" w:hAnsi="Arimo" w:cs="Arimo"/>
          <w:color w:val="000000"/>
        </w:rPr>
        <w:t>MoneyHero reserves the right to disqualify any participant and withhold or confiscate in full or part any rewards if the participant is found to be, or reasonably suspected of participating in any form of fraudulent practices (including but not limited to false identities, doctoring images, wilful spamming or manipulation of any MoneyHero’s processes, or website).</w:t>
      </w:r>
    </w:p>
    <w:p w14:paraId="00000103" w14:textId="77777777" w:rsidR="003865F0" w:rsidRDefault="00000000">
      <w:pPr>
        <w:numPr>
          <w:ilvl w:val="0"/>
          <w:numId w:val="1"/>
        </w:numPr>
        <w:pBdr>
          <w:top w:val="nil"/>
          <w:left w:val="nil"/>
          <w:bottom w:val="nil"/>
          <w:right w:val="nil"/>
          <w:between w:val="nil"/>
        </w:pBdr>
        <w:rPr>
          <w:rFonts w:ascii="Arimo" w:eastAsia="Arimo" w:hAnsi="Arimo" w:cs="Arimo"/>
          <w:color w:val="000000"/>
        </w:rPr>
      </w:pPr>
      <w:r>
        <w:rPr>
          <w:rFonts w:ascii="Arimo" w:eastAsia="Arimo" w:hAnsi="Arimo" w:cs="Arimo"/>
          <w:color w:val="000000"/>
        </w:rPr>
        <w:t>Applicants understand and accept that gift distribution is facilitated by MoneyHero; Citibank (Hong Kong) does not have any liability or responsibility for the gift distribution.</w:t>
      </w:r>
    </w:p>
    <w:p w14:paraId="00000104" w14:textId="77777777" w:rsidR="003865F0" w:rsidRDefault="00000000">
      <w:pPr>
        <w:numPr>
          <w:ilvl w:val="0"/>
          <w:numId w:val="1"/>
        </w:numPr>
        <w:pBdr>
          <w:top w:val="nil"/>
          <w:left w:val="nil"/>
          <w:bottom w:val="nil"/>
          <w:right w:val="nil"/>
          <w:between w:val="nil"/>
        </w:pBdr>
        <w:rPr>
          <w:rFonts w:ascii="Arimo" w:eastAsia="Arimo" w:hAnsi="Arimo" w:cs="Arimo"/>
          <w:color w:val="000000"/>
        </w:rPr>
      </w:pPr>
      <w:r>
        <w:rPr>
          <w:rFonts w:ascii="Arimo" w:eastAsia="Arimo" w:hAnsi="Arimo" w:cs="Arimo"/>
          <w:color w:val="000000"/>
        </w:rPr>
        <w:lastRenderedPageBreak/>
        <w:t>In the event of any discrepancies between the English and Chinese versions of these Terms and Conditions, the English version shall prevail.</w:t>
      </w:r>
    </w:p>
    <w:p w14:paraId="00000105" w14:textId="77777777" w:rsidR="003865F0" w:rsidRDefault="003865F0">
      <w:pPr>
        <w:rPr>
          <w:rFonts w:ascii="Arimo" w:eastAsia="Arimo" w:hAnsi="Arimo" w:cs="Arimo"/>
        </w:rPr>
      </w:pPr>
    </w:p>
    <w:sectPr w:rsidR="003865F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03EB" w14:textId="77777777" w:rsidR="00AC5A95" w:rsidRDefault="00AC5A95" w:rsidP="00421494">
      <w:pPr>
        <w:spacing w:line="240" w:lineRule="auto"/>
      </w:pPr>
      <w:r>
        <w:separator/>
      </w:r>
    </w:p>
  </w:endnote>
  <w:endnote w:type="continuationSeparator" w:id="0">
    <w:p w14:paraId="6285850F" w14:textId="77777777" w:rsidR="00AC5A95" w:rsidRDefault="00AC5A95" w:rsidP="00421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Arimo">
    <w:altName w:val="Calibri"/>
    <w:charset w:val="00"/>
    <w:family w:val="auto"/>
    <w:pitch w:val="default"/>
  </w:font>
  <w:font w:name="Arial Unicode MS">
    <w:altName w:val="Arial"/>
    <w:panose1 w:val="020B0604020202020204"/>
    <w:charset w:val="00"/>
    <w:family w:val="auto"/>
    <w:pitch w:val="default"/>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D021" w14:textId="77777777" w:rsidR="00AC5A95" w:rsidRDefault="00AC5A95" w:rsidP="00421494">
      <w:pPr>
        <w:spacing w:line="240" w:lineRule="auto"/>
      </w:pPr>
      <w:r>
        <w:separator/>
      </w:r>
    </w:p>
  </w:footnote>
  <w:footnote w:type="continuationSeparator" w:id="0">
    <w:p w14:paraId="4D6D7D48" w14:textId="77777777" w:rsidR="00AC5A95" w:rsidRDefault="00AC5A95" w:rsidP="004214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F5A"/>
    <w:multiLevelType w:val="multilevel"/>
    <w:tmpl w:val="E1561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103F5F"/>
    <w:multiLevelType w:val="multilevel"/>
    <w:tmpl w:val="BEB25D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B81F6B"/>
    <w:multiLevelType w:val="multilevel"/>
    <w:tmpl w:val="0748D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BE1B5D"/>
    <w:multiLevelType w:val="hybridMultilevel"/>
    <w:tmpl w:val="1C02B880"/>
    <w:lvl w:ilvl="0" w:tplc="16FE7D14">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4" w15:restartNumberingAfterBreak="0">
    <w:nsid w:val="166F4BA1"/>
    <w:multiLevelType w:val="multilevel"/>
    <w:tmpl w:val="398E8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443516"/>
    <w:multiLevelType w:val="multilevel"/>
    <w:tmpl w:val="A44A4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CE5677"/>
    <w:multiLevelType w:val="multilevel"/>
    <w:tmpl w:val="A1A82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5D7ADB"/>
    <w:multiLevelType w:val="multilevel"/>
    <w:tmpl w:val="05468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A2794E"/>
    <w:multiLevelType w:val="multilevel"/>
    <w:tmpl w:val="DBA28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E170FF"/>
    <w:multiLevelType w:val="multilevel"/>
    <w:tmpl w:val="85520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EA4919"/>
    <w:multiLevelType w:val="multilevel"/>
    <w:tmpl w:val="F296E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FF7DAD"/>
    <w:multiLevelType w:val="multilevel"/>
    <w:tmpl w:val="5AB0AB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7D5530"/>
    <w:multiLevelType w:val="multilevel"/>
    <w:tmpl w:val="C7F0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215366"/>
    <w:multiLevelType w:val="multilevel"/>
    <w:tmpl w:val="7CBA7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23383D"/>
    <w:multiLevelType w:val="multilevel"/>
    <w:tmpl w:val="73D29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1565C3"/>
    <w:multiLevelType w:val="multilevel"/>
    <w:tmpl w:val="60E4A1D8"/>
    <w:lvl w:ilvl="0">
      <w:start w:val="1"/>
      <w:numFmt w:val="bullet"/>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70E5EFC"/>
    <w:multiLevelType w:val="multilevel"/>
    <w:tmpl w:val="74D44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E16652"/>
    <w:multiLevelType w:val="multilevel"/>
    <w:tmpl w:val="4B08F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986DAD"/>
    <w:multiLevelType w:val="multilevel"/>
    <w:tmpl w:val="C14C3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310A8E"/>
    <w:multiLevelType w:val="multilevel"/>
    <w:tmpl w:val="51B6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6705FA"/>
    <w:multiLevelType w:val="multilevel"/>
    <w:tmpl w:val="D0C218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86107F1"/>
    <w:multiLevelType w:val="multilevel"/>
    <w:tmpl w:val="09CAC5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5A4EC7"/>
    <w:multiLevelType w:val="multilevel"/>
    <w:tmpl w:val="E8E2B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7763E0"/>
    <w:multiLevelType w:val="multilevel"/>
    <w:tmpl w:val="9ED4AC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5131DB"/>
    <w:multiLevelType w:val="multilevel"/>
    <w:tmpl w:val="D8885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E2643B"/>
    <w:multiLevelType w:val="multilevel"/>
    <w:tmpl w:val="CE507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EE2432D"/>
    <w:multiLevelType w:val="multilevel"/>
    <w:tmpl w:val="AD32C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FFE4EB8"/>
    <w:multiLevelType w:val="multilevel"/>
    <w:tmpl w:val="77EE7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2867E9"/>
    <w:multiLevelType w:val="multilevel"/>
    <w:tmpl w:val="50C295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3F27835"/>
    <w:multiLevelType w:val="hybridMultilevel"/>
    <w:tmpl w:val="B46412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8E016FA"/>
    <w:multiLevelType w:val="multilevel"/>
    <w:tmpl w:val="6D1C6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B5D1C85"/>
    <w:multiLevelType w:val="multilevel"/>
    <w:tmpl w:val="8F2E47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C61495"/>
    <w:multiLevelType w:val="multilevel"/>
    <w:tmpl w:val="773E0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29755D1"/>
    <w:multiLevelType w:val="multilevel"/>
    <w:tmpl w:val="FB4E7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064355"/>
    <w:multiLevelType w:val="multilevel"/>
    <w:tmpl w:val="C0AE86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940593E"/>
    <w:multiLevelType w:val="multilevel"/>
    <w:tmpl w:val="B2063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575865"/>
    <w:multiLevelType w:val="multilevel"/>
    <w:tmpl w:val="D9B471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BDE4293"/>
    <w:multiLevelType w:val="multilevel"/>
    <w:tmpl w:val="70FA9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CD1BAF"/>
    <w:multiLevelType w:val="multilevel"/>
    <w:tmpl w:val="98823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E6069D3"/>
    <w:multiLevelType w:val="multilevel"/>
    <w:tmpl w:val="19C4F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3354313">
    <w:abstractNumId w:val="23"/>
  </w:num>
  <w:num w:numId="2" w16cid:durableId="171262813">
    <w:abstractNumId w:val="38"/>
  </w:num>
  <w:num w:numId="3" w16cid:durableId="1557428934">
    <w:abstractNumId w:val="25"/>
  </w:num>
  <w:num w:numId="4" w16cid:durableId="1011178226">
    <w:abstractNumId w:val="28"/>
  </w:num>
  <w:num w:numId="5" w16cid:durableId="356468962">
    <w:abstractNumId w:val="35"/>
  </w:num>
  <w:num w:numId="6" w16cid:durableId="211425643">
    <w:abstractNumId w:val="8"/>
  </w:num>
  <w:num w:numId="7" w16cid:durableId="424810313">
    <w:abstractNumId w:val="33"/>
  </w:num>
  <w:num w:numId="8" w16cid:durableId="803044417">
    <w:abstractNumId w:val="17"/>
  </w:num>
  <w:num w:numId="9" w16cid:durableId="579099168">
    <w:abstractNumId w:val="7"/>
  </w:num>
  <w:num w:numId="10" w16cid:durableId="1208108366">
    <w:abstractNumId w:val="37"/>
  </w:num>
  <w:num w:numId="11" w16cid:durableId="569774442">
    <w:abstractNumId w:val="1"/>
  </w:num>
  <w:num w:numId="12" w16cid:durableId="2095473457">
    <w:abstractNumId w:val="2"/>
  </w:num>
  <w:num w:numId="13" w16cid:durableId="1242135140">
    <w:abstractNumId w:val="34"/>
  </w:num>
  <w:num w:numId="14" w16cid:durableId="1127117678">
    <w:abstractNumId w:val="15"/>
  </w:num>
  <w:num w:numId="15" w16cid:durableId="639581483">
    <w:abstractNumId w:val="31"/>
  </w:num>
  <w:num w:numId="16" w16cid:durableId="1823617359">
    <w:abstractNumId w:val="9"/>
  </w:num>
  <w:num w:numId="17" w16cid:durableId="387076043">
    <w:abstractNumId w:val="36"/>
  </w:num>
  <w:num w:numId="18" w16cid:durableId="1166091584">
    <w:abstractNumId w:val="22"/>
  </w:num>
  <w:num w:numId="19" w16cid:durableId="1873036795">
    <w:abstractNumId w:val="14"/>
  </w:num>
  <w:num w:numId="20" w16cid:durableId="973371197">
    <w:abstractNumId w:val="24"/>
  </w:num>
  <w:num w:numId="21" w16cid:durableId="1289777454">
    <w:abstractNumId w:val="13"/>
  </w:num>
  <w:num w:numId="22" w16cid:durableId="1511680868">
    <w:abstractNumId w:val="19"/>
  </w:num>
  <w:num w:numId="23" w16cid:durableId="181742524">
    <w:abstractNumId w:val="4"/>
  </w:num>
  <w:num w:numId="24" w16cid:durableId="1172793148">
    <w:abstractNumId w:val="27"/>
  </w:num>
  <w:num w:numId="25" w16cid:durableId="63843526">
    <w:abstractNumId w:val="26"/>
  </w:num>
  <w:num w:numId="26" w16cid:durableId="1325351508">
    <w:abstractNumId w:val="11"/>
  </w:num>
  <w:num w:numId="27" w16cid:durableId="1537036330">
    <w:abstractNumId w:val="6"/>
  </w:num>
  <w:num w:numId="28" w16cid:durableId="796726108">
    <w:abstractNumId w:val="5"/>
  </w:num>
  <w:num w:numId="29" w16cid:durableId="1470441887">
    <w:abstractNumId w:val="0"/>
  </w:num>
  <w:num w:numId="30" w16cid:durableId="1967662384">
    <w:abstractNumId w:val="30"/>
  </w:num>
  <w:num w:numId="31" w16cid:durableId="822698299">
    <w:abstractNumId w:val="39"/>
  </w:num>
  <w:num w:numId="32" w16cid:durableId="1311712908">
    <w:abstractNumId w:val="18"/>
  </w:num>
  <w:num w:numId="33" w16cid:durableId="1668094963">
    <w:abstractNumId w:val="12"/>
  </w:num>
  <w:num w:numId="34" w16cid:durableId="1934626741">
    <w:abstractNumId w:val="32"/>
  </w:num>
  <w:num w:numId="35" w16cid:durableId="2058972333">
    <w:abstractNumId w:val="16"/>
  </w:num>
  <w:num w:numId="36" w16cid:durableId="413357661">
    <w:abstractNumId w:val="20"/>
  </w:num>
  <w:num w:numId="37" w16cid:durableId="1895726833">
    <w:abstractNumId w:val="10"/>
  </w:num>
  <w:num w:numId="38" w16cid:durableId="580217805">
    <w:abstractNumId w:val="29"/>
  </w:num>
  <w:num w:numId="39" w16cid:durableId="1884247719">
    <w:abstractNumId w:val="3"/>
  </w:num>
  <w:num w:numId="40" w16cid:durableId="14582586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F0"/>
    <w:rsid w:val="000F0731"/>
    <w:rsid w:val="000F6E93"/>
    <w:rsid w:val="00126AD3"/>
    <w:rsid w:val="0016104B"/>
    <w:rsid w:val="0016303A"/>
    <w:rsid w:val="00220246"/>
    <w:rsid w:val="002332BE"/>
    <w:rsid w:val="002D1EB6"/>
    <w:rsid w:val="00355B36"/>
    <w:rsid w:val="00372916"/>
    <w:rsid w:val="00381376"/>
    <w:rsid w:val="003865F0"/>
    <w:rsid w:val="003A409B"/>
    <w:rsid w:val="003B6D4C"/>
    <w:rsid w:val="00404779"/>
    <w:rsid w:val="00421494"/>
    <w:rsid w:val="00422C30"/>
    <w:rsid w:val="004336C5"/>
    <w:rsid w:val="004975B4"/>
    <w:rsid w:val="004D3D65"/>
    <w:rsid w:val="004D4F93"/>
    <w:rsid w:val="004D58DC"/>
    <w:rsid w:val="004D5D95"/>
    <w:rsid w:val="004F6BBF"/>
    <w:rsid w:val="00523C94"/>
    <w:rsid w:val="00532EB6"/>
    <w:rsid w:val="005E4804"/>
    <w:rsid w:val="00601529"/>
    <w:rsid w:val="006178D5"/>
    <w:rsid w:val="006538B3"/>
    <w:rsid w:val="00666174"/>
    <w:rsid w:val="00690DDF"/>
    <w:rsid w:val="006C71B9"/>
    <w:rsid w:val="006D0EFE"/>
    <w:rsid w:val="00704165"/>
    <w:rsid w:val="00716A47"/>
    <w:rsid w:val="00737C0C"/>
    <w:rsid w:val="00761EEB"/>
    <w:rsid w:val="007F299C"/>
    <w:rsid w:val="008528C8"/>
    <w:rsid w:val="00975338"/>
    <w:rsid w:val="009A796F"/>
    <w:rsid w:val="009C6B0B"/>
    <w:rsid w:val="00A01372"/>
    <w:rsid w:val="00A47A20"/>
    <w:rsid w:val="00A73082"/>
    <w:rsid w:val="00A762A3"/>
    <w:rsid w:val="00A909CD"/>
    <w:rsid w:val="00AC5A95"/>
    <w:rsid w:val="00B31CE3"/>
    <w:rsid w:val="00BA36D7"/>
    <w:rsid w:val="00C14184"/>
    <w:rsid w:val="00C46066"/>
    <w:rsid w:val="00C66350"/>
    <w:rsid w:val="00CD285E"/>
    <w:rsid w:val="00CE443F"/>
    <w:rsid w:val="00D466CA"/>
    <w:rsid w:val="00D65C37"/>
    <w:rsid w:val="00D70DA0"/>
    <w:rsid w:val="00D82915"/>
    <w:rsid w:val="00DB72F2"/>
    <w:rsid w:val="00DC0EDB"/>
    <w:rsid w:val="00DD31F5"/>
    <w:rsid w:val="00E306D7"/>
    <w:rsid w:val="00E329E2"/>
    <w:rsid w:val="00E55F93"/>
    <w:rsid w:val="00E6421C"/>
    <w:rsid w:val="00EA0667"/>
    <w:rsid w:val="00EA2CE5"/>
    <w:rsid w:val="00EC6966"/>
    <w:rsid w:val="00F86835"/>
    <w:rsid w:val="00FF5C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3F99A"/>
  <w15:docId w15:val="{2234D761-A629-48EA-8241-AA75C493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table" w:customStyle="1" w:styleId="a9">
    <w:basedOn w:val="a1"/>
    <w:tblPr>
      <w:tblStyleRowBandSize w:val="1"/>
      <w:tblStyleColBandSize w:val="1"/>
      <w:tblCellMar>
        <w:top w:w="100" w:type="dxa"/>
        <w:left w:w="100" w:type="dxa"/>
        <w:bottom w:w="100" w:type="dxa"/>
        <w:right w:w="100" w:type="dxa"/>
      </w:tblCellMar>
    </w:tblPr>
  </w:style>
  <w:style w:type="table" w:customStyle="1" w:styleId="aa">
    <w:basedOn w:val="a1"/>
    <w:tblPr>
      <w:tblStyleRowBandSize w:val="1"/>
      <w:tblStyleColBandSize w:val="1"/>
      <w:tblCellMar>
        <w:top w:w="100" w:type="dxa"/>
        <w:left w:w="100" w:type="dxa"/>
        <w:bottom w:w="100" w:type="dxa"/>
        <w:right w:w="100" w:type="dxa"/>
      </w:tblCellMar>
    </w:tblPr>
  </w:style>
  <w:style w:type="table" w:customStyle="1" w:styleId="ab">
    <w:basedOn w:val="a1"/>
    <w:tblPr>
      <w:tblStyleRowBandSize w:val="1"/>
      <w:tblStyleColBandSize w:val="1"/>
      <w:tblCellMar>
        <w:top w:w="100" w:type="dxa"/>
        <w:left w:w="100" w:type="dxa"/>
        <w:bottom w:w="100" w:type="dxa"/>
        <w:right w:w="100" w:type="dxa"/>
      </w:tblCellMar>
    </w:tblPr>
  </w:style>
  <w:style w:type="table" w:customStyle="1" w:styleId="ac">
    <w:basedOn w:val="a1"/>
    <w:tblPr>
      <w:tblStyleRowBandSize w:val="1"/>
      <w:tblStyleColBandSize w:val="1"/>
      <w:tblCellMar>
        <w:top w:w="100" w:type="dxa"/>
        <w:left w:w="100" w:type="dxa"/>
        <w:bottom w:w="100" w:type="dxa"/>
        <w:right w:w="100" w:type="dxa"/>
      </w:tblCellMar>
    </w:tblPr>
  </w:style>
  <w:style w:type="table" w:customStyle="1" w:styleId="ad">
    <w:basedOn w:val="a1"/>
    <w:tblPr>
      <w:tblStyleRowBandSize w:val="1"/>
      <w:tblStyleColBandSize w:val="1"/>
      <w:tblCellMar>
        <w:top w:w="100" w:type="dxa"/>
        <w:left w:w="100" w:type="dxa"/>
        <w:bottom w:w="100" w:type="dxa"/>
        <w:right w:w="100" w:type="dxa"/>
      </w:tblCellMar>
    </w:tblPr>
  </w:style>
  <w:style w:type="table" w:customStyle="1" w:styleId="ae">
    <w:basedOn w:val="a1"/>
    <w:tblPr>
      <w:tblStyleRowBandSize w:val="1"/>
      <w:tblStyleColBandSize w:val="1"/>
      <w:tblCellMar>
        <w:top w:w="100" w:type="dxa"/>
        <w:left w:w="100" w:type="dxa"/>
        <w:bottom w:w="100" w:type="dxa"/>
        <w:right w:w="100" w:type="dxa"/>
      </w:tblCellMar>
    </w:tblPr>
  </w:style>
  <w:style w:type="paragraph" w:styleId="af">
    <w:name w:val="List Paragraph"/>
    <w:basedOn w:val="a"/>
    <w:uiPriority w:val="34"/>
    <w:qFormat/>
    <w:rsid w:val="002207CE"/>
    <w:pPr>
      <w:ind w:left="720"/>
      <w:contextualSpacing/>
    </w:pPr>
  </w:style>
  <w:style w:type="character" w:styleId="af0">
    <w:name w:val="annotation reference"/>
    <w:basedOn w:val="a0"/>
    <w:uiPriority w:val="99"/>
    <w:semiHidden/>
    <w:unhideWhenUsed/>
    <w:rsid w:val="002F26CA"/>
    <w:rPr>
      <w:sz w:val="16"/>
      <w:szCs w:val="16"/>
    </w:rPr>
  </w:style>
  <w:style w:type="paragraph" w:styleId="af1">
    <w:name w:val="annotation text"/>
    <w:basedOn w:val="a"/>
    <w:link w:val="af2"/>
    <w:uiPriority w:val="99"/>
    <w:unhideWhenUsed/>
    <w:rsid w:val="002F26CA"/>
    <w:pPr>
      <w:spacing w:line="240" w:lineRule="auto"/>
    </w:pPr>
    <w:rPr>
      <w:sz w:val="20"/>
      <w:szCs w:val="20"/>
    </w:rPr>
  </w:style>
  <w:style w:type="character" w:customStyle="1" w:styleId="af2">
    <w:name w:val="註解文字 字元"/>
    <w:basedOn w:val="a0"/>
    <w:link w:val="af1"/>
    <w:uiPriority w:val="99"/>
    <w:rsid w:val="002F26CA"/>
    <w:rPr>
      <w:sz w:val="20"/>
      <w:szCs w:val="20"/>
    </w:rPr>
  </w:style>
  <w:style w:type="paragraph" w:styleId="af3">
    <w:name w:val="annotation subject"/>
    <w:basedOn w:val="af1"/>
    <w:next w:val="af1"/>
    <w:link w:val="af4"/>
    <w:uiPriority w:val="99"/>
    <w:semiHidden/>
    <w:unhideWhenUsed/>
    <w:rsid w:val="002F26CA"/>
    <w:rPr>
      <w:b/>
      <w:bCs/>
    </w:rPr>
  </w:style>
  <w:style w:type="character" w:customStyle="1" w:styleId="af4">
    <w:name w:val="註解主旨 字元"/>
    <w:basedOn w:val="af2"/>
    <w:link w:val="af3"/>
    <w:uiPriority w:val="99"/>
    <w:semiHidden/>
    <w:rsid w:val="002F26CA"/>
    <w:rPr>
      <w:b/>
      <w:bCs/>
      <w:sz w:val="20"/>
      <w:szCs w:val="20"/>
    </w:rPr>
  </w:style>
  <w:style w:type="table" w:customStyle="1" w:styleId="af5">
    <w:basedOn w:val="a1"/>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a1"/>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a1"/>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a1"/>
    <w:tblPr>
      <w:tblStyleRowBandSize w:val="1"/>
      <w:tblStyleColBandSize w:val="1"/>
      <w:tblCellMar>
        <w:top w:w="100" w:type="dxa"/>
        <w:left w:w="100" w:type="dxa"/>
        <w:bottom w:w="100" w:type="dxa"/>
        <w:right w:w="100" w:type="dxa"/>
      </w:tblCellMar>
    </w:tblPr>
    <w:tcPr>
      <w:shd w:val="clear" w:color="auto" w:fill="FFFFFF"/>
    </w:tcPr>
  </w:style>
  <w:style w:type="table" w:customStyle="1" w:styleId="af9">
    <w:basedOn w:val="a1"/>
    <w:tblPr>
      <w:tblStyleRowBandSize w:val="1"/>
      <w:tblStyleColBandSize w:val="1"/>
      <w:tblCellMar>
        <w:top w:w="100" w:type="dxa"/>
        <w:left w:w="100" w:type="dxa"/>
        <w:bottom w:w="100" w:type="dxa"/>
        <w:right w:w="100" w:type="dxa"/>
      </w:tblCellMar>
    </w:tblPr>
    <w:tcPr>
      <w:shd w:val="clear" w:color="auto" w:fill="FFFFFF"/>
    </w:tcPr>
  </w:style>
  <w:style w:type="table" w:customStyle="1" w:styleId="afa">
    <w:basedOn w:val="a1"/>
    <w:tblPr>
      <w:tblStyleRowBandSize w:val="1"/>
      <w:tblStyleColBandSize w:val="1"/>
      <w:tblCellMar>
        <w:top w:w="100" w:type="dxa"/>
        <w:left w:w="100" w:type="dxa"/>
        <w:bottom w:w="100" w:type="dxa"/>
        <w:right w:w="100" w:type="dxa"/>
      </w:tblCellMar>
    </w:tblPr>
    <w:tcPr>
      <w:shd w:val="clear" w:color="auto" w:fill="FFFFFF"/>
    </w:tcPr>
  </w:style>
  <w:style w:type="table" w:customStyle="1" w:styleId="afb">
    <w:basedOn w:val="a1"/>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a1"/>
    <w:tblPr>
      <w:tblStyleRowBandSize w:val="1"/>
      <w:tblStyleColBandSize w:val="1"/>
      <w:tblCellMar>
        <w:top w:w="100" w:type="dxa"/>
        <w:left w:w="100" w:type="dxa"/>
        <w:bottom w:w="100" w:type="dxa"/>
        <w:right w:w="100" w:type="dxa"/>
      </w:tblCellMar>
    </w:tblPr>
    <w:tcPr>
      <w:shd w:val="clear" w:color="auto" w:fill="FFFFFF"/>
    </w:tcPr>
  </w:style>
  <w:style w:type="table" w:customStyle="1" w:styleId="afd">
    <w:basedOn w:val="a1"/>
    <w:tblPr>
      <w:tblStyleRowBandSize w:val="1"/>
      <w:tblStyleColBandSize w:val="1"/>
      <w:tblCellMar>
        <w:top w:w="100" w:type="dxa"/>
        <w:left w:w="100" w:type="dxa"/>
        <w:bottom w:w="100" w:type="dxa"/>
        <w:right w:w="100" w:type="dxa"/>
      </w:tblCellMar>
    </w:tblPr>
    <w:tcPr>
      <w:shd w:val="clear" w:color="auto" w:fill="FFFFFF"/>
    </w:tcPr>
  </w:style>
  <w:style w:type="table" w:customStyle="1" w:styleId="afe">
    <w:basedOn w:val="a1"/>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a1"/>
    <w:tblPr>
      <w:tblStyleRowBandSize w:val="1"/>
      <w:tblStyleColBandSize w:val="1"/>
      <w:tblCellMar>
        <w:top w:w="100" w:type="dxa"/>
        <w:left w:w="100" w:type="dxa"/>
        <w:bottom w:w="100" w:type="dxa"/>
        <w:right w:w="100" w:type="dxa"/>
      </w:tblCellMar>
    </w:tblPr>
    <w:tcPr>
      <w:shd w:val="clear" w:color="auto" w:fill="FFFFFF"/>
    </w:tcPr>
  </w:style>
  <w:style w:type="table" w:customStyle="1" w:styleId="aff0">
    <w:basedOn w:val="a1"/>
    <w:tblPr>
      <w:tblStyleRowBandSize w:val="1"/>
      <w:tblStyleColBandSize w:val="1"/>
      <w:tblCellMar>
        <w:left w:w="115" w:type="dxa"/>
        <w:right w:w="115" w:type="dxa"/>
      </w:tblCellMar>
    </w:tblPr>
    <w:tcPr>
      <w:shd w:val="clear" w:color="auto" w:fill="FFFFFF"/>
    </w:tcPr>
  </w:style>
  <w:style w:type="table" w:customStyle="1" w:styleId="aff1">
    <w:basedOn w:val="a1"/>
    <w:tblPr>
      <w:tblStyleRowBandSize w:val="1"/>
      <w:tblStyleColBandSize w:val="1"/>
      <w:tblCellMar>
        <w:left w:w="115" w:type="dxa"/>
        <w:right w:w="115" w:type="dxa"/>
      </w:tblCellMar>
    </w:tblPr>
    <w:tcPr>
      <w:shd w:val="clear" w:color="auto" w:fill="FFFFFF"/>
    </w:tcPr>
  </w:style>
  <w:style w:type="table" w:customStyle="1" w:styleId="aff2">
    <w:basedOn w:val="a1"/>
    <w:tblPr>
      <w:tblStyleRowBandSize w:val="1"/>
      <w:tblStyleColBandSize w:val="1"/>
      <w:tblCellMar>
        <w:left w:w="115" w:type="dxa"/>
        <w:right w:w="115" w:type="dxa"/>
      </w:tblCellMar>
    </w:tblPr>
    <w:tcPr>
      <w:shd w:val="clear" w:color="auto" w:fill="FFFFFF"/>
    </w:tcPr>
  </w:style>
  <w:style w:type="table" w:customStyle="1" w:styleId="aff3">
    <w:basedOn w:val="a1"/>
    <w:tblPr>
      <w:tblStyleRowBandSize w:val="1"/>
      <w:tblStyleColBandSize w:val="1"/>
      <w:tblCellMar>
        <w:left w:w="115" w:type="dxa"/>
        <w:right w:w="115" w:type="dxa"/>
      </w:tblCellMar>
    </w:tblPr>
    <w:tcPr>
      <w:shd w:val="clear" w:color="auto" w:fill="FFFFFF"/>
    </w:tcPr>
  </w:style>
  <w:style w:type="table" w:customStyle="1" w:styleId="aff4">
    <w:basedOn w:val="a1"/>
    <w:tblPr>
      <w:tblStyleRowBandSize w:val="1"/>
      <w:tblStyleColBandSize w:val="1"/>
      <w:tblCellMar>
        <w:left w:w="115" w:type="dxa"/>
        <w:right w:w="115" w:type="dxa"/>
      </w:tblCellMar>
    </w:tblPr>
    <w:tcPr>
      <w:shd w:val="clear" w:color="auto" w:fill="FFFFFF"/>
    </w:tcPr>
  </w:style>
  <w:style w:type="table" w:customStyle="1" w:styleId="aff5">
    <w:basedOn w:val="a1"/>
    <w:tblPr>
      <w:tblStyleRowBandSize w:val="1"/>
      <w:tblStyleColBandSize w:val="1"/>
      <w:tblCellMar>
        <w:left w:w="115" w:type="dxa"/>
        <w:right w:w="115" w:type="dxa"/>
      </w:tblCellMar>
    </w:tblPr>
    <w:tcPr>
      <w:shd w:val="clear" w:color="auto" w:fill="FFFFFF"/>
    </w:tcPr>
  </w:style>
  <w:style w:type="table" w:customStyle="1" w:styleId="aff6">
    <w:basedOn w:val="a1"/>
    <w:tblPr>
      <w:tblStyleRowBandSize w:val="1"/>
      <w:tblStyleColBandSize w:val="1"/>
      <w:tblCellMar>
        <w:left w:w="115" w:type="dxa"/>
        <w:right w:w="115" w:type="dxa"/>
      </w:tblCellMar>
    </w:tblPr>
    <w:tcPr>
      <w:shd w:val="clear" w:color="auto" w:fill="FFFFFF"/>
    </w:tcPr>
  </w:style>
  <w:style w:type="table" w:customStyle="1" w:styleId="aff7">
    <w:basedOn w:val="a1"/>
    <w:tblPr>
      <w:tblStyleRowBandSize w:val="1"/>
      <w:tblStyleColBandSize w:val="1"/>
      <w:tblCellMar>
        <w:left w:w="115" w:type="dxa"/>
        <w:right w:w="115" w:type="dxa"/>
      </w:tblCellMar>
    </w:tblPr>
    <w:tcPr>
      <w:shd w:val="clear" w:color="auto" w:fill="FFFFFF"/>
    </w:tcPr>
  </w:style>
  <w:style w:type="table" w:customStyle="1" w:styleId="aff8">
    <w:basedOn w:val="a1"/>
    <w:tblPr>
      <w:tblStyleRowBandSize w:val="1"/>
      <w:tblStyleColBandSize w:val="1"/>
      <w:tblCellMar>
        <w:left w:w="115" w:type="dxa"/>
        <w:right w:w="115" w:type="dxa"/>
      </w:tblCellMar>
    </w:tblPr>
    <w:tcPr>
      <w:shd w:val="clear" w:color="auto" w:fill="FFFFFF"/>
    </w:tcPr>
  </w:style>
  <w:style w:type="table" w:customStyle="1" w:styleId="aff9">
    <w:basedOn w:val="a1"/>
    <w:tblPr>
      <w:tblStyleRowBandSize w:val="1"/>
      <w:tblStyleColBandSize w:val="1"/>
      <w:tblCellMar>
        <w:left w:w="115" w:type="dxa"/>
        <w:right w:w="115" w:type="dxa"/>
      </w:tblCellMar>
    </w:tblPr>
    <w:tcPr>
      <w:shd w:val="clear" w:color="auto" w:fill="FFFFFF"/>
    </w:tcPr>
  </w:style>
  <w:style w:type="table" w:customStyle="1" w:styleId="affa">
    <w:basedOn w:val="a1"/>
    <w:tblPr>
      <w:tblStyleRowBandSize w:val="1"/>
      <w:tblStyleColBandSize w:val="1"/>
      <w:tblCellMar>
        <w:left w:w="115" w:type="dxa"/>
        <w:right w:w="115" w:type="dxa"/>
      </w:tblCellMar>
    </w:tblPr>
    <w:tcPr>
      <w:shd w:val="clear" w:color="auto" w:fill="FFFFFF"/>
    </w:tcPr>
  </w:style>
  <w:style w:type="table" w:customStyle="1" w:styleId="affb">
    <w:basedOn w:val="a1"/>
    <w:tblPr>
      <w:tblStyleRowBandSize w:val="1"/>
      <w:tblStyleColBandSize w:val="1"/>
      <w:tblCellMar>
        <w:left w:w="115" w:type="dxa"/>
        <w:right w:w="115" w:type="dxa"/>
      </w:tblCellMar>
    </w:tblPr>
    <w:tcPr>
      <w:shd w:val="clear" w:color="auto" w:fill="FFFFFF"/>
    </w:tcPr>
  </w:style>
  <w:style w:type="paragraph" w:styleId="affc">
    <w:name w:val="header"/>
    <w:basedOn w:val="a"/>
    <w:link w:val="affd"/>
    <w:uiPriority w:val="99"/>
    <w:unhideWhenUsed/>
    <w:rsid w:val="00421494"/>
    <w:pPr>
      <w:tabs>
        <w:tab w:val="center" w:pos="4153"/>
        <w:tab w:val="right" w:pos="8306"/>
      </w:tabs>
      <w:snapToGrid w:val="0"/>
    </w:pPr>
    <w:rPr>
      <w:sz w:val="20"/>
      <w:szCs w:val="20"/>
    </w:rPr>
  </w:style>
  <w:style w:type="character" w:customStyle="1" w:styleId="affd">
    <w:name w:val="頁首 字元"/>
    <w:basedOn w:val="a0"/>
    <w:link w:val="affc"/>
    <w:uiPriority w:val="99"/>
    <w:rsid w:val="00421494"/>
    <w:rPr>
      <w:sz w:val="20"/>
      <w:szCs w:val="20"/>
    </w:rPr>
  </w:style>
  <w:style w:type="paragraph" w:styleId="affe">
    <w:name w:val="footer"/>
    <w:basedOn w:val="a"/>
    <w:link w:val="afff"/>
    <w:uiPriority w:val="99"/>
    <w:unhideWhenUsed/>
    <w:rsid w:val="00421494"/>
    <w:pPr>
      <w:tabs>
        <w:tab w:val="center" w:pos="4153"/>
        <w:tab w:val="right" w:pos="8306"/>
      </w:tabs>
      <w:snapToGrid w:val="0"/>
    </w:pPr>
    <w:rPr>
      <w:sz w:val="20"/>
      <w:szCs w:val="20"/>
    </w:rPr>
  </w:style>
  <w:style w:type="character" w:customStyle="1" w:styleId="afff">
    <w:name w:val="頁尾 字元"/>
    <w:basedOn w:val="a0"/>
    <w:link w:val="affe"/>
    <w:uiPriority w:val="99"/>
    <w:rsid w:val="004214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06495">
      <w:bodyDiv w:val="1"/>
      <w:marLeft w:val="0"/>
      <w:marRight w:val="0"/>
      <w:marTop w:val="0"/>
      <w:marBottom w:val="0"/>
      <w:divBdr>
        <w:top w:val="none" w:sz="0" w:space="0" w:color="auto"/>
        <w:left w:val="none" w:sz="0" w:space="0" w:color="auto"/>
        <w:bottom w:val="none" w:sz="0" w:space="0" w:color="auto"/>
        <w:right w:val="none" w:sz="0" w:space="0" w:color="auto"/>
      </w:divBdr>
    </w:div>
    <w:div w:id="904336113">
      <w:bodyDiv w:val="1"/>
      <w:marLeft w:val="0"/>
      <w:marRight w:val="0"/>
      <w:marTop w:val="0"/>
      <w:marBottom w:val="0"/>
      <w:divBdr>
        <w:top w:val="none" w:sz="0" w:space="0" w:color="auto"/>
        <w:left w:val="none" w:sz="0" w:space="0" w:color="auto"/>
        <w:bottom w:val="none" w:sz="0" w:space="0" w:color="auto"/>
        <w:right w:val="none" w:sz="0" w:space="0" w:color="auto"/>
      </w:divBdr>
    </w:div>
    <w:div w:id="1807316622">
      <w:bodyDiv w:val="1"/>
      <w:marLeft w:val="0"/>
      <w:marRight w:val="0"/>
      <w:marTop w:val="0"/>
      <w:marBottom w:val="0"/>
      <w:divBdr>
        <w:top w:val="none" w:sz="0" w:space="0" w:color="auto"/>
        <w:left w:val="none" w:sz="0" w:space="0" w:color="auto"/>
        <w:bottom w:val="none" w:sz="0" w:space="0" w:color="auto"/>
        <w:right w:val="none" w:sz="0" w:space="0" w:color="auto"/>
      </w:divBdr>
    </w:div>
    <w:div w:id="1884754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cWw8bWS+YY3w9We9pIYZnqpsw==">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IcyJ</dc:creator>
  <cp:lastModifiedBy>Joanne Leung</cp:lastModifiedBy>
  <cp:revision>3</cp:revision>
  <dcterms:created xsi:type="dcterms:W3CDTF">2023-01-30T09:26:00Z</dcterms:created>
  <dcterms:modified xsi:type="dcterms:W3CDTF">2023-01-30T09:30:00Z</dcterms:modified>
</cp:coreProperties>
</file>