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C468" w14:textId="77777777" w:rsidR="00021FDF" w:rsidRPr="0019223B" w:rsidRDefault="00021FDF" w:rsidP="00EE0BB1">
      <w:pPr>
        <w:spacing w:after="0" w:line="240" w:lineRule="auto"/>
        <w:ind w:left="2124" w:hanging="2124"/>
        <w:jc w:val="center"/>
        <w:rPr>
          <w:rFonts w:cs="Arial"/>
          <w:b/>
          <w:sz w:val="16"/>
          <w:szCs w:val="16"/>
        </w:rPr>
      </w:pPr>
      <w:r w:rsidRPr="00E05387">
        <w:rPr>
          <w:rFonts w:cs="Arial"/>
          <w:b/>
          <w:sz w:val="16"/>
          <w:szCs w:val="16"/>
        </w:rPr>
        <w:t>CONTRATO MARCO DE PRESTACIÓN DE SERVICIOS EDUCATIVOS PARA LA ENSEÑANZA DE IDIOMAS</w:t>
      </w:r>
      <w:r w:rsidRPr="0019223B">
        <w:rPr>
          <w:rFonts w:cs="Arial"/>
          <w:b/>
          <w:sz w:val="16"/>
          <w:szCs w:val="16"/>
        </w:rPr>
        <w:t xml:space="preserve"> </w:t>
      </w:r>
    </w:p>
    <w:p w14:paraId="324C8833" w14:textId="77777777" w:rsidR="00021FDF" w:rsidRPr="0019223B" w:rsidRDefault="00021FDF" w:rsidP="00021FDF">
      <w:pPr>
        <w:spacing w:after="0" w:line="240" w:lineRule="auto"/>
        <w:jc w:val="center"/>
        <w:rPr>
          <w:rFonts w:cs="Arial"/>
          <w:b/>
          <w:sz w:val="16"/>
          <w:szCs w:val="16"/>
        </w:rPr>
      </w:pPr>
    </w:p>
    <w:p w14:paraId="3D11CBC5" w14:textId="77777777" w:rsidR="00021FDF" w:rsidRPr="0019223B" w:rsidRDefault="00021FDF" w:rsidP="00021FDF">
      <w:pPr>
        <w:spacing w:after="0" w:line="240" w:lineRule="auto"/>
        <w:jc w:val="center"/>
        <w:rPr>
          <w:rFonts w:cs="Arial"/>
          <w:b/>
          <w:sz w:val="16"/>
          <w:szCs w:val="16"/>
        </w:rPr>
      </w:pPr>
      <w:r w:rsidRPr="0019223B">
        <w:rPr>
          <w:rFonts w:cs="Arial"/>
          <w:b/>
          <w:sz w:val="16"/>
          <w:szCs w:val="16"/>
        </w:rPr>
        <w:t>CONDICIONES PARTICULARES DEL SERVICIO – CARÁTULA DEL CONTRATO</w:t>
      </w:r>
    </w:p>
    <w:p w14:paraId="6EC31ABB" w14:textId="77777777" w:rsidR="00021FDF" w:rsidRPr="0019223B" w:rsidRDefault="00021FDF" w:rsidP="00021FDF">
      <w:pPr>
        <w:spacing w:after="0" w:line="240" w:lineRule="auto"/>
        <w:jc w:val="center"/>
        <w:rPr>
          <w:rFonts w:cs="Arial"/>
          <w:b/>
          <w:sz w:val="16"/>
          <w:szCs w:val="16"/>
        </w:rPr>
      </w:pPr>
    </w:p>
    <w:p w14:paraId="4DE573CA" w14:textId="224B2428" w:rsidR="00021FDF" w:rsidRPr="00E05387" w:rsidRDefault="00021FDF" w:rsidP="00021FDF">
      <w:pPr>
        <w:spacing w:after="0" w:line="240" w:lineRule="auto"/>
        <w:jc w:val="both"/>
        <w:rPr>
          <w:rFonts w:cs="Arial"/>
          <w:sz w:val="18"/>
          <w:szCs w:val="18"/>
        </w:rPr>
      </w:pPr>
      <w:r w:rsidRPr="00E05387">
        <w:rPr>
          <w:rFonts w:cs="Arial"/>
          <w:sz w:val="18"/>
          <w:szCs w:val="18"/>
        </w:rPr>
        <w:t xml:space="preserve">A continuación, se incluyen las condiciones particulares aplicables al servicio contratado. </w:t>
      </w:r>
    </w:p>
    <w:p w14:paraId="0905BEBE" w14:textId="4EC0EC0B" w:rsidR="00E23755" w:rsidRPr="00E05387" w:rsidRDefault="00E23755" w:rsidP="00E23755">
      <w:pPr>
        <w:spacing w:after="0" w:line="240" w:lineRule="auto"/>
        <w:jc w:val="both"/>
        <w:rPr>
          <w:rFonts w:cs="Arial"/>
          <w:sz w:val="18"/>
          <w:szCs w:val="18"/>
        </w:rPr>
      </w:pPr>
    </w:p>
    <w:p w14:paraId="3C733F03" w14:textId="77777777" w:rsidR="00E23755" w:rsidRPr="00E05387" w:rsidRDefault="00E23755" w:rsidP="00E23755">
      <w:pPr>
        <w:spacing w:after="0" w:line="240" w:lineRule="auto"/>
        <w:jc w:val="both"/>
        <w:rPr>
          <w:rFonts w:cs="Arial"/>
          <w:b/>
          <w:sz w:val="18"/>
          <w:szCs w:val="18"/>
        </w:rPr>
      </w:pPr>
      <w:r w:rsidRPr="00E05387">
        <w:rPr>
          <w:rFonts w:cs="Arial"/>
          <w:b/>
          <w:sz w:val="18"/>
          <w:szCs w:val="18"/>
        </w:rPr>
        <w:t>INFORMACIÓN DEL ESTUDIANTE</w:t>
      </w:r>
    </w:p>
    <w:p w14:paraId="2C453493" w14:textId="77777777" w:rsidR="00E23755" w:rsidRPr="00E05387" w:rsidRDefault="00E23755" w:rsidP="00E23755">
      <w:pPr>
        <w:spacing w:after="0" w:line="240" w:lineRule="auto"/>
        <w:jc w:val="both"/>
        <w:rPr>
          <w:rFonts w:cs="Arial"/>
          <w:b/>
          <w:sz w:val="18"/>
          <w:szCs w:val="18"/>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2268"/>
        <w:gridCol w:w="756"/>
        <w:gridCol w:w="756"/>
        <w:gridCol w:w="47"/>
        <w:gridCol w:w="709"/>
        <w:gridCol w:w="850"/>
        <w:gridCol w:w="1134"/>
        <w:gridCol w:w="2072"/>
      </w:tblGrid>
      <w:tr w:rsidR="00E23755" w:rsidRPr="00E05387" w14:paraId="369E87E5" w14:textId="77777777" w:rsidTr="00C15874">
        <w:trPr>
          <w:trHeight w:val="245"/>
          <w:jc w:val="center"/>
        </w:trPr>
        <w:tc>
          <w:tcPr>
            <w:tcW w:w="1761" w:type="dxa"/>
            <w:tcBorders>
              <w:top w:val="single" w:sz="4" w:space="0" w:color="auto"/>
              <w:left w:val="single" w:sz="4" w:space="0" w:color="auto"/>
              <w:bottom w:val="single" w:sz="4" w:space="0" w:color="auto"/>
              <w:right w:val="single" w:sz="4" w:space="0" w:color="auto"/>
            </w:tcBorders>
            <w:shd w:val="clear" w:color="auto" w:fill="D9D9D9"/>
          </w:tcPr>
          <w:p w14:paraId="75FEC71D" w14:textId="77777777" w:rsidR="00E23755" w:rsidRPr="00E05387" w:rsidRDefault="00E23755" w:rsidP="00C15874">
            <w:pPr>
              <w:spacing w:after="0" w:line="240" w:lineRule="auto"/>
              <w:jc w:val="both"/>
              <w:rPr>
                <w:rFonts w:cs="Tahoma"/>
                <w:b/>
                <w:sz w:val="18"/>
                <w:szCs w:val="18"/>
              </w:rPr>
            </w:pPr>
            <w:r w:rsidRPr="00E05387">
              <w:rPr>
                <w:rFonts w:cs="Tahoma"/>
                <w:b/>
                <w:sz w:val="18"/>
                <w:szCs w:val="18"/>
              </w:rPr>
              <w:t xml:space="preserve">Apellidos:  </w:t>
            </w:r>
          </w:p>
        </w:tc>
        <w:tc>
          <w:tcPr>
            <w:tcW w:w="8592" w:type="dxa"/>
            <w:gridSpan w:val="8"/>
            <w:tcBorders>
              <w:top w:val="single" w:sz="4" w:space="0" w:color="auto"/>
              <w:left w:val="single" w:sz="4" w:space="0" w:color="auto"/>
              <w:bottom w:val="single" w:sz="4" w:space="0" w:color="auto"/>
              <w:right w:val="single" w:sz="4" w:space="0" w:color="auto"/>
            </w:tcBorders>
            <w:shd w:val="clear" w:color="auto" w:fill="D9D9D9"/>
          </w:tcPr>
          <w:p w14:paraId="4A2989F6" w14:textId="77777777" w:rsidR="00E23755" w:rsidRPr="00E05387" w:rsidRDefault="00E23755" w:rsidP="00C15874">
            <w:pPr>
              <w:spacing w:after="0" w:line="240" w:lineRule="auto"/>
              <w:jc w:val="both"/>
              <w:rPr>
                <w:rFonts w:cs="Tahoma"/>
                <w:b/>
                <w:sz w:val="18"/>
                <w:szCs w:val="18"/>
              </w:rPr>
            </w:pPr>
          </w:p>
        </w:tc>
      </w:tr>
      <w:tr w:rsidR="00E23755" w:rsidRPr="00E05387" w14:paraId="167EF058" w14:textId="77777777" w:rsidTr="00C15874">
        <w:trPr>
          <w:trHeight w:val="292"/>
          <w:jc w:val="center"/>
        </w:trPr>
        <w:tc>
          <w:tcPr>
            <w:tcW w:w="1761" w:type="dxa"/>
            <w:tcBorders>
              <w:top w:val="single" w:sz="4" w:space="0" w:color="auto"/>
              <w:left w:val="single" w:sz="4" w:space="0" w:color="auto"/>
              <w:bottom w:val="single" w:sz="4" w:space="0" w:color="auto"/>
              <w:right w:val="single" w:sz="4" w:space="0" w:color="auto"/>
            </w:tcBorders>
          </w:tcPr>
          <w:p w14:paraId="7AD03ABF" w14:textId="77777777" w:rsidR="00E23755" w:rsidRPr="00E05387" w:rsidRDefault="00E23755" w:rsidP="00C15874">
            <w:pPr>
              <w:spacing w:after="0" w:line="240" w:lineRule="auto"/>
              <w:jc w:val="both"/>
              <w:rPr>
                <w:rFonts w:cs="Tahoma"/>
                <w:b/>
                <w:sz w:val="18"/>
                <w:szCs w:val="18"/>
                <w:highlight w:val="lightGray"/>
              </w:rPr>
            </w:pPr>
            <w:r w:rsidRPr="00E05387">
              <w:rPr>
                <w:rFonts w:cs="Tahoma"/>
                <w:b/>
                <w:sz w:val="18"/>
                <w:szCs w:val="18"/>
              </w:rPr>
              <w:t xml:space="preserve">Nombres:   </w:t>
            </w:r>
          </w:p>
        </w:tc>
        <w:tc>
          <w:tcPr>
            <w:tcW w:w="8592" w:type="dxa"/>
            <w:gridSpan w:val="8"/>
            <w:tcBorders>
              <w:top w:val="single" w:sz="4" w:space="0" w:color="auto"/>
              <w:left w:val="single" w:sz="4" w:space="0" w:color="auto"/>
              <w:bottom w:val="single" w:sz="4" w:space="0" w:color="auto"/>
              <w:right w:val="single" w:sz="4" w:space="0" w:color="auto"/>
            </w:tcBorders>
          </w:tcPr>
          <w:p w14:paraId="216ABA6F" w14:textId="77777777" w:rsidR="00E23755" w:rsidRPr="00E05387" w:rsidRDefault="00E23755" w:rsidP="00C15874">
            <w:pPr>
              <w:spacing w:after="0" w:line="240" w:lineRule="auto"/>
              <w:jc w:val="both"/>
              <w:rPr>
                <w:rFonts w:cs="Tahoma"/>
                <w:sz w:val="18"/>
                <w:szCs w:val="18"/>
                <w:highlight w:val="lightGray"/>
              </w:rPr>
            </w:pPr>
          </w:p>
        </w:tc>
      </w:tr>
      <w:tr w:rsidR="00E23755" w:rsidRPr="00E05387" w14:paraId="6A12D94D" w14:textId="77777777" w:rsidTr="00C15874">
        <w:trPr>
          <w:trHeight w:val="294"/>
          <w:jc w:val="center"/>
        </w:trPr>
        <w:tc>
          <w:tcPr>
            <w:tcW w:w="17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ED72667" w14:textId="77777777" w:rsidR="00E23755" w:rsidRPr="00E05387" w:rsidRDefault="00E23755" w:rsidP="00C15874">
            <w:pPr>
              <w:spacing w:after="0" w:line="240" w:lineRule="auto"/>
              <w:jc w:val="both"/>
              <w:rPr>
                <w:rFonts w:cs="Tahoma"/>
                <w:sz w:val="18"/>
                <w:szCs w:val="18"/>
              </w:rPr>
            </w:pPr>
            <w:r w:rsidRPr="00E05387">
              <w:rPr>
                <w:rFonts w:cs="Tahoma"/>
                <w:sz w:val="18"/>
                <w:szCs w:val="18"/>
                <w:shd w:val="clear" w:color="auto" w:fill="D9D9D9"/>
              </w:rPr>
              <w:t>No. Identificación</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E90D5E" w14:textId="77777777" w:rsidR="00E23755" w:rsidRPr="00E05387" w:rsidRDefault="00E23755" w:rsidP="00C15874">
            <w:pPr>
              <w:spacing w:after="0" w:line="240" w:lineRule="auto"/>
              <w:jc w:val="both"/>
              <w:rPr>
                <w:rFonts w:cs="Tahoma"/>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D9D9D9"/>
            <w:vAlign w:val="center"/>
          </w:tcPr>
          <w:p w14:paraId="0DB2A1B9" w14:textId="77777777" w:rsidR="00E23755" w:rsidRPr="00E05387" w:rsidRDefault="00E23755" w:rsidP="00C15874">
            <w:pPr>
              <w:spacing w:after="0" w:line="240" w:lineRule="auto"/>
              <w:jc w:val="both"/>
              <w:rPr>
                <w:rFonts w:cs="Tahoma"/>
                <w:sz w:val="18"/>
                <w:szCs w:val="18"/>
              </w:rPr>
            </w:pPr>
            <w:r w:rsidRPr="00E05387">
              <w:rPr>
                <w:rFonts w:cs="Tahoma"/>
                <w:sz w:val="18"/>
                <w:szCs w:val="18"/>
              </w:rPr>
              <w:t>C.C</w:t>
            </w:r>
          </w:p>
        </w:tc>
        <w:tc>
          <w:tcPr>
            <w:tcW w:w="756" w:type="dxa"/>
            <w:tcBorders>
              <w:top w:val="single" w:sz="4" w:space="0" w:color="auto"/>
              <w:left w:val="single" w:sz="4" w:space="0" w:color="auto"/>
              <w:bottom w:val="single" w:sz="4" w:space="0" w:color="auto"/>
              <w:right w:val="single" w:sz="4" w:space="0" w:color="auto"/>
            </w:tcBorders>
            <w:shd w:val="clear" w:color="auto" w:fill="D9D9D9"/>
            <w:vAlign w:val="center"/>
          </w:tcPr>
          <w:p w14:paraId="18F2F021" w14:textId="77777777" w:rsidR="00E23755" w:rsidRPr="00E05387" w:rsidRDefault="00E23755" w:rsidP="00C15874">
            <w:pPr>
              <w:spacing w:after="0" w:line="240" w:lineRule="auto"/>
              <w:jc w:val="both"/>
              <w:rPr>
                <w:rFonts w:cs="Tahoma"/>
                <w:sz w:val="18"/>
                <w:szCs w:val="18"/>
              </w:rPr>
            </w:pPr>
            <w:r w:rsidRPr="00E05387">
              <w:rPr>
                <w:rFonts w:cs="Tahoma"/>
                <w:sz w:val="18"/>
                <w:szCs w:val="18"/>
              </w:rPr>
              <w:t>T.I.</w:t>
            </w:r>
          </w:p>
        </w:tc>
        <w:tc>
          <w:tcPr>
            <w:tcW w:w="7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F2E520" w14:textId="77777777" w:rsidR="00E23755" w:rsidRPr="00E05387" w:rsidRDefault="00E23755" w:rsidP="00C15874">
            <w:pPr>
              <w:spacing w:after="0" w:line="240" w:lineRule="auto"/>
              <w:jc w:val="both"/>
              <w:rPr>
                <w:rFonts w:cs="Tahoma"/>
                <w:sz w:val="18"/>
                <w:szCs w:val="18"/>
              </w:rPr>
            </w:pPr>
            <w:r w:rsidRPr="00E05387">
              <w:rPr>
                <w:rFonts w:cs="Tahoma"/>
                <w:sz w:val="18"/>
                <w:szCs w:val="18"/>
              </w:rPr>
              <w:t>N.U.</w:t>
            </w:r>
            <w:proofErr w:type="gramStart"/>
            <w:r w:rsidRPr="00E05387">
              <w:rPr>
                <w:rFonts w:cs="Tahoma"/>
                <w:sz w:val="18"/>
                <w:szCs w:val="18"/>
              </w:rPr>
              <w:t>I.P</w:t>
            </w:r>
            <w:proofErr w:type="gramEnd"/>
          </w:p>
        </w:tc>
        <w:tc>
          <w:tcPr>
            <w:tcW w:w="850" w:type="dxa"/>
            <w:vMerge w:val="restart"/>
            <w:tcBorders>
              <w:top w:val="single" w:sz="4" w:space="0" w:color="auto"/>
              <w:left w:val="single" w:sz="4" w:space="0" w:color="auto"/>
              <w:right w:val="single" w:sz="4" w:space="0" w:color="auto"/>
            </w:tcBorders>
            <w:shd w:val="clear" w:color="auto" w:fill="D9D9D9"/>
            <w:vAlign w:val="center"/>
          </w:tcPr>
          <w:p w14:paraId="134CCCE0" w14:textId="77777777" w:rsidR="00E23755" w:rsidRPr="00E05387" w:rsidRDefault="00E23755" w:rsidP="00C15874">
            <w:pPr>
              <w:spacing w:after="0" w:line="240" w:lineRule="auto"/>
              <w:jc w:val="both"/>
              <w:rPr>
                <w:rFonts w:cs="Tahoma"/>
                <w:sz w:val="18"/>
                <w:szCs w:val="18"/>
              </w:rPr>
            </w:pPr>
            <w:r w:rsidRPr="00E05387">
              <w:rPr>
                <w:rFonts w:cs="Tahoma"/>
                <w:sz w:val="18"/>
                <w:szCs w:val="18"/>
              </w:rPr>
              <w:t>E-mail</w:t>
            </w:r>
          </w:p>
        </w:tc>
        <w:tc>
          <w:tcPr>
            <w:tcW w:w="3206" w:type="dxa"/>
            <w:gridSpan w:val="2"/>
            <w:vMerge w:val="restart"/>
            <w:tcBorders>
              <w:top w:val="single" w:sz="4" w:space="0" w:color="auto"/>
              <w:left w:val="single" w:sz="4" w:space="0" w:color="auto"/>
              <w:right w:val="single" w:sz="4" w:space="0" w:color="auto"/>
            </w:tcBorders>
            <w:shd w:val="clear" w:color="auto" w:fill="D9D9D9"/>
            <w:vAlign w:val="center"/>
          </w:tcPr>
          <w:p w14:paraId="045C7576" w14:textId="77777777" w:rsidR="00E23755" w:rsidRPr="00E05387" w:rsidRDefault="00E23755" w:rsidP="00C15874">
            <w:pPr>
              <w:spacing w:after="0" w:line="240" w:lineRule="auto"/>
              <w:jc w:val="both"/>
              <w:rPr>
                <w:rFonts w:cs="Tahoma"/>
                <w:sz w:val="18"/>
                <w:szCs w:val="18"/>
              </w:rPr>
            </w:pPr>
          </w:p>
        </w:tc>
      </w:tr>
      <w:tr w:rsidR="00E23755" w:rsidRPr="00E05387" w14:paraId="53B4992C" w14:textId="77777777" w:rsidTr="00C15874">
        <w:trPr>
          <w:trHeight w:val="114"/>
          <w:jc w:val="center"/>
        </w:trPr>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2749F8" w14:textId="77777777" w:rsidR="00E23755" w:rsidRPr="00E05387" w:rsidRDefault="00E23755" w:rsidP="00C15874">
            <w:pPr>
              <w:spacing w:after="0" w:line="240" w:lineRule="auto"/>
              <w:rPr>
                <w:rFonts w:cs="Tahoma"/>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4D979F" w14:textId="77777777" w:rsidR="00E23755" w:rsidRPr="00E05387" w:rsidRDefault="00E23755" w:rsidP="00C15874">
            <w:pPr>
              <w:spacing w:after="0" w:line="240" w:lineRule="auto"/>
              <w:rPr>
                <w:rFonts w:cs="Tahoma"/>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D9D9D9"/>
            <w:vAlign w:val="center"/>
          </w:tcPr>
          <w:p w14:paraId="71BE7138" w14:textId="77777777" w:rsidR="00E23755" w:rsidRPr="00E05387" w:rsidRDefault="00E23755" w:rsidP="00C15874">
            <w:pPr>
              <w:spacing w:after="0" w:line="240" w:lineRule="auto"/>
              <w:jc w:val="both"/>
              <w:rPr>
                <w:rFonts w:cs="Tahoma"/>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D9D9D9"/>
            <w:vAlign w:val="center"/>
          </w:tcPr>
          <w:p w14:paraId="320A75F8" w14:textId="77777777" w:rsidR="00E23755" w:rsidRPr="00E05387" w:rsidRDefault="00E23755" w:rsidP="00C15874">
            <w:pPr>
              <w:spacing w:after="0" w:line="240" w:lineRule="auto"/>
              <w:jc w:val="both"/>
              <w:rPr>
                <w:rFonts w:cs="Tahoma"/>
                <w:sz w:val="18"/>
                <w:szCs w:val="18"/>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5C720D" w14:textId="77777777" w:rsidR="00E23755" w:rsidRPr="00E05387" w:rsidRDefault="00E23755" w:rsidP="00C15874">
            <w:pPr>
              <w:spacing w:after="0" w:line="240" w:lineRule="auto"/>
              <w:jc w:val="both"/>
              <w:rPr>
                <w:rFonts w:cs="Tahoma"/>
                <w:sz w:val="18"/>
                <w:szCs w:val="18"/>
              </w:rPr>
            </w:pPr>
          </w:p>
        </w:tc>
        <w:tc>
          <w:tcPr>
            <w:tcW w:w="850" w:type="dxa"/>
            <w:vMerge/>
            <w:tcBorders>
              <w:left w:val="single" w:sz="4" w:space="0" w:color="auto"/>
              <w:bottom w:val="single" w:sz="4" w:space="0" w:color="auto"/>
              <w:right w:val="single" w:sz="4" w:space="0" w:color="auto"/>
            </w:tcBorders>
            <w:shd w:val="clear" w:color="auto" w:fill="D9D9D9"/>
            <w:vAlign w:val="center"/>
          </w:tcPr>
          <w:p w14:paraId="33903716" w14:textId="77777777" w:rsidR="00E23755" w:rsidRPr="00E05387" w:rsidRDefault="00E23755" w:rsidP="00C15874">
            <w:pPr>
              <w:spacing w:after="0" w:line="240" w:lineRule="auto"/>
              <w:jc w:val="both"/>
              <w:rPr>
                <w:rFonts w:cs="Tahoma"/>
                <w:sz w:val="18"/>
                <w:szCs w:val="18"/>
              </w:rPr>
            </w:pPr>
          </w:p>
        </w:tc>
        <w:tc>
          <w:tcPr>
            <w:tcW w:w="3206" w:type="dxa"/>
            <w:gridSpan w:val="2"/>
            <w:vMerge/>
            <w:tcBorders>
              <w:left w:val="single" w:sz="4" w:space="0" w:color="auto"/>
              <w:bottom w:val="single" w:sz="4" w:space="0" w:color="auto"/>
              <w:right w:val="single" w:sz="4" w:space="0" w:color="auto"/>
            </w:tcBorders>
            <w:shd w:val="clear" w:color="auto" w:fill="D9D9D9"/>
            <w:vAlign w:val="center"/>
          </w:tcPr>
          <w:p w14:paraId="3E9E2314" w14:textId="77777777" w:rsidR="00E23755" w:rsidRPr="00E05387" w:rsidRDefault="00E23755" w:rsidP="00C15874">
            <w:pPr>
              <w:spacing w:after="0" w:line="240" w:lineRule="auto"/>
              <w:jc w:val="both"/>
              <w:rPr>
                <w:rFonts w:cs="Tahoma"/>
                <w:sz w:val="18"/>
                <w:szCs w:val="18"/>
              </w:rPr>
            </w:pPr>
          </w:p>
        </w:tc>
      </w:tr>
      <w:tr w:rsidR="00E23755" w:rsidRPr="00E05387" w14:paraId="7B08D1AD" w14:textId="77777777" w:rsidTr="00C15874">
        <w:trPr>
          <w:trHeight w:val="316"/>
          <w:jc w:val="center"/>
        </w:trPr>
        <w:tc>
          <w:tcPr>
            <w:tcW w:w="1761" w:type="dxa"/>
            <w:tcBorders>
              <w:top w:val="single" w:sz="4" w:space="0" w:color="auto"/>
              <w:left w:val="single" w:sz="4" w:space="0" w:color="auto"/>
              <w:bottom w:val="single" w:sz="4" w:space="0" w:color="auto"/>
              <w:right w:val="single" w:sz="4" w:space="0" w:color="auto"/>
            </w:tcBorders>
            <w:shd w:val="clear" w:color="auto" w:fill="D9D9D9"/>
          </w:tcPr>
          <w:p w14:paraId="5264FDD5" w14:textId="77777777" w:rsidR="00E23755" w:rsidRPr="00E05387" w:rsidRDefault="00E23755" w:rsidP="00C15874">
            <w:pPr>
              <w:spacing w:after="0" w:line="240" w:lineRule="auto"/>
              <w:jc w:val="both"/>
              <w:rPr>
                <w:rFonts w:cs="Tahoma"/>
                <w:sz w:val="18"/>
                <w:szCs w:val="18"/>
              </w:rPr>
            </w:pPr>
            <w:r w:rsidRPr="00E05387">
              <w:rPr>
                <w:rFonts w:cs="Tahoma"/>
                <w:sz w:val="18"/>
                <w:szCs w:val="18"/>
              </w:rPr>
              <w:t>Domicilio - Dirección entrega material:</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tcPr>
          <w:p w14:paraId="076AADD9" w14:textId="77777777" w:rsidR="00E23755" w:rsidRPr="00E05387" w:rsidRDefault="00E23755" w:rsidP="00C15874">
            <w:pPr>
              <w:spacing w:after="0" w:line="240" w:lineRule="auto"/>
              <w:jc w:val="both"/>
              <w:rPr>
                <w:rFonts w:cs="Tahoma"/>
                <w:sz w:val="18"/>
                <w:szCs w:val="18"/>
              </w:rPr>
            </w:pPr>
            <w:r w:rsidRPr="0019223B">
              <w:rPr>
                <w:rFonts w:cs="Tahoma"/>
                <w:noProof/>
                <w:sz w:val="18"/>
                <w:szCs w:val="18"/>
              </w:rPr>
              <w:fldChar w:fldCharType="begin"/>
            </w:r>
            <w:r w:rsidRPr="00E05387">
              <w:rPr>
                <w:rFonts w:cs="Tahoma"/>
                <w:noProof/>
                <w:sz w:val="18"/>
                <w:szCs w:val="18"/>
              </w:rPr>
              <w:instrText xml:space="preserve"> MERGEFIELD OPPORTUNITY_DIRECCIONLEAD \* MERGEFORMAT </w:instrText>
            </w:r>
            <w:r w:rsidRPr="0019223B">
              <w:rPr>
                <w:rFonts w:cs="Tahoma"/>
                <w:noProof/>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9C0CAA" w14:textId="77777777" w:rsidR="00E23755" w:rsidRPr="00E05387" w:rsidRDefault="00E23755" w:rsidP="00C15874">
            <w:pPr>
              <w:spacing w:after="0" w:line="240" w:lineRule="auto"/>
              <w:jc w:val="both"/>
              <w:rPr>
                <w:rFonts w:cs="Tahoma"/>
                <w:sz w:val="18"/>
                <w:szCs w:val="18"/>
              </w:rPr>
            </w:pPr>
            <w:r w:rsidRPr="00E05387">
              <w:rPr>
                <w:rFonts w:cs="Tahoma"/>
                <w:sz w:val="18"/>
                <w:szCs w:val="18"/>
              </w:rPr>
              <w:t>Ciudad</w:t>
            </w:r>
          </w:p>
        </w:tc>
        <w:tc>
          <w:tcPr>
            <w:tcW w:w="3206" w:type="dxa"/>
            <w:gridSpan w:val="2"/>
            <w:tcBorders>
              <w:top w:val="single" w:sz="4" w:space="0" w:color="auto"/>
              <w:left w:val="single" w:sz="4" w:space="0" w:color="auto"/>
              <w:bottom w:val="single" w:sz="4" w:space="0" w:color="auto"/>
              <w:right w:val="single" w:sz="4" w:space="0" w:color="auto"/>
            </w:tcBorders>
            <w:shd w:val="clear" w:color="auto" w:fill="auto"/>
          </w:tcPr>
          <w:p w14:paraId="579E9D63" w14:textId="77777777" w:rsidR="00E23755" w:rsidRPr="00E05387" w:rsidRDefault="00E23755" w:rsidP="00C15874">
            <w:pPr>
              <w:spacing w:after="0" w:line="240" w:lineRule="auto"/>
              <w:jc w:val="both"/>
              <w:rPr>
                <w:rFonts w:cs="Tahoma"/>
                <w:sz w:val="18"/>
                <w:szCs w:val="18"/>
              </w:rPr>
            </w:pPr>
          </w:p>
        </w:tc>
      </w:tr>
      <w:tr w:rsidR="00E23755" w:rsidRPr="00E05387" w14:paraId="70CFB096" w14:textId="77777777" w:rsidTr="00C15874">
        <w:trPr>
          <w:trHeight w:val="391"/>
          <w:jc w:val="center"/>
        </w:trPr>
        <w:tc>
          <w:tcPr>
            <w:tcW w:w="1761" w:type="dxa"/>
            <w:tcBorders>
              <w:top w:val="single" w:sz="4" w:space="0" w:color="auto"/>
              <w:left w:val="single" w:sz="4" w:space="0" w:color="auto"/>
              <w:bottom w:val="single" w:sz="4" w:space="0" w:color="auto"/>
              <w:right w:val="single" w:sz="4" w:space="0" w:color="auto"/>
            </w:tcBorders>
            <w:shd w:val="clear" w:color="auto" w:fill="D9D9D9"/>
          </w:tcPr>
          <w:p w14:paraId="1C60DD93" w14:textId="77777777" w:rsidR="00E23755" w:rsidRPr="00E05387" w:rsidRDefault="00E23755" w:rsidP="00C15874">
            <w:pPr>
              <w:spacing w:after="0" w:line="240" w:lineRule="auto"/>
              <w:jc w:val="both"/>
              <w:rPr>
                <w:rFonts w:cs="Tahoma"/>
                <w:sz w:val="18"/>
                <w:szCs w:val="18"/>
              </w:rPr>
            </w:pPr>
            <w:r w:rsidRPr="00E05387">
              <w:rPr>
                <w:rFonts w:cs="Tahoma"/>
                <w:sz w:val="18"/>
                <w:szCs w:val="18"/>
              </w:rPr>
              <w:t>Tel. Celular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211077" w14:textId="77777777" w:rsidR="00E23755" w:rsidRPr="00E05387" w:rsidRDefault="00E23755" w:rsidP="00C15874">
            <w:pPr>
              <w:spacing w:after="0" w:line="240" w:lineRule="auto"/>
              <w:jc w:val="both"/>
              <w:rPr>
                <w:rFonts w:cs="Tahoma"/>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cPr>
          <w:p w14:paraId="4E818AAF" w14:textId="77777777" w:rsidR="00E23755" w:rsidRPr="00E05387" w:rsidRDefault="00E23755" w:rsidP="00C15874">
            <w:pPr>
              <w:spacing w:after="0" w:line="240" w:lineRule="auto"/>
              <w:jc w:val="both"/>
              <w:rPr>
                <w:rFonts w:cs="Tahoma"/>
                <w:sz w:val="18"/>
                <w:szCs w:val="18"/>
              </w:rPr>
            </w:pPr>
            <w:r w:rsidRPr="00E05387">
              <w:rPr>
                <w:rFonts w:cs="Tahoma"/>
                <w:sz w:val="18"/>
                <w:szCs w:val="18"/>
              </w:rPr>
              <w:t>Tel. Fijo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AB2332A" w14:textId="77777777" w:rsidR="00E23755" w:rsidRPr="00E05387" w:rsidRDefault="00E23755" w:rsidP="00C15874">
            <w:pPr>
              <w:spacing w:after="0" w:line="240" w:lineRule="auto"/>
              <w:jc w:val="both"/>
              <w:rPr>
                <w:rFonts w:cs="Tahom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61B910" w14:textId="77777777" w:rsidR="00E23755" w:rsidRPr="00E05387" w:rsidRDefault="00E23755" w:rsidP="00C15874">
            <w:pPr>
              <w:spacing w:after="0" w:line="240" w:lineRule="auto"/>
              <w:jc w:val="both"/>
              <w:rPr>
                <w:rFonts w:cs="Tahoma"/>
                <w:sz w:val="18"/>
                <w:szCs w:val="18"/>
              </w:rPr>
            </w:pPr>
            <w:r w:rsidRPr="00E05387">
              <w:rPr>
                <w:rFonts w:cs="Tahoma"/>
                <w:sz w:val="18"/>
                <w:szCs w:val="18"/>
              </w:rPr>
              <w:t>Ocupación</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1D055662" w14:textId="77777777" w:rsidR="00E23755" w:rsidRPr="00E05387" w:rsidRDefault="00E23755" w:rsidP="00C15874">
            <w:pPr>
              <w:spacing w:after="0" w:line="240" w:lineRule="auto"/>
              <w:jc w:val="both"/>
              <w:rPr>
                <w:rFonts w:cs="Tahoma"/>
                <w:sz w:val="18"/>
                <w:szCs w:val="18"/>
              </w:rPr>
            </w:pPr>
          </w:p>
        </w:tc>
      </w:tr>
    </w:tbl>
    <w:p w14:paraId="6AB65EAB" w14:textId="77777777" w:rsidR="00E23755" w:rsidRPr="00E05387" w:rsidRDefault="00E23755" w:rsidP="00E23755">
      <w:pPr>
        <w:spacing w:after="0" w:line="240" w:lineRule="auto"/>
        <w:jc w:val="both"/>
        <w:rPr>
          <w:rFonts w:cs="Arial"/>
          <w:b/>
          <w:sz w:val="18"/>
          <w:szCs w:val="18"/>
        </w:rPr>
      </w:pPr>
    </w:p>
    <w:p w14:paraId="715AA534" w14:textId="77777777" w:rsidR="00E23755" w:rsidRPr="00E05387" w:rsidRDefault="00E23755" w:rsidP="00E23755">
      <w:pPr>
        <w:spacing w:after="0" w:line="240" w:lineRule="auto"/>
        <w:rPr>
          <w:rFonts w:cs="Arial"/>
          <w:b/>
          <w:sz w:val="18"/>
          <w:szCs w:val="18"/>
        </w:rPr>
      </w:pPr>
      <w:r w:rsidRPr="00E05387">
        <w:rPr>
          <w:rFonts w:cs="Arial"/>
          <w:b/>
          <w:sz w:val="18"/>
          <w:szCs w:val="18"/>
        </w:rPr>
        <w:t>INFORMACIÓN SUSCRIPTOR DEL CONTRATO</w:t>
      </w:r>
    </w:p>
    <w:p w14:paraId="3D80A8FD" w14:textId="77777777" w:rsidR="00E23755" w:rsidRPr="00E05387" w:rsidRDefault="00E23755" w:rsidP="00E23755">
      <w:pPr>
        <w:spacing w:after="0" w:line="240" w:lineRule="auto"/>
        <w:rPr>
          <w:rFonts w:cs="Arial"/>
          <w:b/>
          <w:sz w:val="18"/>
          <w:szCs w:val="18"/>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1984"/>
        <w:gridCol w:w="567"/>
        <w:gridCol w:w="567"/>
        <w:gridCol w:w="709"/>
        <w:gridCol w:w="1559"/>
        <w:gridCol w:w="823"/>
        <w:gridCol w:w="737"/>
        <w:gridCol w:w="1646"/>
      </w:tblGrid>
      <w:tr w:rsidR="00E23755" w:rsidRPr="00E05387" w14:paraId="7B67C45C" w14:textId="77777777" w:rsidTr="00C15874">
        <w:trPr>
          <w:trHeight w:val="245"/>
          <w:jc w:val="center"/>
        </w:trPr>
        <w:tc>
          <w:tcPr>
            <w:tcW w:w="1761" w:type="dxa"/>
            <w:tcBorders>
              <w:top w:val="single" w:sz="4" w:space="0" w:color="auto"/>
              <w:left w:val="single" w:sz="4" w:space="0" w:color="auto"/>
              <w:bottom w:val="single" w:sz="4" w:space="0" w:color="auto"/>
              <w:right w:val="single" w:sz="4" w:space="0" w:color="auto"/>
            </w:tcBorders>
            <w:shd w:val="clear" w:color="auto" w:fill="D9D9D9"/>
          </w:tcPr>
          <w:p w14:paraId="0BDFB75F" w14:textId="77777777" w:rsidR="00E23755" w:rsidRPr="00E05387" w:rsidRDefault="00E23755" w:rsidP="00C15874">
            <w:pPr>
              <w:spacing w:after="0" w:line="240" w:lineRule="auto"/>
              <w:jc w:val="both"/>
              <w:rPr>
                <w:rFonts w:cs="Tahoma"/>
                <w:b/>
                <w:sz w:val="18"/>
                <w:szCs w:val="18"/>
              </w:rPr>
            </w:pPr>
            <w:r w:rsidRPr="00E05387">
              <w:rPr>
                <w:rFonts w:cs="Tahoma"/>
                <w:b/>
                <w:sz w:val="18"/>
                <w:szCs w:val="18"/>
              </w:rPr>
              <w:t xml:space="preserve">Nombre / Razón Social:  </w:t>
            </w:r>
          </w:p>
        </w:tc>
        <w:tc>
          <w:tcPr>
            <w:tcW w:w="8592" w:type="dxa"/>
            <w:gridSpan w:val="8"/>
            <w:tcBorders>
              <w:top w:val="single" w:sz="4" w:space="0" w:color="auto"/>
              <w:left w:val="single" w:sz="4" w:space="0" w:color="auto"/>
              <w:bottom w:val="single" w:sz="4" w:space="0" w:color="auto"/>
              <w:right w:val="single" w:sz="4" w:space="0" w:color="auto"/>
            </w:tcBorders>
            <w:shd w:val="clear" w:color="auto" w:fill="D9D9D9"/>
          </w:tcPr>
          <w:p w14:paraId="208A799A" w14:textId="77777777" w:rsidR="00E23755" w:rsidRPr="00E05387" w:rsidRDefault="00E23755" w:rsidP="00C15874">
            <w:pPr>
              <w:spacing w:after="0" w:line="240" w:lineRule="auto"/>
              <w:jc w:val="both"/>
              <w:rPr>
                <w:rFonts w:cs="Tahoma"/>
                <w:b/>
                <w:sz w:val="18"/>
                <w:szCs w:val="18"/>
              </w:rPr>
            </w:pPr>
          </w:p>
        </w:tc>
      </w:tr>
      <w:tr w:rsidR="00E23755" w:rsidRPr="00E05387" w14:paraId="5651DF8B" w14:textId="77777777" w:rsidTr="00C15874">
        <w:trPr>
          <w:trHeight w:val="294"/>
          <w:jc w:val="center"/>
        </w:trPr>
        <w:tc>
          <w:tcPr>
            <w:tcW w:w="176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6E4FF32" w14:textId="77777777" w:rsidR="00E23755" w:rsidRPr="00E05387" w:rsidRDefault="00E23755" w:rsidP="00C15874">
            <w:pPr>
              <w:spacing w:after="0" w:line="240" w:lineRule="auto"/>
              <w:jc w:val="both"/>
              <w:rPr>
                <w:rFonts w:cs="Tahoma"/>
                <w:b/>
                <w:sz w:val="18"/>
                <w:szCs w:val="18"/>
              </w:rPr>
            </w:pPr>
            <w:r w:rsidRPr="00E05387">
              <w:rPr>
                <w:rFonts w:cs="Tahoma"/>
                <w:b/>
                <w:sz w:val="18"/>
                <w:szCs w:val="18"/>
                <w:shd w:val="clear" w:color="auto" w:fill="D9D9D9"/>
              </w:rPr>
              <w:t>No. Identificación</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1F1215" w14:textId="77777777" w:rsidR="00E23755" w:rsidRPr="00E05387" w:rsidRDefault="00E23755" w:rsidP="00C15874">
            <w:pPr>
              <w:spacing w:after="0" w:line="240" w:lineRule="auto"/>
              <w:jc w:val="both"/>
              <w:rPr>
                <w:rFonts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5057F35" w14:textId="77777777" w:rsidR="00E23755" w:rsidRPr="00E05387" w:rsidRDefault="00E23755" w:rsidP="00C15874">
            <w:pPr>
              <w:spacing w:after="0" w:line="240" w:lineRule="auto"/>
              <w:jc w:val="both"/>
              <w:rPr>
                <w:rFonts w:cs="Tahoma"/>
                <w:sz w:val="18"/>
                <w:szCs w:val="18"/>
              </w:rPr>
            </w:pPr>
            <w:r w:rsidRPr="00E05387">
              <w:rPr>
                <w:rFonts w:cs="Tahoma"/>
                <w:sz w:val="18"/>
                <w:szCs w:val="18"/>
              </w:rPr>
              <w:t>C.C</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EEDC3FC" w14:textId="77777777" w:rsidR="00E23755" w:rsidRPr="00E05387" w:rsidRDefault="00E23755" w:rsidP="00C15874">
            <w:pPr>
              <w:spacing w:after="0" w:line="240" w:lineRule="auto"/>
              <w:jc w:val="both"/>
              <w:rPr>
                <w:rFonts w:cs="Tahoma"/>
                <w:sz w:val="18"/>
                <w:szCs w:val="18"/>
              </w:rPr>
            </w:pPr>
            <w:r w:rsidRPr="00E05387">
              <w:rPr>
                <w:rFonts w:cs="Tahoma"/>
                <w:sz w:val="18"/>
                <w:szCs w:val="18"/>
              </w:rPr>
              <w:t>NIT</w:t>
            </w:r>
          </w:p>
        </w:tc>
        <w:tc>
          <w:tcPr>
            <w:tcW w:w="709" w:type="dxa"/>
            <w:vMerge w:val="restart"/>
            <w:tcBorders>
              <w:top w:val="single" w:sz="4" w:space="0" w:color="auto"/>
              <w:left w:val="single" w:sz="4" w:space="0" w:color="auto"/>
              <w:right w:val="single" w:sz="4" w:space="0" w:color="auto"/>
            </w:tcBorders>
            <w:shd w:val="clear" w:color="auto" w:fill="D9D9D9"/>
            <w:vAlign w:val="center"/>
          </w:tcPr>
          <w:p w14:paraId="42846912" w14:textId="77777777" w:rsidR="00E23755" w:rsidRPr="00E05387" w:rsidRDefault="00E23755" w:rsidP="00C15874">
            <w:pPr>
              <w:spacing w:after="0" w:line="240" w:lineRule="auto"/>
              <w:jc w:val="both"/>
              <w:rPr>
                <w:rFonts w:cs="Tahoma"/>
                <w:sz w:val="18"/>
                <w:szCs w:val="18"/>
              </w:rPr>
            </w:pPr>
            <w:r w:rsidRPr="00E05387">
              <w:rPr>
                <w:rFonts w:cs="Tahoma"/>
                <w:sz w:val="18"/>
                <w:szCs w:val="18"/>
              </w:rPr>
              <w:t>E-mail</w:t>
            </w:r>
          </w:p>
        </w:tc>
        <w:tc>
          <w:tcPr>
            <w:tcW w:w="2382" w:type="dxa"/>
            <w:gridSpan w:val="2"/>
            <w:vMerge w:val="restart"/>
            <w:tcBorders>
              <w:top w:val="single" w:sz="4" w:space="0" w:color="auto"/>
              <w:left w:val="single" w:sz="4" w:space="0" w:color="auto"/>
              <w:right w:val="single" w:sz="4" w:space="0" w:color="auto"/>
            </w:tcBorders>
            <w:shd w:val="clear" w:color="auto" w:fill="D9D9D9"/>
            <w:vAlign w:val="center"/>
          </w:tcPr>
          <w:p w14:paraId="6CBFBF2A" w14:textId="77777777" w:rsidR="00E23755" w:rsidRPr="00E05387" w:rsidRDefault="00E23755" w:rsidP="00C15874">
            <w:pPr>
              <w:spacing w:after="0" w:line="240" w:lineRule="auto"/>
              <w:jc w:val="both"/>
              <w:rPr>
                <w:rFonts w:cs="Tahoma"/>
                <w:sz w:val="18"/>
                <w:szCs w:val="18"/>
              </w:rPr>
            </w:pPr>
          </w:p>
        </w:tc>
        <w:tc>
          <w:tcPr>
            <w:tcW w:w="737" w:type="dxa"/>
            <w:vMerge w:val="restart"/>
            <w:tcBorders>
              <w:top w:val="single" w:sz="4" w:space="0" w:color="auto"/>
              <w:left w:val="single" w:sz="4" w:space="0" w:color="auto"/>
              <w:right w:val="single" w:sz="4" w:space="0" w:color="auto"/>
            </w:tcBorders>
            <w:shd w:val="clear" w:color="auto" w:fill="D9D9D9"/>
            <w:vAlign w:val="center"/>
          </w:tcPr>
          <w:p w14:paraId="1315901E" w14:textId="77777777" w:rsidR="00E23755" w:rsidRPr="00E05387" w:rsidRDefault="00E23755" w:rsidP="00C15874">
            <w:pPr>
              <w:spacing w:after="0" w:line="240" w:lineRule="auto"/>
              <w:jc w:val="both"/>
              <w:rPr>
                <w:rFonts w:cs="Tahoma"/>
                <w:sz w:val="18"/>
                <w:szCs w:val="18"/>
              </w:rPr>
            </w:pPr>
            <w:proofErr w:type="spellStart"/>
            <w:r w:rsidRPr="00E05387">
              <w:rPr>
                <w:rFonts w:cs="Tahoma"/>
                <w:sz w:val="18"/>
                <w:szCs w:val="18"/>
              </w:rPr>
              <w:t>Telef</w:t>
            </w:r>
            <w:proofErr w:type="spellEnd"/>
            <w:r w:rsidRPr="00E05387">
              <w:rPr>
                <w:rFonts w:cs="Tahoma"/>
                <w:sz w:val="18"/>
                <w:szCs w:val="18"/>
              </w:rPr>
              <w:t>.</w:t>
            </w:r>
          </w:p>
        </w:tc>
        <w:tc>
          <w:tcPr>
            <w:tcW w:w="1646" w:type="dxa"/>
            <w:vMerge w:val="restart"/>
            <w:tcBorders>
              <w:top w:val="single" w:sz="4" w:space="0" w:color="auto"/>
              <w:left w:val="single" w:sz="4" w:space="0" w:color="auto"/>
              <w:right w:val="single" w:sz="4" w:space="0" w:color="auto"/>
            </w:tcBorders>
            <w:shd w:val="clear" w:color="auto" w:fill="D9D9D9"/>
            <w:vAlign w:val="center"/>
          </w:tcPr>
          <w:p w14:paraId="3D468B11" w14:textId="77777777" w:rsidR="00E23755" w:rsidRPr="00E05387" w:rsidRDefault="00E23755" w:rsidP="00C15874">
            <w:pPr>
              <w:spacing w:after="0" w:line="240" w:lineRule="auto"/>
              <w:jc w:val="both"/>
              <w:rPr>
                <w:rFonts w:cs="Tahoma"/>
                <w:sz w:val="18"/>
                <w:szCs w:val="18"/>
              </w:rPr>
            </w:pPr>
          </w:p>
        </w:tc>
      </w:tr>
      <w:tr w:rsidR="00E23755" w:rsidRPr="00E05387" w14:paraId="1B5ED137" w14:textId="77777777" w:rsidTr="00C15874">
        <w:trPr>
          <w:trHeight w:val="114"/>
          <w:jc w:val="center"/>
        </w:trPr>
        <w:tc>
          <w:tcPr>
            <w:tcW w:w="17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9C591" w14:textId="77777777" w:rsidR="00E23755" w:rsidRPr="00E05387" w:rsidRDefault="00E23755" w:rsidP="00C15874">
            <w:pPr>
              <w:spacing w:after="0" w:line="240" w:lineRule="auto"/>
              <w:rPr>
                <w:rFonts w:cs="Tahoma"/>
                <w:b/>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D1F00" w14:textId="77777777" w:rsidR="00E23755" w:rsidRPr="00E05387" w:rsidRDefault="00E23755" w:rsidP="00C15874">
            <w:pPr>
              <w:spacing w:after="0" w:line="240" w:lineRule="auto"/>
              <w:rPr>
                <w:rFonts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23AF5E1" w14:textId="77777777" w:rsidR="00E23755" w:rsidRPr="00E05387" w:rsidRDefault="00E23755" w:rsidP="00C15874">
            <w:pPr>
              <w:spacing w:after="0" w:line="240" w:lineRule="auto"/>
              <w:jc w:val="both"/>
              <w:rPr>
                <w:rFonts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AF77907" w14:textId="77777777" w:rsidR="00E23755" w:rsidRPr="00E05387" w:rsidRDefault="00E23755" w:rsidP="00C15874">
            <w:pPr>
              <w:spacing w:after="0" w:line="240" w:lineRule="auto"/>
              <w:jc w:val="both"/>
              <w:rPr>
                <w:rFonts w:cs="Tahoma"/>
                <w:sz w:val="18"/>
                <w:szCs w:val="18"/>
              </w:rPr>
            </w:pPr>
          </w:p>
        </w:tc>
        <w:tc>
          <w:tcPr>
            <w:tcW w:w="709" w:type="dxa"/>
            <w:vMerge/>
            <w:tcBorders>
              <w:left w:val="single" w:sz="4" w:space="0" w:color="auto"/>
              <w:bottom w:val="single" w:sz="4" w:space="0" w:color="auto"/>
              <w:right w:val="single" w:sz="4" w:space="0" w:color="auto"/>
            </w:tcBorders>
            <w:shd w:val="clear" w:color="auto" w:fill="D9D9D9"/>
            <w:vAlign w:val="center"/>
          </w:tcPr>
          <w:p w14:paraId="72EAD58A" w14:textId="77777777" w:rsidR="00E23755" w:rsidRPr="00E05387" w:rsidRDefault="00E23755" w:rsidP="00C15874">
            <w:pPr>
              <w:spacing w:after="0" w:line="240" w:lineRule="auto"/>
              <w:jc w:val="both"/>
              <w:rPr>
                <w:rFonts w:cs="Tahoma"/>
                <w:sz w:val="18"/>
                <w:szCs w:val="18"/>
              </w:rPr>
            </w:pPr>
          </w:p>
        </w:tc>
        <w:tc>
          <w:tcPr>
            <w:tcW w:w="2382" w:type="dxa"/>
            <w:gridSpan w:val="2"/>
            <w:vMerge/>
            <w:tcBorders>
              <w:left w:val="single" w:sz="4" w:space="0" w:color="auto"/>
              <w:bottom w:val="single" w:sz="4" w:space="0" w:color="auto"/>
              <w:right w:val="single" w:sz="4" w:space="0" w:color="auto"/>
            </w:tcBorders>
            <w:shd w:val="clear" w:color="auto" w:fill="D9D9D9"/>
            <w:vAlign w:val="center"/>
          </w:tcPr>
          <w:p w14:paraId="360EF15D" w14:textId="77777777" w:rsidR="00E23755" w:rsidRPr="00E05387" w:rsidRDefault="00E23755" w:rsidP="00C15874">
            <w:pPr>
              <w:spacing w:after="0" w:line="240" w:lineRule="auto"/>
              <w:jc w:val="both"/>
              <w:rPr>
                <w:rFonts w:cs="Tahoma"/>
                <w:sz w:val="18"/>
                <w:szCs w:val="18"/>
              </w:rPr>
            </w:pPr>
          </w:p>
        </w:tc>
        <w:tc>
          <w:tcPr>
            <w:tcW w:w="737" w:type="dxa"/>
            <w:vMerge/>
            <w:tcBorders>
              <w:left w:val="single" w:sz="4" w:space="0" w:color="auto"/>
              <w:bottom w:val="single" w:sz="4" w:space="0" w:color="auto"/>
              <w:right w:val="single" w:sz="4" w:space="0" w:color="auto"/>
            </w:tcBorders>
            <w:shd w:val="clear" w:color="auto" w:fill="D9D9D9"/>
            <w:vAlign w:val="center"/>
          </w:tcPr>
          <w:p w14:paraId="764E5BB7" w14:textId="77777777" w:rsidR="00E23755" w:rsidRPr="00E05387" w:rsidRDefault="00E23755" w:rsidP="00C15874">
            <w:pPr>
              <w:spacing w:after="0" w:line="240" w:lineRule="auto"/>
              <w:jc w:val="both"/>
              <w:rPr>
                <w:rFonts w:cs="Tahoma"/>
                <w:sz w:val="18"/>
                <w:szCs w:val="18"/>
              </w:rPr>
            </w:pPr>
          </w:p>
        </w:tc>
        <w:tc>
          <w:tcPr>
            <w:tcW w:w="1646" w:type="dxa"/>
            <w:vMerge/>
            <w:tcBorders>
              <w:left w:val="single" w:sz="4" w:space="0" w:color="auto"/>
              <w:bottom w:val="single" w:sz="4" w:space="0" w:color="auto"/>
              <w:right w:val="single" w:sz="4" w:space="0" w:color="auto"/>
            </w:tcBorders>
            <w:shd w:val="clear" w:color="auto" w:fill="D9D9D9"/>
            <w:vAlign w:val="center"/>
          </w:tcPr>
          <w:p w14:paraId="37218101" w14:textId="77777777" w:rsidR="00E23755" w:rsidRPr="00E05387" w:rsidRDefault="00E23755" w:rsidP="00C15874">
            <w:pPr>
              <w:spacing w:after="0" w:line="240" w:lineRule="auto"/>
              <w:jc w:val="both"/>
              <w:rPr>
                <w:rFonts w:cs="Tahoma"/>
                <w:sz w:val="18"/>
                <w:szCs w:val="18"/>
              </w:rPr>
            </w:pPr>
          </w:p>
        </w:tc>
      </w:tr>
      <w:tr w:rsidR="00E23755" w:rsidRPr="00E05387" w14:paraId="2C0F1D1E" w14:textId="77777777" w:rsidTr="00C15874">
        <w:trPr>
          <w:trHeight w:val="316"/>
          <w:jc w:val="center"/>
        </w:trPr>
        <w:tc>
          <w:tcPr>
            <w:tcW w:w="1761" w:type="dxa"/>
            <w:tcBorders>
              <w:top w:val="single" w:sz="4" w:space="0" w:color="auto"/>
              <w:left w:val="single" w:sz="4" w:space="0" w:color="auto"/>
              <w:bottom w:val="single" w:sz="4" w:space="0" w:color="auto"/>
              <w:right w:val="single" w:sz="4" w:space="0" w:color="auto"/>
            </w:tcBorders>
            <w:shd w:val="clear" w:color="auto" w:fill="D9D9D9"/>
          </w:tcPr>
          <w:p w14:paraId="1F8CFA42" w14:textId="77777777" w:rsidR="00E23755" w:rsidRPr="00E05387" w:rsidRDefault="00E23755" w:rsidP="00C15874">
            <w:pPr>
              <w:spacing w:after="0" w:line="240" w:lineRule="auto"/>
              <w:jc w:val="both"/>
              <w:rPr>
                <w:rFonts w:cs="Tahoma"/>
                <w:sz w:val="18"/>
                <w:szCs w:val="18"/>
              </w:rPr>
            </w:pPr>
            <w:r w:rsidRPr="00E05387">
              <w:rPr>
                <w:rFonts w:cs="Tahoma"/>
                <w:sz w:val="18"/>
                <w:szCs w:val="18"/>
              </w:rPr>
              <w:t>Nombre Rep. Legal (si aplica)</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7E697031" w14:textId="77777777" w:rsidR="00E23755" w:rsidRPr="00E05387" w:rsidRDefault="00E23755" w:rsidP="00C15874">
            <w:pPr>
              <w:spacing w:after="0" w:line="240" w:lineRule="auto"/>
              <w:jc w:val="both"/>
              <w:rPr>
                <w:rFonts w:cs="Tahoma"/>
                <w:noProof/>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E020D2D" w14:textId="77777777" w:rsidR="00E23755" w:rsidRPr="0019223B" w:rsidRDefault="00E23755" w:rsidP="00C15874">
            <w:pPr>
              <w:spacing w:after="0" w:line="240" w:lineRule="auto"/>
              <w:jc w:val="both"/>
              <w:rPr>
                <w:rFonts w:cs="Tahoma"/>
                <w:sz w:val="18"/>
                <w:szCs w:val="18"/>
              </w:rPr>
            </w:pPr>
            <w:r w:rsidRPr="0019223B">
              <w:rPr>
                <w:rFonts w:cs="Tahoma"/>
                <w:sz w:val="18"/>
                <w:szCs w:val="18"/>
              </w:rPr>
              <w:t>C.C. Rep. Legal (si aplica)</w:t>
            </w:r>
          </w:p>
        </w:tc>
        <w:tc>
          <w:tcPr>
            <w:tcW w:w="3206" w:type="dxa"/>
            <w:gridSpan w:val="3"/>
            <w:tcBorders>
              <w:top w:val="single" w:sz="4" w:space="0" w:color="auto"/>
              <w:left w:val="single" w:sz="4" w:space="0" w:color="auto"/>
              <w:bottom w:val="single" w:sz="4" w:space="0" w:color="auto"/>
              <w:right w:val="single" w:sz="4" w:space="0" w:color="auto"/>
            </w:tcBorders>
            <w:shd w:val="clear" w:color="auto" w:fill="auto"/>
          </w:tcPr>
          <w:p w14:paraId="1FC0371D" w14:textId="77777777" w:rsidR="00E23755" w:rsidRPr="0019223B" w:rsidRDefault="00E23755" w:rsidP="00C15874">
            <w:pPr>
              <w:spacing w:after="0" w:line="240" w:lineRule="auto"/>
              <w:jc w:val="both"/>
              <w:rPr>
                <w:rFonts w:cs="Tahoma"/>
                <w:sz w:val="18"/>
                <w:szCs w:val="18"/>
              </w:rPr>
            </w:pPr>
          </w:p>
        </w:tc>
      </w:tr>
    </w:tbl>
    <w:p w14:paraId="5ADCC99C" w14:textId="77777777" w:rsidR="00E23755" w:rsidRPr="00E05387" w:rsidRDefault="00E23755" w:rsidP="00E23755">
      <w:pPr>
        <w:spacing w:after="0" w:line="240" w:lineRule="auto"/>
        <w:rPr>
          <w:rFonts w:cs="Arial"/>
          <w:b/>
          <w:sz w:val="18"/>
          <w:szCs w:val="18"/>
        </w:rPr>
      </w:pPr>
    </w:p>
    <w:p w14:paraId="632F4AF9" w14:textId="77777777" w:rsidR="00E23755" w:rsidRPr="00E05387" w:rsidRDefault="00E23755" w:rsidP="00E23755">
      <w:pPr>
        <w:spacing w:after="0" w:line="240" w:lineRule="auto"/>
        <w:rPr>
          <w:rFonts w:cs="Arial"/>
          <w:b/>
          <w:sz w:val="18"/>
          <w:szCs w:val="18"/>
        </w:rPr>
      </w:pPr>
      <w:r w:rsidRPr="00E05387">
        <w:rPr>
          <w:rFonts w:cs="Arial"/>
          <w:b/>
          <w:sz w:val="18"/>
          <w:szCs w:val="18"/>
        </w:rPr>
        <w:t>INFORMACIÓN GENERAL DEL PROGRAMA Y VALOR</w:t>
      </w:r>
    </w:p>
    <w:p w14:paraId="285C227A" w14:textId="77777777" w:rsidR="00E23755" w:rsidRPr="00E05387" w:rsidRDefault="00E23755" w:rsidP="00E23755">
      <w:pPr>
        <w:spacing w:after="0" w:line="240" w:lineRule="auto"/>
        <w:rPr>
          <w:rFonts w:cs="Arial"/>
          <w:b/>
          <w:sz w:val="18"/>
          <w:szCs w:val="18"/>
        </w:rPr>
      </w:pPr>
    </w:p>
    <w:tbl>
      <w:tblPr>
        <w:tblW w:w="10574" w:type="dxa"/>
        <w:tblInd w:w="55" w:type="dxa"/>
        <w:tblLayout w:type="fixed"/>
        <w:tblCellMar>
          <w:left w:w="70" w:type="dxa"/>
          <w:right w:w="70" w:type="dxa"/>
        </w:tblCellMar>
        <w:tblLook w:val="04A0" w:firstRow="1" w:lastRow="0" w:firstColumn="1" w:lastColumn="0" w:noHBand="0" w:noVBand="1"/>
      </w:tblPr>
      <w:tblGrid>
        <w:gridCol w:w="1216"/>
        <w:gridCol w:w="425"/>
        <w:gridCol w:w="142"/>
        <w:gridCol w:w="1052"/>
        <w:gridCol w:w="1159"/>
        <w:gridCol w:w="1034"/>
        <w:gridCol w:w="1149"/>
        <w:gridCol w:w="979"/>
        <w:gridCol w:w="1510"/>
        <w:gridCol w:w="927"/>
        <w:gridCol w:w="981"/>
      </w:tblGrid>
      <w:tr w:rsidR="00E23755" w:rsidRPr="00E05387" w14:paraId="27DAA2AA" w14:textId="77777777" w:rsidTr="00414AA2">
        <w:trPr>
          <w:trHeight w:val="378"/>
        </w:trPr>
        <w:tc>
          <w:tcPr>
            <w:tcW w:w="164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1A36B00" w14:textId="77777777" w:rsidR="00E23755" w:rsidRPr="00E05387" w:rsidRDefault="00E23755" w:rsidP="00C15874">
            <w:pPr>
              <w:spacing w:after="0" w:line="240" w:lineRule="auto"/>
              <w:rPr>
                <w:b/>
                <w:bCs/>
                <w:sz w:val="18"/>
                <w:szCs w:val="18"/>
              </w:rPr>
            </w:pPr>
            <w:r w:rsidRPr="00E05387">
              <w:rPr>
                <w:rFonts w:cs="Tahoma"/>
                <w:b/>
                <w:bCs/>
                <w:sz w:val="18"/>
                <w:szCs w:val="18"/>
              </w:rPr>
              <w:t>Sede</w:t>
            </w:r>
          </w:p>
        </w:tc>
        <w:tc>
          <w:tcPr>
            <w:tcW w:w="1194" w:type="dxa"/>
            <w:gridSpan w:val="2"/>
            <w:tcBorders>
              <w:top w:val="single" w:sz="4" w:space="0" w:color="auto"/>
              <w:left w:val="nil"/>
              <w:bottom w:val="single" w:sz="4" w:space="0" w:color="auto"/>
              <w:right w:val="single" w:sz="4" w:space="0" w:color="auto"/>
            </w:tcBorders>
            <w:shd w:val="clear" w:color="auto" w:fill="auto"/>
            <w:hideMark/>
          </w:tcPr>
          <w:p w14:paraId="254CC02F" w14:textId="77777777" w:rsidR="00E23755" w:rsidRPr="00E05387" w:rsidRDefault="00E23755" w:rsidP="00C15874">
            <w:pPr>
              <w:spacing w:after="0" w:line="240" w:lineRule="auto"/>
              <w:rPr>
                <w:b/>
                <w:bCs/>
                <w:sz w:val="18"/>
                <w:szCs w:val="18"/>
              </w:rPr>
            </w:pPr>
            <w:r w:rsidRPr="00E05387">
              <w:rPr>
                <w:b/>
                <w:bCs/>
                <w:sz w:val="18"/>
                <w:szCs w:val="18"/>
              </w:rPr>
              <w:t> </w:t>
            </w:r>
          </w:p>
        </w:tc>
        <w:tc>
          <w:tcPr>
            <w:tcW w:w="11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C75952F" w14:textId="77777777" w:rsidR="00E23755" w:rsidRPr="00E05387" w:rsidRDefault="00E23755" w:rsidP="00C15874">
            <w:pPr>
              <w:spacing w:after="0" w:line="240" w:lineRule="auto"/>
              <w:jc w:val="center"/>
              <w:rPr>
                <w:b/>
                <w:bCs/>
                <w:sz w:val="18"/>
                <w:szCs w:val="18"/>
              </w:rPr>
            </w:pPr>
            <w:proofErr w:type="spellStart"/>
            <w:r w:rsidRPr="00E05387">
              <w:rPr>
                <w:rFonts w:cs="Tahoma"/>
                <w:b/>
                <w:bCs/>
                <w:sz w:val="18"/>
                <w:szCs w:val="18"/>
              </w:rPr>
              <w:t>N°</w:t>
            </w:r>
            <w:proofErr w:type="spellEnd"/>
            <w:r w:rsidRPr="00E05387">
              <w:rPr>
                <w:rFonts w:cs="Tahoma"/>
                <w:b/>
                <w:bCs/>
                <w:sz w:val="18"/>
                <w:szCs w:val="18"/>
              </w:rPr>
              <w:t xml:space="preserve"> lecciones </w:t>
            </w:r>
          </w:p>
        </w:tc>
        <w:tc>
          <w:tcPr>
            <w:tcW w:w="1034"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5E8D1D7" w14:textId="77777777" w:rsidR="00E23755" w:rsidRPr="00E05387" w:rsidRDefault="00E23755" w:rsidP="00C15874">
            <w:pPr>
              <w:spacing w:after="0" w:line="240" w:lineRule="auto"/>
              <w:jc w:val="center"/>
              <w:rPr>
                <w:b/>
                <w:bCs/>
                <w:sz w:val="18"/>
                <w:szCs w:val="18"/>
              </w:rPr>
            </w:pPr>
            <w:r w:rsidRPr="00E05387">
              <w:rPr>
                <w:b/>
                <w:bCs/>
                <w:sz w:val="18"/>
                <w:szCs w:val="18"/>
              </w:rPr>
              <w:t> </w:t>
            </w:r>
          </w:p>
        </w:tc>
        <w:tc>
          <w:tcPr>
            <w:tcW w:w="11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C6ED90" w14:textId="77777777" w:rsidR="00E23755" w:rsidRPr="00E05387" w:rsidRDefault="00E23755" w:rsidP="00C15874">
            <w:pPr>
              <w:spacing w:after="0" w:line="240" w:lineRule="auto"/>
              <w:jc w:val="center"/>
              <w:rPr>
                <w:b/>
                <w:bCs/>
                <w:sz w:val="18"/>
                <w:szCs w:val="18"/>
              </w:rPr>
            </w:pPr>
            <w:r w:rsidRPr="00E05387">
              <w:rPr>
                <w:rFonts w:cs="Tahoma"/>
                <w:b/>
                <w:bCs/>
                <w:sz w:val="18"/>
                <w:szCs w:val="18"/>
              </w:rPr>
              <w:t>Valor X lección</w:t>
            </w:r>
          </w:p>
        </w:tc>
        <w:tc>
          <w:tcPr>
            <w:tcW w:w="97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2D947997" w14:textId="77777777" w:rsidR="00E23755" w:rsidRPr="00E05387" w:rsidRDefault="00E23755" w:rsidP="00C15874">
            <w:pPr>
              <w:spacing w:after="0" w:line="240" w:lineRule="auto"/>
              <w:jc w:val="center"/>
              <w:rPr>
                <w:b/>
                <w:bCs/>
                <w:sz w:val="18"/>
                <w:szCs w:val="18"/>
              </w:rPr>
            </w:pPr>
            <w:r w:rsidRPr="00E05387">
              <w:rPr>
                <w:b/>
                <w:bCs/>
                <w:sz w:val="18"/>
                <w:szCs w:val="18"/>
              </w:rPr>
              <w:t> </w:t>
            </w:r>
          </w:p>
        </w:tc>
        <w:tc>
          <w:tcPr>
            <w:tcW w:w="1510" w:type="dxa"/>
            <w:tcBorders>
              <w:top w:val="single" w:sz="8" w:space="0" w:color="auto"/>
              <w:left w:val="nil"/>
              <w:bottom w:val="single" w:sz="4" w:space="0" w:color="auto"/>
              <w:right w:val="single" w:sz="4" w:space="0" w:color="auto"/>
            </w:tcBorders>
            <w:shd w:val="clear" w:color="000000" w:fill="D9D9D9"/>
            <w:noWrap/>
            <w:vAlign w:val="center"/>
            <w:hideMark/>
          </w:tcPr>
          <w:p w14:paraId="34096C40" w14:textId="77777777" w:rsidR="00E23755" w:rsidRPr="00E05387" w:rsidRDefault="00E23755" w:rsidP="00C15874">
            <w:pPr>
              <w:spacing w:after="0" w:line="240" w:lineRule="auto"/>
              <w:rPr>
                <w:b/>
                <w:bCs/>
                <w:sz w:val="18"/>
                <w:szCs w:val="18"/>
              </w:rPr>
            </w:pPr>
            <w:r w:rsidRPr="00E05387">
              <w:rPr>
                <w:b/>
                <w:bCs/>
                <w:sz w:val="18"/>
                <w:szCs w:val="18"/>
              </w:rPr>
              <w:t>Material:</w:t>
            </w:r>
          </w:p>
        </w:tc>
        <w:tc>
          <w:tcPr>
            <w:tcW w:w="19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8A9748" w14:textId="77777777" w:rsidR="00E23755" w:rsidRPr="00E05387" w:rsidRDefault="00E23755" w:rsidP="00C15874">
            <w:pPr>
              <w:spacing w:after="0" w:line="240" w:lineRule="auto"/>
            </w:pPr>
            <w:r w:rsidRPr="00E05387">
              <w:t> </w:t>
            </w:r>
          </w:p>
        </w:tc>
      </w:tr>
      <w:tr w:rsidR="00E23755" w:rsidRPr="00E05387" w14:paraId="071AF190" w14:textId="77777777" w:rsidTr="00414AA2">
        <w:trPr>
          <w:trHeight w:val="345"/>
        </w:trPr>
        <w:tc>
          <w:tcPr>
            <w:tcW w:w="1641" w:type="dxa"/>
            <w:gridSpan w:val="2"/>
            <w:tcBorders>
              <w:top w:val="single" w:sz="4" w:space="0" w:color="auto"/>
              <w:left w:val="single" w:sz="4" w:space="0" w:color="auto"/>
              <w:bottom w:val="nil"/>
              <w:right w:val="single" w:sz="4" w:space="0" w:color="000000"/>
            </w:tcBorders>
            <w:shd w:val="clear" w:color="000000" w:fill="D9D9D9"/>
            <w:vAlign w:val="center"/>
            <w:hideMark/>
          </w:tcPr>
          <w:p w14:paraId="099F10C1" w14:textId="77777777" w:rsidR="00E23755" w:rsidRPr="00E05387" w:rsidRDefault="00E23755" w:rsidP="00C15874">
            <w:pPr>
              <w:spacing w:after="0" w:line="240" w:lineRule="auto"/>
              <w:rPr>
                <w:b/>
                <w:bCs/>
                <w:sz w:val="18"/>
                <w:szCs w:val="18"/>
              </w:rPr>
            </w:pPr>
            <w:r w:rsidRPr="00E05387">
              <w:rPr>
                <w:b/>
                <w:bCs/>
                <w:sz w:val="18"/>
                <w:szCs w:val="18"/>
              </w:rPr>
              <w:t xml:space="preserve">Matricula No. </w:t>
            </w:r>
          </w:p>
        </w:tc>
        <w:tc>
          <w:tcPr>
            <w:tcW w:w="1194" w:type="dxa"/>
            <w:gridSpan w:val="2"/>
            <w:tcBorders>
              <w:top w:val="nil"/>
              <w:left w:val="nil"/>
              <w:bottom w:val="single" w:sz="4" w:space="0" w:color="auto"/>
              <w:right w:val="single" w:sz="4" w:space="0" w:color="auto"/>
            </w:tcBorders>
            <w:shd w:val="clear" w:color="auto" w:fill="auto"/>
            <w:hideMark/>
          </w:tcPr>
          <w:p w14:paraId="36526A0C" w14:textId="77777777" w:rsidR="00E23755" w:rsidRPr="00E05387" w:rsidRDefault="00E23755" w:rsidP="00C15874">
            <w:pPr>
              <w:spacing w:after="0" w:line="240" w:lineRule="auto"/>
              <w:rPr>
                <w:b/>
                <w:bCs/>
                <w:sz w:val="18"/>
                <w:szCs w:val="18"/>
              </w:rPr>
            </w:pPr>
            <w:r w:rsidRPr="00E05387">
              <w:rPr>
                <w:b/>
                <w:bCs/>
                <w:sz w:val="18"/>
                <w:szCs w:val="18"/>
              </w:rPr>
              <w:t> </w:t>
            </w:r>
          </w:p>
        </w:tc>
        <w:tc>
          <w:tcPr>
            <w:tcW w:w="1159" w:type="dxa"/>
            <w:vMerge/>
            <w:tcBorders>
              <w:top w:val="single" w:sz="8" w:space="0" w:color="auto"/>
              <w:left w:val="single" w:sz="8" w:space="0" w:color="auto"/>
              <w:bottom w:val="single" w:sz="8" w:space="0" w:color="000000"/>
              <w:right w:val="single" w:sz="8" w:space="0" w:color="auto"/>
            </w:tcBorders>
            <w:vAlign w:val="center"/>
            <w:hideMark/>
          </w:tcPr>
          <w:p w14:paraId="12BB0F1A" w14:textId="77777777" w:rsidR="00E23755" w:rsidRPr="00E05387" w:rsidRDefault="00E23755" w:rsidP="00C15874">
            <w:pPr>
              <w:spacing w:after="0" w:line="240" w:lineRule="auto"/>
              <w:rPr>
                <w:b/>
                <w:bCs/>
                <w:sz w:val="18"/>
                <w:szCs w:val="18"/>
              </w:rPr>
            </w:pPr>
          </w:p>
        </w:tc>
        <w:tc>
          <w:tcPr>
            <w:tcW w:w="1034" w:type="dxa"/>
            <w:vMerge/>
            <w:tcBorders>
              <w:top w:val="single" w:sz="8" w:space="0" w:color="auto"/>
              <w:left w:val="single" w:sz="8" w:space="0" w:color="auto"/>
              <w:bottom w:val="single" w:sz="4" w:space="0" w:color="000000"/>
              <w:right w:val="single" w:sz="4" w:space="0" w:color="auto"/>
            </w:tcBorders>
            <w:vAlign w:val="center"/>
            <w:hideMark/>
          </w:tcPr>
          <w:p w14:paraId="2D3F0986" w14:textId="77777777" w:rsidR="00E23755" w:rsidRPr="00E05387" w:rsidRDefault="00E23755" w:rsidP="00C15874">
            <w:pPr>
              <w:spacing w:after="0" w:line="240" w:lineRule="auto"/>
              <w:rPr>
                <w:b/>
                <w:bCs/>
                <w:sz w:val="18"/>
                <w:szCs w:val="18"/>
              </w:rPr>
            </w:pPr>
          </w:p>
        </w:tc>
        <w:tc>
          <w:tcPr>
            <w:tcW w:w="1149" w:type="dxa"/>
            <w:vMerge/>
            <w:tcBorders>
              <w:top w:val="single" w:sz="8" w:space="0" w:color="auto"/>
              <w:left w:val="single" w:sz="8" w:space="0" w:color="auto"/>
              <w:bottom w:val="single" w:sz="8" w:space="0" w:color="000000"/>
              <w:right w:val="single" w:sz="8" w:space="0" w:color="auto"/>
            </w:tcBorders>
            <w:vAlign w:val="center"/>
            <w:hideMark/>
          </w:tcPr>
          <w:p w14:paraId="665D328B" w14:textId="77777777" w:rsidR="00E23755" w:rsidRPr="00E05387" w:rsidRDefault="00E23755" w:rsidP="00C15874">
            <w:pPr>
              <w:spacing w:after="0" w:line="240" w:lineRule="auto"/>
              <w:rPr>
                <w:b/>
                <w:bCs/>
                <w:sz w:val="18"/>
                <w:szCs w:val="18"/>
              </w:rPr>
            </w:pPr>
          </w:p>
        </w:tc>
        <w:tc>
          <w:tcPr>
            <w:tcW w:w="979" w:type="dxa"/>
            <w:vMerge/>
            <w:tcBorders>
              <w:top w:val="single" w:sz="8" w:space="0" w:color="auto"/>
              <w:left w:val="single" w:sz="8" w:space="0" w:color="auto"/>
              <w:bottom w:val="single" w:sz="4" w:space="0" w:color="000000"/>
              <w:right w:val="single" w:sz="8" w:space="0" w:color="auto"/>
            </w:tcBorders>
            <w:vAlign w:val="center"/>
            <w:hideMark/>
          </w:tcPr>
          <w:p w14:paraId="2068E8AC" w14:textId="77777777" w:rsidR="00E23755" w:rsidRPr="00E05387" w:rsidRDefault="00E23755" w:rsidP="00C15874">
            <w:pPr>
              <w:spacing w:after="0" w:line="240" w:lineRule="auto"/>
              <w:rPr>
                <w:b/>
                <w:bCs/>
                <w:sz w:val="18"/>
                <w:szCs w:val="18"/>
              </w:rPr>
            </w:pPr>
          </w:p>
        </w:tc>
        <w:tc>
          <w:tcPr>
            <w:tcW w:w="1510" w:type="dxa"/>
            <w:tcBorders>
              <w:top w:val="nil"/>
              <w:left w:val="nil"/>
              <w:bottom w:val="single" w:sz="4" w:space="0" w:color="auto"/>
              <w:right w:val="single" w:sz="4" w:space="0" w:color="auto"/>
            </w:tcBorders>
            <w:shd w:val="clear" w:color="000000" w:fill="D9D9D9"/>
            <w:noWrap/>
            <w:vAlign w:val="center"/>
            <w:hideMark/>
          </w:tcPr>
          <w:p w14:paraId="73B2D0B8" w14:textId="77777777" w:rsidR="00E23755" w:rsidRPr="00E05387" w:rsidRDefault="00E23755" w:rsidP="00C15874">
            <w:pPr>
              <w:spacing w:after="0" w:line="240" w:lineRule="auto"/>
              <w:rPr>
                <w:b/>
                <w:bCs/>
                <w:sz w:val="18"/>
                <w:szCs w:val="18"/>
              </w:rPr>
            </w:pPr>
            <w:proofErr w:type="gramStart"/>
            <w:r w:rsidRPr="00E05387">
              <w:rPr>
                <w:b/>
                <w:bCs/>
                <w:sz w:val="18"/>
                <w:szCs w:val="18"/>
              </w:rPr>
              <w:t>Nivel :</w:t>
            </w:r>
            <w:proofErr w:type="gramEnd"/>
          </w:p>
        </w:tc>
        <w:tc>
          <w:tcPr>
            <w:tcW w:w="19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FE1290" w14:textId="77777777" w:rsidR="00E23755" w:rsidRPr="00E05387" w:rsidRDefault="00E23755" w:rsidP="00C15874">
            <w:pPr>
              <w:spacing w:after="0" w:line="240" w:lineRule="auto"/>
            </w:pPr>
            <w:r w:rsidRPr="00E05387">
              <w:t> </w:t>
            </w:r>
          </w:p>
        </w:tc>
      </w:tr>
      <w:tr w:rsidR="00E23755" w:rsidRPr="00E05387" w14:paraId="46D72072" w14:textId="77777777" w:rsidTr="00414AA2">
        <w:trPr>
          <w:trHeight w:val="545"/>
        </w:trPr>
        <w:tc>
          <w:tcPr>
            <w:tcW w:w="1641"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2FB1CD39" w14:textId="77777777" w:rsidR="00E23755" w:rsidRPr="00E05387" w:rsidRDefault="00E23755" w:rsidP="00C15874">
            <w:pPr>
              <w:spacing w:after="0" w:line="240" w:lineRule="auto"/>
              <w:rPr>
                <w:b/>
                <w:bCs/>
                <w:color w:val="FFFFFF"/>
                <w:sz w:val="18"/>
                <w:szCs w:val="18"/>
              </w:rPr>
            </w:pPr>
            <w:r w:rsidRPr="00E05387">
              <w:rPr>
                <w:rFonts w:cs="Tahoma"/>
                <w:b/>
                <w:bCs/>
                <w:color w:val="FFFFFF"/>
                <w:sz w:val="18"/>
                <w:szCs w:val="18"/>
              </w:rPr>
              <w:t>Valor Matrícula</w:t>
            </w:r>
          </w:p>
        </w:tc>
        <w:tc>
          <w:tcPr>
            <w:tcW w:w="1194" w:type="dxa"/>
            <w:gridSpan w:val="2"/>
            <w:tcBorders>
              <w:top w:val="nil"/>
              <w:left w:val="nil"/>
              <w:bottom w:val="single" w:sz="8" w:space="0" w:color="auto"/>
              <w:right w:val="nil"/>
            </w:tcBorders>
            <w:shd w:val="clear" w:color="auto" w:fill="auto"/>
            <w:vAlign w:val="center"/>
            <w:hideMark/>
          </w:tcPr>
          <w:p w14:paraId="531AC81E" w14:textId="77777777" w:rsidR="00E23755" w:rsidRPr="00E05387" w:rsidRDefault="00E23755" w:rsidP="00C15874">
            <w:pPr>
              <w:spacing w:after="0" w:line="240" w:lineRule="auto"/>
              <w:jc w:val="both"/>
              <w:rPr>
                <w:sz w:val="18"/>
                <w:szCs w:val="18"/>
              </w:rPr>
            </w:pPr>
            <w:r w:rsidRPr="00E05387">
              <w:rPr>
                <w:rFonts w:cs="Tahoma"/>
                <w:noProof/>
                <w:sz w:val="18"/>
                <w:szCs w:val="18"/>
              </w:rPr>
              <w:t> </w:t>
            </w:r>
          </w:p>
        </w:tc>
        <w:tc>
          <w:tcPr>
            <w:tcW w:w="1159" w:type="dxa"/>
            <w:tcBorders>
              <w:top w:val="nil"/>
              <w:left w:val="nil"/>
              <w:bottom w:val="nil"/>
              <w:right w:val="nil"/>
            </w:tcBorders>
            <w:shd w:val="clear" w:color="000000" w:fill="A6A6A6"/>
            <w:vAlign w:val="center"/>
            <w:hideMark/>
          </w:tcPr>
          <w:p w14:paraId="457BFA85" w14:textId="77777777" w:rsidR="00E23755" w:rsidRPr="00E05387" w:rsidRDefault="00E23755" w:rsidP="00C15874">
            <w:pPr>
              <w:spacing w:after="0" w:line="240" w:lineRule="auto"/>
              <w:rPr>
                <w:b/>
                <w:bCs/>
                <w:color w:val="FFFFFF"/>
                <w:sz w:val="18"/>
                <w:szCs w:val="18"/>
              </w:rPr>
            </w:pPr>
            <w:r w:rsidRPr="00E05387">
              <w:rPr>
                <w:rFonts w:cs="Tahoma"/>
                <w:b/>
                <w:bCs/>
                <w:color w:val="FFFFFF"/>
                <w:sz w:val="18"/>
                <w:szCs w:val="18"/>
              </w:rPr>
              <w:t xml:space="preserve">Valor total </w:t>
            </w:r>
            <w:proofErr w:type="gramStart"/>
            <w:r w:rsidRPr="00E05387">
              <w:rPr>
                <w:rFonts w:cs="Tahoma"/>
                <w:b/>
                <w:bCs/>
                <w:color w:val="FFFFFF"/>
                <w:sz w:val="18"/>
                <w:szCs w:val="18"/>
              </w:rPr>
              <w:t>lecciones :</w:t>
            </w:r>
            <w:proofErr w:type="gramEnd"/>
          </w:p>
        </w:tc>
        <w:tc>
          <w:tcPr>
            <w:tcW w:w="3162" w:type="dxa"/>
            <w:gridSpan w:val="3"/>
            <w:tcBorders>
              <w:top w:val="nil"/>
              <w:left w:val="nil"/>
              <w:bottom w:val="single" w:sz="8" w:space="0" w:color="auto"/>
              <w:right w:val="single" w:sz="8" w:space="0" w:color="000000"/>
            </w:tcBorders>
            <w:shd w:val="clear" w:color="auto" w:fill="auto"/>
            <w:vAlign w:val="center"/>
            <w:hideMark/>
          </w:tcPr>
          <w:p w14:paraId="40468F11" w14:textId="77777777" w:rsidR="00E23755" w:rsidRPr="00E05387" w:rsidRDefault="00E23755" w:rsidP="00C15874">
            <w:pPr>
              <w:spacing w:after="0" w:line="240" w:lineRule="auto"/>
              <w:jc w:val="center"/>
              <w:rPr>
                <w:sz w:val="18"/>
                <w:szCs w:val="18"/>
              </w:rPr>
            </w:pPr>
            <w:r w:rsidRPr="00E05387">
              <w:rPr>
                <w:sz w:val="18"/>
                <w:szCs w:val="18"/>
              </w:rPr>
              <w:t> </w:t>
            </w:r>
          </w:p>
        </w:tc>
        <w:tc>
          <w:tcPr>
            <w:tcW w:w="1510" w:type="dxa"/>
            <w:tcBorders>
              <w:top w:val="nil"/>
              <w:left w:val="nil"/>
              <w:bottom w:val="nil"/>
              <w:right w:val="single" w:sz="4" w:space="0" w:color="auto"/>
            </w:tcBorders>
            <w:shd w:val="clear" w:color="000000" w:fill="A6A6A6"/>
            <w:hideMark/>
          </w:tcPr>
          <w:p w14:paraId="6DEB5557" w14:textId="77777777" w:rsidR="00E23755" w:rsidRPr="00E05387" w:rsidRDefault="00E23755" w:rsidP="00C15874">
            <w:pPr>
              <w:spacing w:after="0" w:line="240" w:lineRule="auto"/>
              <w:rPr>
                <w:b/>
                <w:bCs/>
                <w:color w:val="FFFFFF"/>
                <w:sz w:val="18"/>
                <w:szCs w:val="18"/>
              </w:rPr>
            </w:pPr>
            <w:r w:rsidRPr="00E05387">
              <w:rPr>
                <w:rFonts w:cs="Tahoma"/>
                <w:b/>
                <w:bCs/>
                <w:color w:val="FFFFFF"/>
                <w:sz w:val="18"/>
                <w:szCs w:val="18"/>
              </w:rPr>
              <w:t>Valor Materiales</w:t>
            </w:r>
          </w:p>
        </w:tc>
        <w:tc>
          <w:tcPr>
            <w:tcW w:w="1908" w:type="dxa"/>
            <w:gridSpan w:val="2"/>
            <w:tcBorders>
              <w:top w:val="single" w:sz="4" w:space="0" w:color="auto"/>
              <w:left w:val="nil"/>
              <w:bottom w:val="nil"/>
              <w:right w:val="single" w:sz="4" w:space="0" w:color="auto"/>
            </w:tcBorders>
            <w:shd w:val="clear" w:color="auto" w:fill="auto"/>
            <w:hideMark/>
          </w:tcPr>
          <w:p w14:paraId="7835E675" w14:textId="77777777" w:rsidR="00E23755" w:rsidRPr="00E05387" w:rsidRDefault="00E23755" w:rsidP="00C15874">
            <w:pPr>
              <w:spacing w:after="0" w:line="240" w:lineRule="auto"/>
              <w:rPr>
                <w:sz w:val="18"/>
                <w:szCs w:val="18"/>
              </w:rPr>
            </w:pPr>
            <w:r w:rsidRPr="00E05387">
              <w:rPr>
                <w:sz w:val="18"/>
                <w:szCs w:val="18"/>
              </w:rPr>
              <w:t> </w:t>
            </w:r>
          </w:p>
        </w:tc>
      </w:tr>
      <w:tr w:rsidR="00E23755" w:rsidRPr="00E05387" w14:paraId="10543964" w14:textId="77777777" w:rsidTr="00414AA2">
        <w:trPr>
          <w:trHeight w:val="267"/>
        </w:trPr>
        <w:tc>
          <w:tcPr>
            <w:tcW w:w="5028" w:type="dxa"/>
            <w:gridSpan w:val="6"/>
            <w:tcBorders>
              <w:top w:val="single" w:sz="8" w:space="0" w:color="auto"/>
              <w:left w:val="single" w:sz="8" w:space="0" w:color="auto"/>
              <w:bottom w:val="single" w:sz="4" w:space="0" w:color="auto"/>
              <w:right w:val="nil"/>
            </w:tcBorders>
            <w:shd w:val="clear" w:color="000000" w:fill="808080"/>
            <w:vAlign w:val="center"/>
            <w:hideMark/>
          </w:tcPr>
          <w:p w14:paraId="46049EB0" w14:textId="77777777" w:rsidR="00E23755" w:rsidRPr="00E05387" w:rsidRDefault="00E23755" w:rsidP="00C15874">
            <w:pPr>
              <w:spacing w:after="0" w:line="240" w:lineRule="auto"/>
              <w:jc w:val="center"/>
              <w:rPr>
                <w:b/>
                <w:bCs/>
                <w:color w:val="FFFFFF"/>
                <w:sz w:val="18"/>
                <w:szCs w:val="18"/>
              </w:rPr>
            </w:pPr>
            <w:r w:rsidRPr="00E05387">
              <w:rPr>
                <w:b/>
                <w:bCs/>
                <w:color w:val="FFFFFF"/>
                <w:sz w:val="18"/>
                <w:szCs w:val="18"/>
              </w:rPr>
              <w:t xml:space="preserve">PLAN DE PAGOS </w:t>
            </w:r>
          </w:p>
        </w:tc>
        <w:tc>
          <w:tcPr>
            <w:tcW w:w="5546" w:type="dxa"/>
            <w:gridSpan w:val="5"/>
            <w:tcBorders>
              <w:top w:val="single" w:sz="8" w:space="0" w:color="auto"/>
              <w:left w:val="nil"/>
              <w:bottom w:val="single" w:sz="8" w:space="0" w:color="auto"/>
              <w:right w:val="single" w:sz="8" w:space="0" w:color="000000"/>
            </w:tcBorders>
            <w:shd w:val="clear" w:color="000000" w:fill="808080"/>
            <w:vAlign w:val="center"/>
            <w:hideMark/>
          </w:tcPr>
          <w:p w14:paraId="3A48A7A5" w14:textId="77777777" w:rsidR="00E23755" w:rsidRPr="00E05387" w:rsidRDefault="00E23755" w:rsidP="00C15874">
            <w:pPr>
              <w:spacing w:after="0" w:line="240" w:lineRule="auto"/>
              <w:jc w:val="center"/>
              <w:rPr>
                <w:rFonts w:ascii="Arial" w:hAnsi="Arial" w:cs="Arial"/>
                <w:b/>
                <w:bCs/>
                <w:color w:val="FFFFFF"/>
                <w:sz w:val="16"/>
                <w:szCs w:val="16"/>
              </w:rPr>
            </w:pPr>
            <w:r w:rsidRPr="00E05387">
              <w:rPr>
                <w:rFonts w:ascii="Arial" w:hAnsi="Arial" w:cs="Arial"/>
                <w:b/>
                <w:bCs/>
                <w:color w:val="FFFFFF" w:themeColor="background1"/>
                <w:sz w:val="16"/>
                <w:szCs w:val="16"/>
              </w:rPr>
              <w:t>(V) DATOS DEL PROGRAMA</w:t>
            </w:r>
          </w:p>
        </w:tc>
      </w:tr>
      <w:tr w:rsidR="00E23755" w:rsidRPr="00E05387" w14:paraId="4FAB991B" w14:textId="77777777" w:rsidTr="00414AA2">
        <w:trPr>
          <w:trHeight w:val="401"/>
        </w:trPr>
        <w:tc>
          <w:tcPr>
            <w:tcW w:w="164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2A59A5" w14:textId="77777777" w:rsidR="00E23755" w:rsidRPr="00E05387" w:rsidRDefault="00E23755" w:rsidP="00C15874">
            <w:pPr>
              <w:spacing w:after="0" w:line="240" w:lineRule="auto"/>
              <w:rPr>
                <w:b/>
                <w:bCs/>
                <w:sz w:val="18"/>
                <w:szCs w:val="18"/>
              </w:rPr>
            </w:pPr>
            <w:r w:rsidRPr="00E05387">
              <w:rPr>
                <w:rFonts w:cs="Tahoma"/>
                <w:b/>
                <w:bCs/>
                <w:sz w:val="18"/>
                <w:szCs w:val="18"/>
              </w:rPr>
              <w:t>Cuotas</w:t>
            </w:r>
          </w:p>
        </w:tc>
        <w:tc>
          <w:tcPr>
            <w:tcW w:w="1194" w:type="dxa"/>
            <w:gridSpan w:val="2"/>
            <w:tcBorders>
              <w:top w:val="nil"/>
              <w:left w:val="nil"/>
              <w:bottom w:val="single" w:sz="4" w:space="0" w:color="auto"/>
              <w:right w:val="single" w:sz="4" w:space="0" w:color="auto"/>
            </w:tcBorders>
            <w:shd w:val="clear" w:color="auto" w:fill="auto"/>
            <w:vAlign w:val="center"/>
            <w:hideMark/>
          </w:tcPr>
          <w:p w14:paraId="15BDB7C8" w14:textId="77777777" w:rsidR="00E23755" w:rsidRPr="00E05387" w:rsidRDefault="00E23755" w:rsidP="00C15874">
            <w:pPr>
              <w:spacing w:after="0" w:line="240" w:lineRule="auto"/>
              <w:rPr>
                <w:sz w:val="18"/>
                <w:szCs w:val="18"/>
              </w:rPr>
            </w:pPr>
            <w:r w:rsidRPr="00E05387">
              <w:rPr>
                <w:rFonts w:cs="Tahoma"/>
                <w:sz w:val="18"/>
                <w:szCs w:val="18"/>
              </w:rPr>
              <w:t> </w:t>
            </w:r>
          </w:p>
        </w:tc>
        <w:tc>
          <w:tcPr>
            <w:tcW w:w="1159" w:type="dxa"/>
            <w:vMerge w:val="restart"/>
            <w:tcBorders>
              <w:top w:val="single" w:sz="4" w:space="0" w:color="auto"/>
              <w:left w:val="nil"/>
              <w:bottom w:val="nil"/>
              <w:right w:val="single" w:sz="4" w:space="0" w:color="auto"/>
            </w:tcBorders>
            <w:shd w:val="clear" w:color="auto" w:fill="auto"/>
            <w:vAlign w:val="center"/>
            <w:hideMark/>
          </w:tcPr>
          <w:p w14:paraId="2A4026E9" w14:textId="77777777" w:rsidR="00E23755" w:rsidRPr="00E05387" w:rsidRDefault="00E23755" w:rsidP="00C15874">
            <w:pPr>
              <w:spacing w:after="0" w:line="240" w:lineRule="auto"/>
              <w:rPr>
                <w:b/>
                <w:bCs/>
                <w:sz w:val="18"/>
                <w:szCs w:val="18"/>
              </w:rPr>
            </w:pPr>
            <w:r w:rsidRPr="00E05387">
              <w:rPr>
                <w:b/>
                <w:bCs/>
                <w:sz w:val="18"/>
                <w:szCs w:val="18"/>
              </w:rPr>
              <w:t xml:space="preserve">Contado </w:t>
            </w:r>
          </w:p>
        </w:tc>
        <w:tc>
          <w:tcPr>
            <w:tcW w:w="1034" w:type="dxa"/>
            <w:vMerge w:val="restart"/>
            <w:tcBorders>
              <w:top w:val="nil"/>
              <w:left w:val="single" w:sz="4" w:space="0" w:color="auto"/>
              <w:bottom w:val="single" w:sz="4" w:space="0" w:color="auto"/>
              <w:right w:val="single" w:sz="8" w:space="0" w:color="auto"/>
            </w:tcBorders>
            <w:shd w:val="clear" w:color="auto" w:fill="auto"/>
            <w:vAlign w:val="center"/>
            <w:hideMark/>
          </w:tcPr>
          <w:p w14:paraId="7A217568" w14:textId="77777777" w:rsidR="00E23755" w:rsidRPr="00E05387" w:rsidRDefault="00E23755" w:rsidP="00C15874">
            <w:pPr>
              <w:spacing w:after="0" w:line="240" w:lineRule="auto"/>
              <w:jc w:val="both"/>
              <w:rPr>
                <w:sz w:val="18"/>
                <w:szCs w:val="18"/>
              </w:rPr>
            </w:pPr>
            <w:r w:rsidRPr="00E05387">
              <w:rPr>
                <w:rFonts w:cs="Tahoma"/>
                <w:sz w:val="18"/>
                <w:szCs w:val="18"/>
              </w:rPr>
              <w:t> </w:t>
            </w:r>
          </w:p>
        </w:tc>
        <w:tc>
          <w:tcPr>
            <w:tcW w:w="1149" w:type="dxa"/>
            <w:tcBorders>
              <w:top w:val="nil"/>
              <w:left w:val="nil"/>
              <w:bottom w:val="single" w:sz="8" w:space="0" w:color="auto"/>
              <w:right w:val="single" w:sz="8" w:space="0" w:color="auto"/>
            </w:tcBorders>
            <w:shd w:val="clear" w:color="000000" w:fill="D9D9D9"/>
            <w:vAlign w:val="center"/>
            <w:hideMark/>
          </w:tcPr>
          <w:p w14:paraId="70A222E5" w14:textId="77777777" w:rsidR="00E23755" w:rsidRPr="00E05387" w:rsidRDefault="00E23755" w:rsidP="00C15874">
            <w:pPr>
              <w:spacing w:after="0" w:line="240" w:lineRule="auto"/>
              <w:jc w:val="center"/>
              <w:rPr>
                <w:rFonts w:ascii="Arial" w:hAnsi="Arial" w:cs="Arial"/>
                <w:b/>
                <w:bCs/>
                <w:sz w:val="16"/>
                <w:szCs w:val="16"/>
              </w:rPr>
            </w:pPr>
            <w:r w:rsidRPr="0019223B">
              <w:rPr>
                <w:rFonts w:ascii="Arial" w:hAnsi="Arial" w:cs="Arial"/>
                <w:b/>
                <w:bCs/>
                <w:sz w:val="16"/>
                <w:szCs w:val="16"/>
              </w:rPr>
              <w:t>Año</w:t>
            </w:r>
          </w:p>
        </w:tc>
        <w:tc>
          <w:tcPr>
            <w:tcW w:w="979" w:type="dxa"/>
            <w:tcBorders>
              <w:top w:val="nil"/>
              <w:left w:val="nil"/>
              <w:bottom w:val="single" w:sz="8" w:space="0" w:color="auto"/>
              <w:right w:val="single" w:sz="8" w:space="0" w:color="auto"/>
            </w:tcBorders>
            <w:shd w:val="clear" w:color="000000" w:fill="D9D9D9"/>
            <w:vAlign w:val="center"/>
            <w:hideMark/>
          </w:tcPr>
          <w:p w14:paraId="17219ECF" w14:textId="77777777" w:rsidR="00E23755" w:rsidRPr="00E05387" w:rsidRDefault="00E23755" w:rsidP="00C15874">
            <w:pPr>
              <w:spacing w:after="0" w:line="240" w:lineRule="auto"/>
              <w:jc w:val="center"/>
              <w:rPr>
                <w:rFonts w:ascii="Arial" w:hAnsi="Arial" w:cs="Arial"/>
                <w:b/>
                <w:bCs/>
                <w:sz w:val="16"/>
                <w:szCs w:val="16"/>
              </w:rPr>
            </w:pPr>
            <w:r w:rsidRPr="0019223B">
              <w:rPr>
                <w:rFonts w:ascii="Arial" w:hAnsi="Arial" w:cs="Arial"/>
                <w:b/>
                <w:bCs/>
                <w:sz w:val="16"/>
                <w:szCs w:val="16"/>
              </w:rPr>
              <w:t>Idioma</w:t>
            </w:r>
          </w:p>
        </w:tc>
        <w:tc>
          <w:tcPr>
            <w:tcW w:w="1510" w:type="dxa"/>
            <w:tcBorders>
              <w:top w:val="nil"/>
              <w:left w:val="nil"/>
              <w:bottom w:val="single" w:sz="8" w:space="0" w:color="auto"/>
              <w:right w:val="single" w:sz="8" w:space="0" w:color="auto"/>
            </w:tcBorders>
            <w:shd w:val="clear" w:color="000000" w:fill="D9D9D9"/>
            <w:vAlign w:val="center"/>
            <w:hideMark/>
          </w:tcPr>
          <w:p w14:paraId="7FD62929" w14:textId="3BCAE621" w:rsidR="00E23755" w:rsidRPr="00E05387" w:rsidRDefault="00031EBA" w:rsidP="00C15874">
            <w:pPr>
              <w:spacing w:after="0" w:line="240" w:lineRule="auto"/>
              <w:jc w:val="center"/>
              <w:rPr>
                <w:rFonts w:ascii="Arial" w:hAnsi="Arial" w:cs="Arial"/>
                <w:b/>
                <w:bCs/>
                <w:color w:val="000000" w:themeColor="text1"/>
                <w:sz w:val="16"/>
                <w:szCs w:val="16"/>
              </w:rPr>
            </w:pPr>
            <w:r w:rsidRPr="0019223B">
              <w:rPr>
                <w:rFonts w:ascii="Arial" w:hAnsi="Arial" w:cs="Arial"/>
                <w:b/>
                <w:bCs/>
                <w:color w:val="000000" w:themeColor="text1"/>
                <w:sz w:val="16"/>
                <w:szCs w:val="16"/>
              </w:rPr>
              <w:t>Periodo estimado de inicio</w:t>
            </w:r>
          </w:p>
        </w:tc>
        <w:tc>
          <w:tcPr>
            <w:tcW w:w="927" w:type="dxa"/>
            <w:tcBorders>
              <w:top w:val="nil"/>
              <w:left w:val="nil"/>
              <w:bottom w:val="single" w:sz="8" w:space="0" w:color="auto"/>
              <w:right w:val="single" w:sz="8" w:space="0" w:color="auto"/>
            </w:tcBorders>
            <w:shd w:val="clear" w:color="000000" w:fill="D9D9D9"/>
            <w:vAlign w:val="center"/>
            <w:hideMark/>
          </w:tcPr>
          <w:p w14:paraId="62EA5C72" w14:textId="77777777" w:rsidR="00AA2206" w:rsidRPr="0019223B" w:rsidRDefault="00AA2206" w:rsidP="00C15874">
            <w:pPr>
              <w:spacing w:after="0" w:line="240" w:lineRule="auto"/>
              <w:jc w:val="center"/>
              <w:rPr>
                <w:rFonts w:ascii="Arial" w:hAnsi="Arial" w:cs="Arial"/>
                <w:b/>
                <w:bCs/>
                <w:color w:val="000000" w:themeColor="text1"/>
                <w:sz w:val="16"/>
                <w:szCs w:val="16"/>
              </w:rPr>
            </w:pPr>
            <w:r w:rsidRPr="0019223B">
              <w:rPr>
                <w:rFonts w:ascii="Arial" w:hAnsi="Arial" w:cs="Arial"/>
                <w:b/>
                <w:bCs/>
                <w:color w:val="000000" w:themeColor="text1"/>
                <w:sz w:val="16"/>
                <w:szCs w:val="16"/>
              </w:rPr>
              <w:t>Duración Estimada</w:t>
            </w:r>
          </w:p>
          <w:p w14:paraId="55F6126A" w14:textId="531B8C83" w:rsidR="00E23755" w:rsidRPr="00E05387" w:rsidRDefault="00864362" w:rsidP="00C15874">
            <w:pPr>
              <w:spacing w:after="0" w:line="240" w:lineRule="auto"/>
              <w:jc w:val="center"/>
              <w:rPr>
                <w:rFonts w:ascii="Arial" w:hAnsi="Arial" w:cs="Arial"/>
                <w:b/>
                <w:bCs/>
                <w:color w:val="000000" w:themeColor="text1"/>
                <w:sz w:val="16"/>
                <w:szCs w:val="16"/>
              </w:rPr>
            </w:pPr>
            <w:r w:rsidRPr="0019223B">
              <w:rPr>
                <w:rFonts w:ascii="Arial" w:hAnsi="Arial" w:cs="Arial"/>
                <w:b/>
                <w:bCs/>
                <w:color w:val="000000" w:themeColor="text1"/>
                <w:sz w:val="16"/>
                <w:szCs w:val="16"/>
              </w:rPr>
              <w:t>(Meses)</w:t>
            </w:r>
          </w:p>
        </w:tc>
        <w:tc>
          <w:tcPr>
            <w:tcW w:w="981" w:type="dxa"/>
            <w:tcBorders>
              <w:top w:val="nil"/>
              <w:left w:val="nil"/>
              <w:bottom w:val="single" w:sz="8" w:space="0" w:color="auto"/>
              <w:right w:val="single" w:sz="8" w:space="0" w:color="auto"/>
            </w:tcBorders>
            <w:shd w:val="clear" w:color="000000" w:fill="D9D9D9"/>
            <w:vAlign w:val="center"/>
            <w:hideMark/>
          </w:tcPr>
          <w:p w14:paraId="5C2D448C" w14:textId="77777777" w:rsidR="00E23755" w:rsidRPr="00E05387" w:rsidRDefault="00E23755" w:rsidP="00C15874">
            <w:pPr>
              <w:spacing w:after="0" w:line="240" w:lineRule="auto"/>
              <w:jc w:val="center"/>
              <w:rPr>
                <w:rFonts w:ascii="Arial" w:hAnsi="Arial" w:cs="Arial"/>
                <w:b/>
                <w:bCs/>
                <w:sz w:val="16"/>
                <w:szCs w:val="16"/>
              </w:rPr>
            </w:pPr>
            <w:r w:rsidRPr="0019223B">
              <w:rPr>
                <w:rFonts w:ascii="Arial" w:hAnsi="Arial" w:cs="Arial"/>
                <w:b/>
                <w:bCs/>
                <w:sz w:val="16"/>
                <w:szCs w:val="16"/>
              </w:rPr>
              <w:t>convenio %</w:t>
            </w:r>
          </w:p>
        </w:tc>
      </w:tr>
      <w:tr w:rsidR="00E23755" w:rsidRPr="00E05387" w14:paraId="04F5699A" w14:textId="77777777" w:rsidTr="00414AA2">
        <w:trPr>
          <w:trHeight w:val="267"/>
        </w:trPr>
        <w:tc>
          <w:tcPr>
            <w:tcW w:w="164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51D9061" w14:textId="77777777" w:rsidR="00E23755" w:rsidRPr="00E05387" w:rsidRDefault="00E23755" w:rsidP="00C15874">
            <w:pPr>
              <w:spacing w:after="0" w:line="240" w:lineRule="auto"/>
              <w:jc w:val="both"/>
              <w:rPr>
                <w:b/>
                <w:bCs/>
                <w:sz w:val="18"/>
                <w:szCs w:val="18"/>
              </w:rPr>
            </w:pPr>
            <w:r w:rsidRPr="00E05387">
              <w:rPr>
                <w:rFonts w:cs="Tahoma"/>
                <w:b/>
                <w:bCs/>
                <w:sz w:val="18"/>
                <w:szCs w:val="18"/>
              </w:rPr>
              <w:t>No. Cuotas</w:t>
            </w:r>
          </w:p>
        </w:tc>
        <w:tc>
          <w:tcPr>
            <w:tcW w:w="1194" w:type="dxa"/>
            <w:gridSpan w:val="2"/>
            <w:tcBorders>
              <w:top w:val="nil"/>
              <w:left w:val="nil"/>
              <w:bottom w:val="single" w:sz="4" w:space="0" w:color="auto"/>
              <w:right w:val="single" w:sz="4" w:space="0" w:color="auto"/>
            </w:tcBorders>
            <w:shd w:val="clear" w:color="auto" w:fill="auto"/>
            <w:vAlign w:val="center"/>
            <w:hideMark/>
          </w:tcPr>
          <w:p w14:paraId="5A389E79" w14:textId="77777777" w:rsidR="00E23755" w:rsidRPr="00E05387" w:rsidRDefault="00E23755" w:rsidP="00C15874">
            <w:pPr>
              <w:spacing w:after="0" w:line="240" w:lineRule="auto"/>
              <w:jc w:val="both"/>
              <w:rPr>
                <w:sz w:val="18"/>
                <w:szCs w:val="18"/>
              </w:rPr>
            </w:pPr>
            <w:r w:rsidRPr="00E05387">
              <w:rPr>
                <w:rFonts w:cs="Tahoma"/>
                <w:sz w:val="18"/>
                <w:szCs w:val="18"/>
              </w:rPr>
              <w:t> </w:t>
            </w:r>
          </w:p>
        </w:tc>
        <w:tc>
          <w:tcPr>
            <w:tcW w:w="1159" w:type="dxa"/>
            <w:vMerge/>
            <w:tcBorders>
              <w:top w:val="single" w:sz="4" w:space="0" w:color="auto"/>
              <w:left w:val="nil"/>
              <w:bottom w:val="nil"/>
              <w:right w:val="single" w:sz="4" w:space="0" w:color="auto"/>
            </w:tcBorders>
            <w:vAlign w:val="center"/>
            <w:hideMark/>
          </w:tcPr>
          <w:p w14:paraId="49245B80" w14:textId="77777777" w:rsidR="00E23755" w:rsidRPr="00E05387" w:rsidRDefault="00E23755" w:rsidP="00C15874">
            <w:pPr>
              <w:spacing w:after="0" w:line="240" w:lineRule="auto"/>
              <w:rPr>
                <w:b/>
                <w:bCs/>
                <w:sz w:val="18"/>
                <w:szCs w:val="18"/>
              </w:rPr>
            </w:pPr>
          </w:p>
        </w:tc>
        <w:tc>
          <w:tcPr>
            <w:tcW w:w="1034" w:type="dxa"/>
            <w:vMerge/>
            <w:tcBorders>
              <w:top w:val="nil"/>
              <w:left w:val="single" w:sz="4" w:space="0" w:color="auto"/>
              <w:bottom w:val="single" w:sz="4" w:space="0" w:color="auto"/>
              <w:right w:val="single" w:sz="8" w:space="0" w:color="auto"/>
            </w:tcBorders>
            <w:vAlign w:val="center"/>
            <w:hideMark/>
          </w:tcPr>
          <w:p w14:paraId="12D72BA6" w14:textId="77777777" w:rsidR="00E23755" w:rsidRPr="00E05387" w:rsidRDefault="00E23755" w:rsidP="00C15874">
            <w:pPr>
              <w:spacing w:after="0" w:line="240" w:lineRule="auto"/>
              <w:rPr>
                <w:sz w:val="18"/>
                <w:szCs w:val="18"/>
              </w:rPr>
            </w:pPr>
          </w:p>
        </w:tc>
        <w:tc>
          <w:tcPr>
            <w:tcW w:w="1149" w:type="dxa"/>
            <w:tcBorders>
              <w:top w:val="nil"/>
              <w:left w:val="nil"/>
              <w:bottom w:val="nil"/>
              <w:right w:val="single" w:sz="8" w:space="0" w:color="auto"/>
            </w:tcBorders>
            <w:shd w:val="clear" w:color="auto" w:fill="auto"/>
            <w:vAlign w:val="center"/>
            <w:hideMark/>
          </w:tcPr>
          <w:p w14:paraId="63B2333A" w14:textId="77777777" w:rsidR="00E23755" w:rsidRPr="00E05387" w:rsidRDefault="00E23755" w:rsidP="00C15874">
            <w:pPr>
              <w:spacing w:after="0" w:line="240" w:lineRule="auto"/>
              <w:jc w:val="center"/>
              <w:rPr>
                <w:rFonts w:ascii="Arial" w:hAnsi="Arial" w:cs="Arial"/>
                <w:sz w:val="16"/>
                <w:szCs w:val="16"/>
              </w:rPr>
            </w:pPr>
            <w:r w:rsidRPr="00E05387">
              <w:rPr>
                <w:rFonts w:ascii="Arial" w:hAnsi="Arial" w:cs="Arial"/>
                <w:sz w:val="16"/>
                <w:szCs w:val="16"/>
              </w:rPr>
              <w:t> </w:t>
            </w:r>
          </w:p>
        </w:tc>
        <w:tc>
          <w:tcPr>
            <w:tcW w:w="979" w:type="dxa"/>
            <w:tcBorders>
              <w:top w:val="nil"/>
              <w:left w:val="nil"/>
              <w:bottom w:val="nil"/>
              <w:right w:val="single" w:sz="8" w:space="0" w:color="auto"/>
            </w:tcBorders>
            <w:shd w:val="clear" w:color="auto" w:fill="auto"/>
            <w:vAlign w:val="center"/>
            <w:hideMark/>
          </w:tcPr>
          <w:p w14:paraId="4664338D" w14:textId="77777777" w:rsidR="00E23755" w:rsidRPr="00E05387" w:rsidRDefault="00E23755" w:rsidP="00C15874">
            <w:pPr>
              <w:spacing w:after="0" w:line="240" w:lineRule="auto"/>
              <w:jc w:val="center"/>
              <w:rPr>
                <w:rFonts w:ascii="Arial" w:hAnsi="Arial" w:cs="Arial"/>
                <w:sz w:val="16"/>
                <w:szCs w:val="16"/>
              </w:rPr>
            </w:pPr>
            <w:r w:rsidRPr="00E05387">
              <w:rPr>
                <w:rFonts w:ascii="Arial" w:hAnsi="Arial" w:cs="Arial"/>
                <w:sz w:val="16"/>
                <w:szCs w:val="16"/>
              </w:rPr>
              <w:t> </w:t>
            </w:r>
          </w:p>
        </w:tc>
        <w:tc>
          <w:tcPr>
            <w:tcW w:w="1510" w:type="dxa"/>
            <w:tcBorders>
              <w:top w:val="nil"/>
              <w:left w:val="nil"/>
              <w:bottom w:val="nil"/>
              <w:right w:val="single" w:sz="8" w:space="0" w:color="auto"/>
            </w:tcBorders>
            <w:shd w:val="clear" w:color="auto" w:fill="auto"/>
            <w:vAlign w:val="center"/>
            <w:hideMark/>
          </w:tcPr>
          <w:p w14:paraId="0D1A8F41" w14:textId="77777777" w:rsidR="00E23755" w:rsidRPr="00E05387" w:rsidRDefault="00E23755" w:rsidP="00C15874">
            <w:pPr>
              <w:spacing w:after="0" w:line="240" w:lineRule="auto"/>
              <w:jc w:val="center"/>
              <w:rPr>
                <w:rFonts w:ascii="Arial" w:hAnsi="Arial" w:cs="Arial"/>
                <w:sz w:val="16"/>
                <w:szCs w:val="16"/>
              </w:rPr>
            </w:pPr>
            <w:r w:rsidRPr="00E05387">
              <w:rPr>
                <w:rFonts w:ascii="Arial" w:hAnsi="Arial" w:cs="Arial"/>
                <w:sz w:val="16"/>
                <w:szCs w:val="16"/>
              </w:rPr>
              <w:t> </w:t>
            </w:r>
          </w:p>
        </w:tc>
        <w:tc>
          <w:tcPr>
            <w:tcW w:w="927" w:type="dxa"/>
            <w:tcBorders>
              <w:top w:val="nil"/>
              <w:left w:val="nil"/>
              <w:bottom w:val="nil"/>
              <w:right w:val="single" w:sz="8" w:space="0" w:color="auto"/>
            </w:tcBorders>
            <w:shd w:val="clear" w:color="auto" w:fill="auto"/>
            <w:vAlign w:val="center"/>
            <w:hideMark/>
          </w:tcPr>
          <w:p w14:paraId="4EF65AB9" w14:textId="77777777" w:rsidR="00E23755" w:rsidRPr="00E05387" w:rsidRDefault="00E23755" w:rsidP="00C15874">
            <w:pPr>
              <w:spacing w:after="0" w:line="240" w:lineRule="auto"/>
              <w:jc w:val="center"/>
              <w:rPr>
                <w:rFonts w:ascii="Arial" w:hAnsi="Arial" w:cs="Arial"/>
                <w:sz w:val="16"/>
                <w:szCs w:val="16"/>
              </w:rPr>
            </w:pPr>
            <w:r w:rsidRPr="00E05387">
              <w:rPr>
                <w:rFonts w:ascii="Arial" w:hAnsi="Arial" w:cs="Arial"/>
                <w:sz w:val="16"/>
                <w:szCs w:val="16"/>
              </w:rPr>
              <w:t> </w:t>
            </w:r>
          </w:p>
        </w:tc>
        <w:tc>
          <w:tcPr>
            <w:tcW w:w="981" w:type="dxa"/>
            <w:tcBorders>
              <w:top w:val="nil"/>
              <w:left w:val="nil"/>
              <w:bottom w:val="nil"/>
              <w:right w:val="single" w:sz="8" w:space="0" w:color="auto"/>
            </w:tcBorders>
            <w:shd w:val="clear" w:color="auto" w:fill="auto"/>
            <w:vAlign w:val="center"/>
            <w:hideMark/>
          </w:tcPr>
          <w:p w14:paraId="5C034831" w14:textId="77777777" w:rsidR="00E23755" w:rsidRPr="00E05387" w:rsidRDefault="00E23755" w:rsidP="00C15874">
            <w:pPr>
              <w:spacing w:after="0" w:line="240" w:lineRule="auto"/>
              <w:jc w:val="center"/>
              <w:rPr>
                <w:rFonts w:ascii="Arial" w:hAnsi="Arial" w:cs="Arial"/>
                <w:sz w:val="16"/>
                <w:szCs w:val="16"/>
              </w:rPr>
            </w:pPr>
            <w:r w:rsidRPr="00E05387">
              <w:rPr>
                <w:rFonts w:ascii="Arial" w:hAnsi="Arial" w:cs="Arial"/>
                <w:sz w:val="16"/>
                <w:szCs w:val="16"/>
              </w:rPr>
              <w:t> </w:t>
            </w:r>
          </w:p>
        </w:tc>
      </w:tr>
      <w:tr w:rsidR="00E23755" w:rsidRPr="00E05387" w14:paraId="02C504A2"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55E0FEB4" w14:textId="23F81C1B" w:rsidR="00E23755" w:rsidRPr="00E05387" w:rsidRDefault="00E23755" w:rsidP="00C15874">
            <w:pPr>
              <w:spacing w:after="0" w:line="240" w:lineRule="auto"/>
              <w:rPr>
                <w:sz w:val="18"/>
                <w:szCs w:val="18"/>
              </w:rPr>
            </w:pPr>
            <w:r w:rsidRPr="00E05387">
              <w:rPr>
                <w:sz w:val="18"/>
                <w:szCs w:val="18"/>
              </w:rPr>
              <w:t>Fecha Pago</w:t>
            </w:r>
            <w:r w:rsidR="00414AA2">
              <w:rPr>
                <w:sz w:val="18"/>
                <w:szCs w:val="18"/>
              </w:rPr>
              <w:t xml:space="preserve"> 1</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33981D5A"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6DAAD6FD"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4E06AB2F"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4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E20CE7"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 xml:space="preserve">Programa </w:t>
            </w:r>
          </w:p>
        </w:tc>
        <w:tc>
          <w:tcPr>
            <w:tcW w:w="4397" w:type="dxa"/>
            <w:gridSpan w:val="4"/>
            <w:tcBorders>
              <w:top w:val="single" w:sz="4" w:space="0" w:color="auto"/>
              <w:left w:val="nil"/>
              <w:bottom w:val="single" w:sz="4" w:space="0" w:color="auto"/>
              <w:right w:val="single" w:sz="4" w:space="0" w:color="auto"/>
            </w:tcBorders>
            <w:shd w:val="clear" w:color="auto" w:fill="auto"/>
            <w:vAlign w:val="center"/>
            <w:hideMark/>
          </w:tcPr>
          <w:p w14:paraId="2B15EA2A" w14:textId="77777777" w:rsidR="00E23755" w:rsidRPr="00E05387" w:rsidRDefault="00E23755" w:rsidP="00C15874">
            <w:pPr>
              <w:spacing w:after="0" w:line="240" w:lineRule="auto"/>
              <w:jc w:val="center"/>
              <w:rPr>
                <w:b/>
                <w:bCs/>
                <w:sz w:val="18"/>
                <w:szCs w:val="18"/>
              </w:rPr>
            </w:pPr>
            <w:r w:rsidRPr="00E05387">
              <w:rPr>
                <w:b/>
                <w:bCs/>
                <w:sz w:val="18"/>
                <w:szCs w:val="18"/>
              </w:rPr>
              <w:t> </w:t>
            </w:r>
          </w:p>
        </w:tc>
      </w:tr>
      <w:tr w:rsidR="00E23755" w:rsidRPr="00E05387" w14:paraId="0B64A71D"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5B4F773E" w14:textId="3EAA3708" w:rsidR="00E23755" w:rsidRPr="00E05387" w:rsidRDefault="00E23755" w:rsidP="00C15874">
            <w:pPr>
              <w:spacing w:after="0" w:line="240" w:lineRule="auto"/>
              <w:rPr>
                <w:sz w:val="18"/>
                <w:szCs w:val="18"/>
              </w:rPr>
            </w:pPr>
            <w:r w:rsidRPr="00E05387">
              <w:rPr>
                <w:rFonts w:cs="Tahoma"/>
                <w:sz w:val="18"/>
                <w:szCs w:val="18"/>
              </w:rPr>
              <w:t>Fecha Pago</w:t>
            </w:r>
            <w:r w:rsidR="00414AA2">
              <w:rPr>
                <w:rFonts w:cs="Tahoma"/>
                <w:sz w:val="18"/>
                <w:szCs w:val="18"/>
              </w:rPr>
              <w:t xml:space="preserve"> 2</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129E6ECE"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630D80D1"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1813C3AB"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49" w:type="dxa"/>
            <w:tcBorders>
              <w:top w:val="nil"/>
              <w:left w:val="single" w:sz="4" w:space="0" w:color="auto"/>
              <w:bottom w:val="single" w:sz="4" w:space="0" w:color="auto"/>
              <w:right w:val="single" w:sz="4" w:space="0" w:color="auto"/>
            </w:tcBorders>
            <w:shd w:val="clear" w:color="000000" w:fill="D9D9D9"/>
            <w:vAlign w:val="center"/>
            <w:hideMark/>
          </w:tcPr>
          <w:p w14:paraId="4946469F"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Grupo</w:t>
            </w:r>
          </w:p>
        </w:tc>
        <w:tc>
          <w:tcPr>
            <w:tcW w:w="4397" w:type="dxa"/>
            <w:gridSpan w:val="4"/>
            <w:tcBorders>
              <w:top w:val="single" w:sz="4" w:space="0" w:color="auto"/>
              <w:left w:val="nil"/>
              <w:bottom w:val="single" w:sz="4" w:space="0" w:color="auto"/>
              <w:right w:val="single" w:sz="4" w:space="0" w:color="auto"/>
            </w:tcBorders>
            <w:shd w:val="clear" w:color="auto" w:fill="auto"/>
            <w:vAlign w:val="center"/>
            <w:hideMark/>
          </w:tcPr>
          <w:p w14:paraId="281010E3" w14:textId="77777777" w:rsidR="00E23755" w:rsidRPr="00E05387" w:rsidRDefault="00E23755" w:rsidP="00C15874">
            <w:pPr>
              <w:spacing w:after="0" w:line="240" w:lineRule="auto"/>
              <w:jc w:val="center"/>
              <w:rPr>
                <w:rFonts w:ascii="Arial" w:hAnsi="Arial" w:cs="Arial"/>
                <w:sz w:val="16"/>
                <w:szCs w:val="16"/>
              </w:rPr>
            </w:pPr>
            <w:r w:rsidRPr="00E05387">
              <w:rPr>
                <w:rFonts w:ascii="Arial" w:hAnsi="Arial" w:cs="Arial"/>
                <w:sz w:val="16"/>
                <w:szCs w:val="16"/>
              </w:rPr>
              <w:t> </w:t>
            </w:r>
          </w:p>
        </w:tc>
      </w:tr>
      <w:tr w:rsidR="00E23755" w:rsidRPr="00E05387" w14:paraId="5A1BB343"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2F6BC46D" w14:textId="6C1E0C83" w:rsidR="00E23755" w:rsidRPr="00E05387" w:rsidRDefault="00E23755" w:rsidP="00C15874">
            <w:pPr>
              <w:spacing w:after="0" w:line="240" w:lineRule="auto"/>
              <w:rPr>
                <w:sz w:val="18"/>
                <w:szCs w:val="18"/>
              </w:rPr>
            </w:pPr>
            <w:r w:rsidRPr="00E05387">
              <w:rPr>
                <w:rFonts w:cs="Tahoma"/>
                <w:sz w:val="18"/>
                <w:szCs w:val="18"/>
              </w:rPr>
              <w:t>Fecha Pago</w:t>
            </w:r>
            <w:r w:rsidR="00414AA2">
              <w:rPr>
                <w:rFonts w:cs="Tahoma"/>
                <w:sz w:val="18"/>
                <w:szCs w:val="18"/>
              </w:rPr>
              <w:t xml:space="preserve"> 3</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545B489D"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4CFD7FA8"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34173AF4"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49" w:type="dxa"/>
            <w:tcBorders>
              <w:top w:val="nil"/>
              <w:left w:val="single" w:sz="4" w:space="0" w:color="auto"/>
              <w:bottom w:val="single" w:sz="4" w:space="0" w:color="auto"/>
              <w:right w:val="single" w:sz="4" w:space="0" w:color="auto"/>
            </w:tcBorders>
            <w:shd w:val="clear" w:color="000000" w:fill="D9D9D9"/>
            <w:vAlign w:val="center"/>
            <w:hideMark/>
          </w:tcPr>
          <w:p w14:paraId="7A3D8432" w14:textId="27212BCF" w:rsidR="00E23755" w:rsidRPr="00E05387" w:rsidRDefault="00AD19DA" w:rsidP="00C15874">
            <w:pPr>
              <w:spacing w:after="0" w:line="240" w:lineRule="auto"/>
              <w:rPr>
                <w:rFonts w:ascii="Arial" w:hAnsi="Arial" w:cs="Arial"/>
                <w:b/>
                <w:bCs/>
                <w:sz w:val="16"/>
                <w:szCs w:val="16"/>
              </w:rPr>
            </w:pPr>
            <w:r>
              <w:rPr>
                <w:rFonts w:ascii="Arial" w:hAnsi="Arial" w:cs="Tahoma"/>
                <w:b/>
                <w:bCs/>
                <w:sz w:val="16"/>
                <w:szCs w:val="16"/>
              </w:rPr>
              <w:t>Canal de venta</w:t>
            </w:r>
          </w:p>
        </w:tc>
        <w:tc>
          <w:tcPr>
            <w:tcW w:w="4397" w:type="dxa"/>
            <w:gridSpan w:val="4"/>
            <w:tcBorders>
              <w:top w:val="single" w:sz="4" w:space="0" w:color="auto"/>
              <w:left w:val="nil"/>
              <w:bottom w:val="single" w:sz="4" w:space="0" w:color="auto"/>
              <w:right w:val="single" w:sz="4" w:space="0" w:color="auto"/>
            </w:tcBorders>
            <w:shd w:val="clear" w:color="auto" w:fill="auto"/>
            <w:vAlign w:val="center"/>
            <w:hideMark/>
          </w:tcPr>
          <w:p w14:paraId="25055F09" w14:textId="77777777" w:rsidR="00E23755" w:rsidRPr="00E05387" w:rsidRDefault="00E23755" w:rsidP="00C15874">
            <w:pPr>
              <w:spacing w:after="0" w:line="240" w:lineRule="auto"/>
              <w:jc w:val="center"/>
              <w:rPr>
                <w:b/>
                <w:bCs/>
                <w:sz w:val="18"/>
                <w:szCs w:val="18"/>
              </w:rPr>
            </w:pPr>
            <w:r w:rsidRPr="00E05387">
              <w:rPr>
                <w:b/>
                <w:bCs/>
                <w:sz w:val="18"/>
                <w:szCs w:val="18"/>
              </w:rPr>
              <w:t> </w:t>
            </w:r>
          </w:p>
        </w:tc>
      </w:tr>
      <w:tr w:rsidR="00E23755" w:rsidRPr="00E05387" w14:paraId="37B5EDFF"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73B8E6C1" w14:textId="51F8022B" w:rsidR="00E23755" w:rsidRPr="00E05387" w:rsidRDefault="00E23755" w:rsidP="00C15874">
            <w:pPr>
              <w:spacing w:after="0" w:line="240" w:lineRule="auto"/>
              <w:rPr>
                <w:sz w:val="18"/>
                <w:szCs w:val="18"/>
              </w:rPr>
            </w:pPr>
            <w:r w:rsidRPr="00E05387">
              <w:rPr>
                <w:rFonts w:cs="Tahoma"/>
                <w:sz w:val="18"/>
                <w:szCs w:val="18"/>
              </w:rPr>
              <w:t>Fecha Pago</w:t>
            </w:r>
            <w:r w:rsidR="00414AA2">
              <w:rPr>
                <w:rFonts w:cs="Tahoma"/>
                <w:sz w:val="18"/>
                <w:szCs w:val="18"/>
              </w:rPr>
              <w:t xml:space="preserve"> 4</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17797D04"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2ABDC285"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4CDC2768"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49" w:type="dxa"/>
            <w:tcBorders>
              <w:top w:val="nil"/>
              <w:left w:val="single" w:sz="4" w:space="0" w:color="auto"/>
              <w:bottom w:val="nil"/>
              <w:right w:val="single" w:sz="4" w:space="0" w:color="auto"/>
            </w:tcBorders>
            <w:shd w:val="clear" w:color="000000" w:fill="D9D9D9"/>
            <w:vAlign w:val="center"/>
            <w:hideMark/>
          </w:tcPr>
          <w:p w14:paraId="34E09860" w14:textId="77777777" w:rsidR="00E23755" w:rsidRPr="00E05387" w:rsidRDefault="00E23755" w:rsidP="00C15874">
            <w:pPr>
              <w:spacing w:after="0" w:line="240" w:lineRule="auto"/>
              <w:rPr>
                <w:rFonts w:ascii="Arial" w:hAnsi="Arial" w:cs="Arial"/>
                <w:b/>
                <w:bCs/>
                <w:sz w:val="16"/>
                <w:szCs w:val="16"/>
              </w:rPr>
            </w:pPr>
            <w:proofErr w:type="gramStart"/>
            <w:r w:rsidRPr="00E05387">
              <w:rPr>
                <w:rFonts w:ascii="Arial" w:hAnsi="Arial" w:cs="Arial"/>
                <w:b/>
                <w:bCs/>
                <w:sz w:val="16"/>
                <w:szCs w:val="16"/>
              </w:rPr>
              <w:t>ticket</w:t>
            </w:r>
            <w:proofErr w:type="gramEnd"/>
          </w:p>
        </w:tc>
        <w:tc>
          <w:tcPr>
            <w:tcW w:w="4397" w:type="dxa"/>
            <w:gridSpan w:val="4"/>
            <w:tcBorders>
              <w:top w:val="single" w:sz="4" w:space="0" w:color="auto"/>
              <w:left w:val="nil"/>
              <w:bottom w:val="nil"/>
              <w:right w:val="single" w:sz="4" w:space="0" w:color="auto"/>
            </w:tcBorders>
            <w:shd w:val="clear" w:color="auto" w:fill="auto"/>
            <w:vAlign w:val="center"/>
            <w:hideMark/>
          </w:tcPr>
          <w:p w14:paraId="27425B51" w14:textId="77777777" w:rsidR="00E23755" w:rsidRPr="00E05387" w:rsidRDefault="00E23755" w:rsidP="00C15874">
            <w:pPr>
              <w:spacing w:after="0" w:line="240" w:lineRule="auto"/>
              <w:jc w:val="center"/>
              <w:rPr>
                <w:rFonts w:ascii="Arial" w:hAnsi="Arial" w:cs="Arial"/>
                <w:b/>
                <w:bCs/>
                <w:sz w:val="16"/>
                <w:szCs w:val="16"/>
              </w:rPr>
            </w:pPr>
            <w:r w:rsidRPr="00E05387">
              <w:rPr>
                <w:rFonts w:ascii="Arial" w:hAnsi="Arial" w:cs="Arial"/>
                <w:b/>
                <w:bCs/>
                <w:sz w:val="16"/>
                <w:szCs w:val="16"/>
              </w:rPr>
              <w:t> </w:t>
            </w:r>
          </w:p>
        </w:tc>
      </w:tr>
      <w:tr w:rsidR="00E23755" w:rsidRPr="00E05387" w14:paraId="7B7AE884"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5978129F" w14:textId="4F0AD6AB" w:rsidR="00E23755" w:rsidRPr="00E05387" w:rsidRDefault="00E23755" w:rsidP="00C15874">
            <w:pPr>
              <w:spacing w:after="0" w:line="240" w:lineRule="auto"/>
              <w:rPr>
                <w:sz w:val="18"/>
                <w:szCs w:val="18"/>
              </w:rPr>
            </w:pPr>
            <w:r w:rsidRPr="00E05387">
              <w:rPr>
                <w:sz w:val="18"/>
                <w:szCs w:val="18"/>
              </w:rPr>
              <w:t>Fecha Pago</w:t>
            </w:r>
            <w:r w:rsidR="00414AA2">
              <w:rPr>
                <w:sz w:val="18"/>
                <w:szCs w:val="18"/>
              </w:rPr>
              <w:t xml:space="preserve"> 5</w:t>
            </w:r>
          </w:p>
        </w:tc>
        <w:tc>
          <w:tcPr>
            <w:tcW w:w="1619" w:type="dxa"/>
            <w:gridSpan w:val="3"/>
            <w:tcBorders>
              <w:top w:val="single" w:sz="4" w:space="0" w:color="auto"/>
              <w:left w:val="nil"/>
              <w:bottom w:val="single" w:sz="4" w:space="0" w:color="auto"/>
              <w:right w:val="single" w:sz="4" w:space="0" w:color="000000"/>
            </w:tcBorders>
            <w:shd w:val="clear" w:color="auto" w:fill="auto"/>
            <w:vAlign w:val="center"/>
            <w:hideMark/>
          </w:tcPr>
          <w:p w14:paraId="6E6F466F" w14:textId="77777777" w:rsidR="00E23755" w:rsidRPr="00E05387" w:rsidRDefault="00E23755" w:rsidP="00C15874">
            <w:pPr>
              <w:spacing w:after="0" w:line="240" w:lineRule="auto"/>
              <w:jc w:val="center"/>
              <w:rPr>
                <w:sz w:val="18"/>
                <w:szCs w:val="18"/>
              </w:rPr>
            </w:pPr>
            <w:r w:rsidRPr="00E05387">
              <w:rPr>
                <w:sz w:val="18"/>
                <w:szCs w:val="18"/>
              </w:rPr>
              <w:t> </w:t>
            </w:r>
          </w:p>
        </w:tc>
        <w:tc>
          <w:tcPr>
            <w:tcW w:w="1159" w:type="dxa"/>
            <w:tcBorders>
              <w:top w:val="nil"/>
              <w:left w:val="nil"/>
              <w:bottom w:val="single" w:sz="4" w:space="0" w:color="auto"/>
              <w:right w:val="single" w:sz="4" w:space="0" w:color="auto"/>
            </w:tcBorders>
            <w:shd w:val="clear" w:color="000000" w:fill="D9D9D9"/>
            <w:vAlign w:val="center"/>
            <w:hideMark/>
          </w:tcPr>
          <w:p w14:paraId="3DEE0703" w14:textId="77777777" w:rsidR="00E23755" w:rsidRPr="00E05387" w:rsidRDefault="00E23755" w:rsidP="00C15874">
            <w:pPr>
              <w:spacing w:after="0" w:line="240" w:lineRule="auto"/>
              <w:rPr>
                <w:sz w:val="18"/>
                <w:szCs w:val="18"/>
              </w:rPr>
            </w:pPr>
            <w:r w:rsidRPr="00E05387">
              <w:rPr>
                <w:sz w:val="18"/>
                <w:szCs w:val="18"/>
              </w:rPr>
              <w:t xml:space="preserve">Valor cuota </w:t>
            </w:r>
          </w:p>
        </w:tc>
        <w:tc>
          <w:tcPr>
            <w:tcW w:w="1034" w:type="dxa"/>
            <w:tcBorders>
              <w:top w:val="nil"/>
              <w:left w:val="nil"/>
              <w:bottom w:val="single" w:sz="4" w:space="0" w:color="auto"/>
              <w:right w:val="nil"/>
            </w:tcBorders>
            <w:shd w:val="clear" w:color="auto" w:fill="auto"/>
            <w:vAlign w:val="center"/>
            <w:hideMark/>
          </w:tcPr>
          <w:p w14:paraId="6F8FCD23" w14:textId="77777777" w:rsidR="00E23755" w:rsidRPr="00E05387" w:rsidRDefault="00E23755" w:rsidP="00C15874">
            <w:pPr>
              <w:spacing w:after="0" w:line="240" w:lineRule="auto"/>
              <w:jc w:val="center"/>
              <w:rPr>
                <w:sz w:val="18"/>
                <w:szCs w:val="18"/>
              </w:rPr>
            </w:pPr>
            <w:r w:rsidRPr="00E05387">
              <w:rPr>
                <w:sz w:val="18"/>
                <w:szCs w:val="18"/>
              </w:rPr>
              <w:t> </w:t>
            </w:r>
          </w:p>
        </w:tc>
        <w:tc>
          <w:tcPr>
            <w:tcW w:w="11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BDA9C1"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Time To Talk</w:t>
            </w:r>
          </w:p>
        </w:tc>
        <w:tc>
          <w:tcPr>
            <w:tcW w:w="2489" w:type="dxa"/>
            <w:gridSpan w:val="2"/>
            <w:tcBorders>
              <w:top w:val="single" w:sz="4" w:space="0" w:color="auto"/>
              <w:left w:val="nil"/>
              <w:bottom w:val="single" w:sz="4" w:space="0" w:color="auto"/>
              <w:right w:val="single" w:sz="4" w:space="0" w:color="auto"/>
            </w:tcBorders>
            <w:shd w:val="clear" w:color="000000" w:fill="D9D9D9"/>
            <w:vAlign w:val="center"/>
            <w:hideMark/>
          </w:tcPr>
          <w:p w14:paraId="59263CA2" w14:textId="77777777" w:rsidR="00E23755" w:rsidRPr="00E05387" w:rsidRDefault="00E23755" w:rsidP="00C15874">
            <w:pPr>
              <w:spacing w:after="0" w:line="240" w:lineRule="auto"/>
              <w:jc w:val="center"/>
              <w:rPr>
                <w:rFonts w:ascii="Arial" w:hAnsi="Arial" w:cs="Arial"/>
                <w:b/>
                <w:bCs/>
                <w:sz w:val="16"/>
                <w:szCs w:val="16"/>
              </w:rPr>
            </w:pPr>
            <w:r w:rsidRPr="00E05387">
              <w:rPr>
                <w:rFonts w:ascii="Arial" w:hAnsi="Arial" w:cs="Arial"/>
                <w:b/>
                <w:bCs/>
                <w:sz w:val="16"/>
                <w:szCs w:val="16"/>
              </w:rPr>
              <w:t>Niveles</w:t>
            </w:r>
          </w:p>
        </w:tc>
        <w:tc>
          <w:tcPr>
            <w:tcW w:w="1908" w:type="dxa"/>
            <w:gridSpan w:val="2"/>
            <w:tcBorders>
              <w:top w:val="single" w:sz="4" w:space="0" w:color="auto"/>
              <w:left w:val="nil"/>
              <w:bottom w:val="single" w:sz="4" w:space="0" w:color="auto"/>
              <w:right w:val="single" w:sz="4" w:space="0" w:color="000000"/>
            </w:tcBorders>
            <w:shd w:val="clear" w:color="000000" w:fill="D9D9D9"/>
            <w:vAlign w:val="center"/>
            <w:hideMark/>
          </w:tcPr>
          <w:p w14:paraId="2AF105DE" w14:textId="77777777" w:rsidR="00E23755" w:rsidRPr="00E05387" w:rsidRDefault="00E23755" w:rsidP="00C15874">
            <w:pPr>
              <w:spacing w:after="0" w:line="240" w:lineRule="auto"/>
              <w:jc w:val="center"/>
              <w:rPr>
                <w:rFonts w:ascii="Arial" w:hAnsi="Arial" w:cs="Arial"/>
                <w:b/>
                <w:bCs/>
                <w:sz w:val="16"/>
                <w:szCs w:val="16"/>
              </w:rPr>
            </w:pPr>
            <w:r w:rsidRPr="00E05387">
              <w:rPr>
                <w:rFonts w:ascii="Arial" w:hAnsi="Arial" w:cs="Arial"/>
                <w:b/>
                <w:bCs/>
                <w:sz w:val="16"/>
                <w:szCs w:val="16"/>
              </w:rPr>
              <w:t>Valor</w:t>
            </w:r>
          </w:p>
        </w:tc>
      </w:tr>
      <w:tr w:rsidR="00E23755" w:rsidRPr="00E05387" w14:paraId="57371EFE" w14:textId="77777777" w:rsidTr="00414AA2">
        <w:trPr>
          <w:trHeight w:val="278"/>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35370C1C" w14:textId="686DC0DB" w:rsidR="00E23755" w:rsidRPr="00E05387" w:rsidRDefault="00E23755" w:rsidP="00C15874">
            <w:pPr>
              <w:spacing w:after="0" w:line="240" w:lineRule="auto"/>
              <w:rPr>
                <w:sz w:val="18"/>
                <w:szCs w:val="18"/>
              </w:rPr>
            </w:pPr>
            <w:r w:rsidRPr="00E05387">
              <w:rPr>
                <w:rFonts w:cs="Tahoma"/>
                <w:sz w:val="18"/>
                <w:szCs w:val="18"/>
              </w:rPr>
              <w:t>Fecha Pago</w:t>
            </w:r>
            <w:r w:rsidR="00414AA2">
              <w:rPr>
                <w:rFonts w:cs="Tahoma"/>
                <w:sz w:val="18"/>
                <w:szCs w:val="18"/>
              </w:rPr>
              <w:t xml:space="preserve"> 6</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1BD86744"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57FE4E0E"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nil"/>
            </w:tcBorders>
            <w:shd w:val="clear" w:color="auto" w:fill="auto"/>
            <w:vAlign w:val="center"/>
            <w:hideMark/>
          </w:tcPr>
          <w:p w14:paraId="52054B52"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302779A2" w14:textId="77777777" w:rsidR="00E23755" w:rsidRPr="00E05387" w:rsidRDefault="00E23755" w:rsidP="00C15874">
            <w:pPr>
              <w:spacing w:after="0" w:line="240" w:lineRule="auto"/>
              <w:rPr>
                <w:rFonts w:ascii="Arial" w:hAnsi="Arial" w:cs="Arial"/>
                <w:b/>
                <w:bCs/>
                <w:sz w:val="16"/>
                <w:szCs w:val="16"/>
              </w:rPr>
            </w:pPr>
          </w:p>
        </w:tc>
        <w:tc>
          <w:tcPr>
            <w:tcW w:w="248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720474" w14:textId="77777777" w:rsidR="00E23755" w:rsidRPr="00E05387" w:rsidRDefault="00E23755" w:rsidP="00C15874">
            <w:pPr>
              <w:spacing w:after="0" w:line="240" w:lineRule="auto"/>
              <w:jc w:val="center"/>
            </w:pPr>
            <w:r w:rsidRPr="00E05387">
              <w:t> </w:t>
            </w:r>
          </w:p>
        </w:tc>
        <w:tc>
          <w:tcPr>
            <w:tcW w:w="19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21D6B8" w14:textId="77777777" w:rsidR="00E23755" w:rsidRPr="00E05387" w:rsidRDefault="00E23755" w:rsidP="00C15874">
            <w:pPr>
              <w:spacing w:after="0" w:line="240" w:lineRule="auto"/>
              <w:jc w:val="center"/>
            </w:pPr>
            <w:r w:rsidRPr="00E05387">
              <w:t> </w:t>
            </w:r>
          </w:p>
        </w:tc>
      </w:tr>
      <w:tr w:rsidR="00E23755" w:rsidRPr="00E05387" w14:paraId="26769B72" w14:textId="77777777" w:rsidTr="00414AA2">
        <w:trPr>
          <w:trHeight w:val="296"/>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78ACE16B" w14:textId="0917A1AD" w:rsidR="00E23755" w:rsidRPr="00E05387" w:rsidRDefault="00E23755" w:rsidP="00C15874">
            <w:pPr>
              <w:spacing w:after="0" w:line="240" w:lineRule="auto"/>
              <w:rPr>
                <w:sz w:val="18"/>
                <w:szCs w:val="18"/>
              </w:rPr>
            </w:pPr>
            <w:r w:rsidRPr="00E05387">
              <w:rPr>
                <w:rFonts w:cs="Tahoma"/>
                <w:sz w:val="18"/>
                <w:szCs w:val="18"/>
              </w:rPr>
              <w:t>Fecha Pago</w:t>
            </w:r>
            <w:r w:rsidR="00414AA2">
              <w:rPr>
                <w:rFonts w:cs="Tahoma"/>
                <w:sz w:val="18"/>
                <w:szCs w:val="18"/>
              </w:rPr>
              <w:t xml:space="preserve"> 7</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1B50BC56"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0355E977"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11EA32E1"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5546" w:type="dxa"/>
            <w:gridSpan w:val="5"/>
            <w:tcBorders>
              <w:top w:val="nil"/>
              <w:left w:val="single" w:sz="4" w:space="0" w:color="auto"/>
              <w:bottom w:val="single" w:sz="4" w:space="0" w:color="auto"/>
              <w:right w:val="single" w:sz="4" w:space="0" w:color="auto"/>
            </w:tcBorders>
            <w:shd w:val="clear" w:color="000000" w:fill="808080"/>
            <w:vAlign w:val="center"/>
            <w:hideMark/>
          </w:tcPr>
          <w:p w14:paraId="60AEA180" w14:textId="77777777" w:rsidR="00E23755" w:rsidRPr="00E05387" w:rsidRDefault="00E23755" w:rsidP="00C15874">
            <w:pPr>
              <w:spacing w:after="0" w:line="240" w:lineRule="auto"/>
              <w:jc w:val="center"/>
              <w:rPr>
                <w:b/>
                <w:bCs/>
                <w:color w:val="FFFFFF"/>
                <w:sz w:val="18"/>
                <w:szCs w:val="18"/>
              </w:rPr>
            </w:pPr>
            <w:r w:rsidRPr="00E05387">
              <w:rPr>
                <w:b/>
                <w:bCs/>
                <w:color w:val="FFFFFF" w:themeColor="background1"/>
                <w:sz w:val="18"/>
                <w:szCs w:val="18"/>
              </w:rPr>
              <w:t>(VII) DIAS DE CLASE</w:t>
            </w:r>
          </w:p>
        </w:tc>
      </w:tr>
      <w:tr w:rsidR="00E23755" w:rsidRPr="00E05387" w14:paraId="0AEC0EA5"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2F362621" w14:textId="68574A4E" w:rsidR="00E23755" w:rsidRPr="00E05387" w:rsidRDefault="00E23755" w:rsidP="00C15874">
            <w:pPr>
              <w:spacing w:after="0" w:line="240" w:lineRule="auto"/>
              <w:rPr>
                <w:sz w:val="18"/>
                <w:szCs w:val="18"/>
              </w:rPr>
            </w:pPr>
            <w:r w:rsidRPr="00E05387">
              <w:rPr>
                <w:rFonts w:cs="Tahoma"/>
                <w:sz w:val="18"/>
                <w:szCs w:val="18"/>
              </w:rPr>
              <w:t>Fecha Pago</w:t>
            </w:r>
            <w:r w:rsidR="00414AA2">
              <w:rPr>
                <w:rFonts w:cs="Tahoma"/>
                <w:sz w:val="18"/>
                <w:szCs w:val="18"/>
              </w:rPr>
              <w:t xml:space="preserve"> 8</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4B617EED"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764F3A1D"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58755994"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49" w:type="dxa"/>
            <w:tcBorders>
              <w:top w:val="nil"/>
              <w:left w:val="single" w:sz="4" w:space="0" w:color="auto"/>
              <w:bottom w:val="single" w:sz="4" w:space="0" w:color="auto"/>
              <w:right w:val="single" w:sz="4" w:space="0" w:color="auto"/>
            </w:tcBorders>
            <w:shd w:val="clear" w:color="000000" w:fill="D9D9D9"/>
            <w:vAlign w:val="center"/>
            <w:hideMark/>
          </w:tcPr>
          <w:p w14:paraId="28FA6419"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Lunes</w:t>
            </w:r>
          </w:p>
        </w:tc>
        <w:tc>
          <w:tcPr>
            <w:tcW w:w="4397" w:type="dxa"/>
            <w:gridSpan w:val="4"/>
            <w:tcBorders>
              <w:top w:val="single" w:sz="4" w:space="0" w:color="auto"/>
              <w:left w:val="nil"/>
              <w:bottom w:val="single" w:sz="4" w:space="0" w:color="auto"/>
              <w:right w:val="single" w:sz="4" w:space="0" w:color="000000"/>
            </w:tcBorders>
            <w:shd w:val="clear" w:color="auto" w:fill="auto"/>
            <w:vAlign w:val="center"/>
            <w:hideMark/>
          </w:tcPr>
          <w:p w14:paraId="28DEEB0D" w14:textId="77777777" w:rsidR="00E23755" w:rsidRPr="00E05387" w:rsidRDefault="00E23755" w:rsidP="00C15874">
            <w:pPr>
              <w:spacing w:after="0" w:line="240" w:lineRule="auto"/>
              <w:rPr>
                <w:rFonts w:ascii="Arial" w:hAnsi="Arial" w:cs="Arial"/>
                <w:sz w:val="16"/>
                <w:szCs w:val="16"/>
              </w:rPr>
            </w:pPr>
            <w:r w:rsidRPr="00E05387">
              <w:rPr>
                <w:rFonts w:ascii="Arial" w:hAnsi="Arial" w:cs="Arial"/>
                <w:sz w:val="16"/>
                <w:szCs w:val="16"/>
              </w:rPr>
              <w:t> </w:t>
            </w:r>
          </w:p>
        </w:tc>
      </w:tr>
      <w:tr w:rsidR="00E23755" w:rsidRPr="00E05387" w14:paraId="4B1E73FA"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1CFA76E8" w14:textId="2EDAE709" w:rsidR="00E23755" w:rsidRPr="00E05387" w:rsidRDefault="00E23755" w:rsidP="00C15874">
            <w:pPr>
              <w:spacing w:after="0" w:line="240" w:lineRule="auto"/>
              <w:rPr>
                <w:sz w:val="18"/>
                <w:szCs w:val="18"/>
              </w:rPr>
            </w:pPr>
            <w:r w:rsidRPr="00E05387">
              <w:rPr>
                <w:rFonts w:cs="Tahoma"/>
                <w:sz w:val="18"/>
                <w:szCs w:val="18"/>
              </w:rPr>
              <w:t>Fecha Pago</w:t>
            </w:r>
            <w:r w:rsidR="00414AA2">
              <w:rPr>
                <w:rFonts w:cs="Tahoma"/>
                <w:sz w:val="18"/>
                <w:szCs w:val="18"/>
              </w:rPr>
              <w:t xml:space="preserve"> 9</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4FB06724"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3D71A725"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4C2612D4"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49" w:type="dxa"/>
            <w:tcBorders>
              <w:top w:val="nil"/>
              <w:left w:val="single" w:sz="4" w:space="0" w:color="auto"/>
              <w:bottom w:val="single" w:sz="4" w:space="0" w:color="auto"/>
              <w:right w:val="single" w:sz="4" w:space="0" w:color="auto"/>
            </w:tcBorders>
            <w:shd w:val="clear" w:color="000000" w:fill="D9D9D9"/>
            <w:vAlign w:val="center"/>
            <w:hideMark/>
          </w:tcPr>
          <w:p w14:paraId="6BAD276E"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Martes</w:t>
            </w:r>
          </w:p>
        </w:tc>
        <w:tc>
          <w:tcPr>
            <w:tcW w:w="4397" w:type="dxa"/>
            <w:gridSpan w:val="4"/>
            <w:tcBorders>
              <w:top w:val="single" w:sz="4" w:space="0" w:color="auto"/>
              <w:left w:val="nil"/>
              <w:bottom w:val="single" w:sz="4" w:space="0" w:color="auto"/>
              <w:right w:val="single" w:sz="4" w:space="0" w:color="000000"/>
            </w:tcBorders>
            <w:shd w:val="clear" w:color="auto" w:fill="auto"/>
            <w:vAlign w:val="center"/>
            <w:hideMark/>
          </w:tcPr>
          <w:p w14:paraId="6CCE8DAF" w14:textId="77777777" w:rsidR="00E23755" w:rsidRPr="00E05387" w:rsidRDefault="00E23755" w:rsidP="00C15874">
            <w:pPr>
              <w:spacing w:after="0" w:line="240" w:lineRule="auto"/>
              <w:rPr>
                <w:rFonts w:ascii="Arial" w:hAnsi="Arial" w:cs="Arial"/>
                <w:sz w:val="16"/>
                <w:szCs w:val="16"/>
              </w:rPr>
            </w:pPr>
            <w:r w:rsidRPr="00E05387">
              <w:rPr>
                <w:rFonts w:ascii="Arial" w:hAnsi="Arial" w:cs="Arial"/>
                <w:sz w:val="16"/>
                <w:szCs w:val="16"/>
              </w:rPr>
              <w:t> </w:t>
            </w:r>
          </w:p>
        </w:tc>
      </w:tr>
      <w:tr w:rsidR="00E23755" w:rsidRPr="00E05387" w14:paraId="576A8FA7"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6A540BF8" w14:textId="19ED55F9" w:rsidR="00E23755" w:rsidRPr="00E05387" w:rsidRDefault="00E23755" w:rsidP="00C15874">
            <w:pPr>
              <w:spacing w:after="0" w:line="240" w:lineRule="auto"/>
              <w:rPr>
                <w:sz w:val="18"/>
                <w:szCs w:val="18"/>
              </w:rPr>
            </w:pPr>
            <w:r w:rsidRPr="00E05387">
              <w:rPr>
                <w:rFonts w:cs="Tahoma"/>
                <w:sz w:val="18"/>
                <w:szCs w:val="18"/>
              </w:rPr>
              <w:t>Fecha Pago</w:t>
            </w:r>
            <w:r w:rsidR="00414AA2">
              <w:rPr>
                <w:rFonts w:cs="Tahoma"/>
                <w:sz w:val="18"/>
                <w:szCs w:val="18"/>
              </w:rPr>
              <w:t xml:space="preserve"> 10</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355C143E"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28815EA0"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0617DA46" w14:textId="77777777" w:rsidR="00E23755" w:rsidRPr="00E05387" w:rsidRDefault="00E23755" w:rsidP="00C15874">
            <w:pPr>
              <w:spacing w:after="0" w:line="240" w:lineRule="auto"/>
              <w:jc w:val="center"/>
              <w:rPr>
                <w:sz w:val="18"/>
                <w:szCs w:val="18"/>
              </w:rPr>
            </w:pPr>
            <w:r w:rsidRPr="00E05387">
              <w:rPr>
                <w:rFonts w:cs="Tahoma"/>
                <w:sz w:val="18"/>
                <w:szCs w:val="18"/>
              </w:rPr>
              <w:t> </w:t>
            </w:r>
          </w:p>
        </w:tc>
        <w:tc>
          <w:tcPr>
            <w:tcW w:w="1149" w:type="dxa"/>
            <w:tcBorders>
              <w:top w:val="nil"/>
              <w:left w:val="single" w:sz="4" w:space="0" w:color="auto"/>
              <w:bottom w:val="single" w:sz="4" w:space="0" w:color="auto"/>
              <w:right w:val="single" w:sz="4" w:space="0" w:color="auto"/>
            </w:tcBorders>
            <w:shd w:val="clear" w:color="000000" w:fill="D9D9D9"/>
            <w:vAlign w:val="center"/>
            <w:hideMark/>
          </w:tcPr>
          <w:p w14:paraId="5C1D611B"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Miércoles</w:t>
            </w:r>
          </w:p>
        </w:tc>
        <w:tc>
          <w:tcPr>
            <w:tcW w:w="4397" w:type="dxa"/>
            <w:gridSpan w:val="4"/>
            <w:tcBorders>
              <w:top w:val="single" w:sz="4" w:space="0" w:color="auto"/>
              <w:left w:val="nil"/>
              <w:bottom w:val="single" w:sz="4" w:space="0" w:color="auto"/>
              <w:right w:val="single" w:sz="4" w:space="0" w:color="000000"/>
            </w:tcBorders>
            <w:shd w:val="clear" w:color="auto" w:fill="auto"/>
            <w:vAlign w:val="center"/>
            <w:hideMark/>
          </w:tcPr>
          <w:p w14:paraId="6E23330E" w14:textId="77777777" w:rsidR="00E23755" w:rsidRPr="00E05387" w:rsidRDefault="00E23755" w:rsidP="00C15874">
            <w:pPr>
              <w:spacing w:after="0" w:line="240" w:lineRule="auto"/>
              <w:rPr>
                <w:rFonts w:ascii="Arial" w:hAnsi="Arial" w:cs="Arial"/>
                <w:sz w:val="16"/>
                <w:szCs w:val="16"/>
              </w:rPr>
            </w:pPr>
            <w:r w:rsidRPr="00E05387">
              <w:rPr>
                <w:rFonts w:ascii="Arial" w:hAnsi="Arial" w:cs="Arial"/>
                <w:sz w:val="16"/>
                <w:szCs w:val="16"/>
              </w:rPr>
              <w:t> </w:t>
            </w:r>
          </w:p>
        </w:tc>
      </w:tr>
      <w:tr w:rsidR="00E23755" w:rsidRPr="00E05387" w14:paraId="2C2FC87C" w14:textId="77777777" w:rsidTr="00414AA2">
        <w:trPr>
          <w:trHeight w:val="267"/>
        </w:trPr>
        <w:tc>
          <w:tcPr>
            <w:tcW w:w="1216" w:type="dxa"/>
            <w:tcBorders>
              <w:top w:val="nil"/>
              <w:left w:val="single" w:sz="8" w:space="0" w:color="auto"/>
              <w:bottom w:val="single" w:sz="4" w:space="0" w:color="auto"/>
              <w:right w:val="single" w:sz="4" w:space="0" w:color="auto"/>
            </w:tcBorders>
            <w:shd w:val="clear" w:color="000000" w:fill="D9D9D9"/>
            <w:vAlign w:val="center"/>
            <w:hideMark/>
          </w:tcPr>
          <w:p w14:paraId="2E15E557" w14:textId="4BF0201B" w:rsidR="00E23755" w:rsidRPr="00E05387" w:rsidRDefault="00E23755" w:rsidP="00C15874">
            <w:pPr>
              <w:spacing w:after="0" w:line="240" w:lineRule="auto"/>
              <w:rPr>
                <w:sz w:val="18"/>
                <w:szCs w:val="18"/>
              </w:rPr>
            </w:pPr>
            <w:r w:rsidRPr="00E05387">
              <w:rPr>
                <w:sz w:val="18"/>
                <w:szCs w:val="18"/>
              </w:rPr>
              <w:t>Fecha Pago</w:t>
            </w:r>
            <w:r w:rsidR="00414AA2">
              <w:rPr>
                <w:sz w:val="18"/>
                <w:szCs w:val="18"/>
              </w:rPr>
              <w:t xml:space="preserve"> 11</w:t>
            </w:r>
          </w:p>
        </w:tc>
        <w:tc>
          <w:tcPr>
            <w:tcW w:w="1619" w:type="dxa"/>
            <w:gridSpan w:val="3"/>
            <w:tcBorders>
              <w:top w:val="single" w:sz="4" w:space="0" w:color="auto"/>
              <w:left w:val="nil"/>
              <w:bottom w:val="single" w:sz="4" w:space="0" w:color="auto"/>
              <w:right w:val="single" w:sz="4" w:space="0" w:color="auto"/>
            </w:tcBorders>
            <w:shd w:val="clear" w:color="auto" w:fill="auto"/>
            <w:vAlign w:val="center"/>
            <w:hideMark/>
          </w:tcPr>
          <w:p w14:paraId="190C151F" w14:textId="77777777" w:rsidR="00E23755" w:rsidRPr="00E05387" w:rsidRDefault="00E23755" w:rsidP="00C15874">
            <w:pPr>
              <w:spacing w:after="0" w:line="240" w:lineRule="auto"/>
              <w:jc w:val="center"/>
              <w:rPr>
                <w:sz w:val="18"/>
                <w:szCs w:val="18"/>
              </w:rPr>
            </w:pPr>
            <w:r w:rsidRPr="00E05387">
              <w:rPr>
                <w:sz w:val="18"/>
                <w:szCs w:val="18"/>
              </w:rPr>
              <w:t> </w:t>
            </w:r>
          </w:p>
        </w:tc>
        <w:tc>
          <w:tcPr>
            <w:tcW w:w="1159" w:type="dxa"/>
            <w:tcBorders>
              <w:top w:val="single" w:sz="4" w:space="0" w:color="auto"/>
              <w:left w:val="nil"/>
              <w:bottom w:val="single" w:sz="4" w:space="0" w:color="auto"/>
              <w:right w:val="single" w:sz="4" w:space="0" w:color="auto"/>
            </w:tcBorders>
            <w:shd w:val="clear" w:color="000000" w:fill="D9D9D9"/>
            <w:vAlign w:val="center"/>
            <w:hideMark/>
          </w:tcPr>
          <w:p w14:paraId="7F9309EB" w14:textId="77777777" w:rsidR="00E23755" w:rsidRPr="00E05387" w:rsidRDefault="00E23755" w:rsidP="00C15874">
            <w:pPr>
              <w:spacing w:after="0" w:line="240" w:lineRule="auto"/>
              <w:rPr>
                <w:sz w:val="18"/>
                <w:szCs w:val="18"/>
              </w:rPr>
            </w:pPr>
            <w:r w:rsidRPr="00E05387">
              <w:rPr>
                <w:sz w:val="18"/>
                <w:szCs w:val="18"/>
              </w:rPr>
              <w:t>Valor Cuota</w:t>
            </w:r>
          </w:p>
        </w:tc>
        <w:tc>
          <w:tcPr>
            <w:tcW w:w="1034" w:type="dxa"/>
            <w:tcBorders>
              <w:top w:val="nil"/>
              <w:left w:val="nil"/>
              <w:bottom w:val="single" w:sz="4" w:space="0" w:color="auto"/>
              <w:right w:val="single" w:sz="8" w:space="0" w:color="auto"/>
            </w:tcBorders>
            <w:shd w:val="clear" w:color="auto" w:fill="auto"/>
            <w:vAlign w:val="center"/>
            <w:hideMark/>
          </w:tcPr>
          <w:p w14:paraId="46F07D66" w14:textId="77777777" w:rsidR="00E23755" w:rsidRPr="00E05387" w:rsidRDefault="00E23755" w:rsidP="00C15874">
            <w:pPr>
              <w:spacing w:after="0" w:line="240" w:lineRule="auto"/>
              <w:jc w:val="center"/>
              <w:rPr>
                <w:sz w:val="18"/>
                <w:szCs w:val="18"/>
              </w:rPr>
            </w:pPr>
            <w:r w:rsidRPr="00E05387">
              <w:rPr>
                <w:sz w:val="18"/>
                <w:szCs w:val="18"/>
              </w:rPr>
              <w:t> </w:t>
            </w:r>
          </w:p>
        </w:tc>
        <w:tc>
          <w:tcPr>
            <w:tcW w:w="1149" w:type="dxa"/>
            <w:tcBorders>
              <w:top w:val="nil"/>
              <w:left w:val="single" w:sz="4" w:space="0" w:color="auto"/>
              <w:bottom w:val="single" w:sz="4" w:space="0" w:color="auto"/>
              <w:right w:val="single" w:sz="4" w:space="0" w:color="auto"/>
            </w:tcBorders>
            <w:shd w:val="clear" w:color="000000" w:fill="D9D9D9"/>
            <w:vAlign w:val="center"/>
            <w:hideMark/>
          </w:tcPr>
          <w:p w14:paraId="130783CE"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Jueves</w:t>
            </w:r>
          </w:p>
        </w:tc>
        <w:tc>
          <w:tcPr>
            <w:tcW w:w="4397" w:type="dxa"/>
            <w:gridSpan w:val="4"/>
            <w:tcBorders>
              <w:top w:val="single" w:sz="4" w:space="0" w:color="auto"/>
              <w:left w:val="nil"/>
              <w:bottom w:val="single" w:sz="4" w:space="0" w:color="auto"/>
              <w:right w:val="single" w:sz="4" w:space="0" w:color="000000"/>
            </w:tcBorders>
            <w:shd w:val="clear" w:color="auto" w:fill="auto"/>
            <w:vAlign w:val="center"/>
            <w:hideMark/>
          </w:tcPr>
          <w:p w14:paraId="22582FD5" w14:textId="77777777" w:rsidR="00E23755" w:rsidRPr="00E05387" w:rsidRDefault="00E23755" w:rsidP="00C15874">
            <w:pPr>
              <w:spacing w:after="0" w:line="240" w:lineRule="auto"/>
              <w:rPr>
                <w:rFonts w:ascii="Arial" w:hAnsi="Arial" w:cs="Arial"/>
                <w:sz w:val="16"/>
                <w:szCs w:val="16"/>
              </w:rPr>
            </w:pPr>
            <w:r w:rsidRPr="00E05387">
              <w:rPr>
                <w:rFonts w:ascii="Arial" w:hAnsi="Arial" w:cs="Arial"/>
                <w:sz w:val="16"/>
                <w:szCs w:val="16"/>
              </w:rPr>
              <w:t> </w:t>
            </w:r>
          </w:p>
        </w:tc>
      </w:tr>
      <w:tr w:rsidR="00E23755" w:rsidRPr="00E05387" w14:paraId="329D5E7F" w14:textId="77777777" w:rsidTr="00414AA2">
        <w:trPr>
          <w:trHeight w:val="267"/>
        </w:trPr>
        <w:tc>
          <w:tcPr>
            <w:tcW w:w="1641" w:type="dxa"/>
            <w:gridSpan w:val="2"/>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402B092D" w14:textId="77777777" w:rsidR="00E23755" w:rsidRPr="00E05387" w:rsidRDefault="00E23755" w:rsidP="00C15874">
            <w:pPr>
              <w:spacing w:after="0" w:line="240" w:lineRule="auto"/>
              <w:jc w:val="center"/>
              <w:rPr>
                <w:b/>
                <w:bCs/>
                <w:sz w:val="18"/>
                <w:szCs w:val="18"/>
              </w:rPr>
            </w:pPr>
            <w:r w:rsidRPr="00E05387">
              <w:rPr>
                <w:rFonts w:cs="Tahoma"/>
                <w:b/>
                <w:bCs/>
                <w:sz w:val="18"/>
                <w:szCs w:val="18"/>
              </w:rPr>
              <w:t>VALOR TOTAL</w:t>
            </w:r>
          </w:p>
        </w:tc>
        <w:tc>
          <w:tcPr>
            <w:tcW w:w="3387" w:type="dxa"/>
            <w:gridSpan w:val="4"/>
            <w:tcBorders>
              <w:top w:val="single" w:sz="4" w:space="0" w:color="auto"/>
              <w:left w:val="single" w:sz="4" w:space="0" w:color="auto"/>
              <w:bottom w:val="single" w:sz="8" w:space="0" w:color="000000"/>
              <w:right w:val="nil"/>
            </w:tcBorders>
            <w:shd w:val="clear" w:color="auto" w:fill="auto"/>
            <w:noWrap/>
            <w:vAlign w:val="bottom"/>
            <w:hideMark/>
          </w:tcPr>
          <w:p w14:paraId="4E0BCBCE" w14:textId="77777777" w:rsidR="00E23755" w:rsidRPr="00E05387" w:rsidRDefault="00E23755" w:rsidP="00C15874">
            <w:pPr>
              <w:spacing w:after="0" w:line="240" w:lineRule="auto"/>
              <w:jc w:val="center"/>
            </w:pPr>
            <w:r w:rsidRPr="00E05387">
              <w:t> </w:t>
            </w:r>
          </w:p>
        </w:tc>
        <w:tc>
          <w:tcPr>
            <w:tcW w:w="1149" w:type="dxa"/>
            <w:tcBorders>
              <w:top w:val="nil"/>
              <w:left w:val="single" w:sz="4" w:space="0" w:color="auto"/>
              <w:bottom w:val="single" w:sz="4" w:space="0" w:color="auto"/>
              <w:right w:val="single" w:sz="4" w:space="0" w:color="auto"/>
            </w:tcBorders>
            <w:shd w:val="clear" w:color="000000" w:fill="D9D9D9"/>
            <w:vAlign w:val="center"/>
            <w:hideMark/>
          </w:tcPr>
          <w:p w14:paraId="35966A1D"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Viernes</w:t>
            </w:r>
          </w:p>
        </w:tc>
        <w:tc>
          <w:tcPr>
            <w:tcW w:w="4397" w:type="dxa"/>
            <w:gridSpan w:val="4"/>
            <w:tcBorders>
              <w:top w:val="single" w:sz="4" w:space="0" w:color="auto"/>
              <w:left w:val="nil"/>
              <w:bottom w:val="single" w:sz="4" w:space="0" w:color="auto"/>
              <w:right w:val="single" w:sz="4" w:space="0" w:color="auto"/>
            </w:tcBorders>
            <w:shd w:val="clear" w:color="auto" w:fill="auto"/>
            <w:vAlign w:val="center"/>
            <w:hideMark/>
          </w:tcPr>
          <w:p w14:paraId="6671B0ED" w14:textId="77777777" w:rsidR="00E23755" w:rsidRPr="00E05387" w:rsidRDefault="00E23755" w:rsidP="00C15874">
            <w:pPr>
              <w:spacing w:after="0" w:line="240" w:lineRule="auto"/>
              <w:rPr>
                <w:rFonts w:ascii="Arial" w:hAnsi="Arial" w:cs="Arial"/>
                <w:sz w:val="16"/>
                <w:szCs w:val="16"/>
              </w:rPr>
            </w:pPr>
            <w:r w:rsidRPr="00E05387">
              <w:rPr>
                <w:rFonts w:ascii="Arial" w:hAnsi="Arial" w:cs="Arial"/>
                <w:sz w:val="16"/>
                <w:szCs w:val="16"/>
              </w:rPr>
              <w:t> </w:t>
            </w:r>
          </w:p>
        </w:tc>
      </w:tr>
      <w:tr w:rsidR="00E23755" w:rsidRPr="00E05387" w14:paraId="27A11E84" w14:textId="77777777" w:rsidTr="00414AA2">
        <w:trPr>
          <w:trHeight w:val="278"/>
        </w:trPr>
        <w:tc>
          <w:tcPr>
            <w:tcW w:w="1783" w:type="dxa"/>
            <w:gridSpan w:val="3"/>
            <w:tcBorders>
              <w:top w:val="single" w:sz="4" w:space="0" w:color="auto"/>
              <w:left w:val="single" w:sz="8" w:space="0" w:color="auto"/>
              <w:bottom w:val="single" w:sz="8" w:space="0" w:color="000000"/>
              <w:right w:val="single" w:sz="4" w:space="0" w:color="000000"/>
            </w:tcBorders>
            <w:shd w:val="clear" w:color="000000" w:fill="D9D9D9"/>
            <w:vAlign w:val="center"/>
            <w:hideMark/>
          </w:tcPr>
          <w:p w14:paraId="5A3F0547" w14:textId="5B4B3D21" w:rsidR="00E23755" w:rsidRPr="00E05387" w:rsidRDefault="00414AA2" w:rsidP="00C15874">
            <w:pPr>
              <w:spacing w:after="0" w:line="240" w:lineRule="auto"/>
              <w:rPr>
                <w:b/>
                <w:bCs/>
                <w:sz w:val="18"/>
                <w:szCs w:val="18"/>
              </w:rPr>
            </w:pPr>
            <w:r>
              <w:rPr>
                <w:b/>
                <w:bCs/>
                <w:sz w:val="18"/>
                <w:szCs w:val="18"/>
              </w:rPr>
              <w:t xml:space="preserve">ASESOR COMERCIAL  </w:t>
            </w:r>
          </w:p>
        </w:tc>
        <w:tc>
          <w:tcPr>
            <w:tcW w:w="3245" w:type="dxa"/>
            <w:gridSpan w:val="3"/>
            <w:tcBorders>
              <w:top w:val="single" w:sz="4" w:space="0" w:color="auto"/>
              <w:left w:val="single" w:sz="4" w:space="0" w:color="auto"/>
              <w:bottom w:val="single" w:sz="8" w:space="0" w:color="000000"/>
              <w:right w:val="nil"/>
            </w:tcBorders>
            <w:shd w:val="clear" w:color="auto" w:fill="auto"/>
            <w:vAlign w:val="center"/>
            <w:hideMark/>
          </w:tcPr>
          <w:p w14:paraId="3EBA5826" w14:textId="77777777" w:rsidR="00E23755" w:rsidRPr="00E05387" w:rsidRDefault="00E23755" w:rsidP="00C15874">
            <w:pPr>
              <w:spacing w:after="0" w:line="240" w:lineRule="auto"/>
            </w:pPr>
          </w:p>
        </w:tc>
        <w:tc>
          <w:tcPr>
            <w:tcW w:w="1149" w:type="dxa"/>
            <w:tcBorders>
              <w:top w:val="nil"/>
              <w:left w:val="single" w:sz="4" w:space="0" w:color="auto"/>
              <w:bottom w:val="single" w:sz="4" w:space="0" w:color="auto"/>
              <w:right w:val="single" w:sz="4" w:space="0" w:color="auto"/>
            </w:tcBorders>
            <w:shd w:val="clear" w:color="000000" w:fill="D9D9D9"/>
            <w:vAlign w:val="center"/>
            <w:hideMark/>
          </w:tcPr>
          <w:p w14:paraId="0DD47E1A" w14:textId="77777777" w:rsidR="00E23755" w:rsidRPr="00E05387" w:rsidRDefault="00E23755" w:rsidP="00C15874">
            <w:pPr>
              <w:spacing w:after="0" w:line="240" w:lineRule="auto"/>
              <w:rPr>
                <w:rFonts w:ascii="Arial" w:hAnsi="Arial" w:cs="Arial"/>
                <w:b/>
                <w:bCs/>
                <w:sz w:val="16"/>
                <w:szCs w:val="16"/>
              </w:rPr>
            </w:pPr>
            <w:r w:rsidRPr="00E05387">
              <w:rPr>
                <w:rFonts w:ascii="Arial" w:hAnsi="Arial" w:cs="Arial"/>
                <w:b/>
                <w:bCs/>
                <w:sz w:val="16"/>
                <w:szCs w:val="16"/>
              </w:rPr>
              <w:t>Sábado</w:t>
            </w:r>
          </w:p>
        </w:tc>
        <w:tc>
          <w:tcPr>
            <w:tcW w:w="4397" w:type="dxa"/>
            <w:gridSpan w:val="4"/>
            <w:tcBorders>
              <w:top w:val="single" w:sz="4" w:space="0" w:color="auto"/>
              <w:left w:val="nil"/>
              <w:bottom w:val="single" w:sz="4" w:space="0" w:color="auto"/>
              <w:right w:val="single" w:sz="4" w:space="0" w:color="auto"/>
            </w:tcBorders>
            <w:shd w:val="clear" w:color="auto" w:fill="auto"/>
            <w:vAlign w:val="center"/>
            <w:hideMark/>
          </w:tcPr>
          <w:p w14:paraId="2BF66C2F" w14:textId="77777777" w:rsidR="00E23755" w:rsidRPr="00E05387" w:rsidRDefault="00E23755" w:rsidP="00C15874">
            <w:pPr>
              <w:spacing w:after="0" w:line="240" w:lineRule="auto"/>
              <w:rPr>
                <w:rFonts w:ascii="Arial" w:hAnsi="Arial" w:cs="Arial"/>
                <w:sz w:val="16"/>
                <w:szCs w:val="16"/>
              </w:rPr>
            </w:pPr>
            <w:r w:rsidRPr="0019223B">
              <w:rPr>
                <w:rFonts w:ascii="Arial" w:hAnsi="Arial" w:cs="Arial"/>
                <w:sz w:val="16"/>
                <w:szCs w:val="16"/>
              </w:rPr>
              <w:t> </w:t>
            </w:r>
          </w:p>
        </w:tc>
      </w:tr>
    </w:tbl>
    <w:p w14:paraId="5544F9C6" w14:textId="77777777" w:rsidR="00414AA2" w:rsidRDefault="00E23755" w:rsidP="00414AA2">
      <w:pPr>
        <w:pStyle w:val="NormalWeb"/>
        <w:rPr>
          <w:rFonts w:cs="Arial"/>
          <w:sz w:val="18"/>
          <w:szCs w:val="18"/>
        </w:rPr>
      </w:pPr>
      <w:r w:rsidRPr="00E05387">
        <w:rPr>
          <w:rFonts w:cs="Arial"/>
          <w:sz w:val="18"/>
          <w:szCs w:val="18"/>
        </w:rPr>
        <w:t>Los datos referentes a la fecha de inicio, grupo, sede, horarios de clase y lecciones serán informados por parte de LA INSTITUCIÓN a EL ESTUDIANTE / SUSCRIPTOR DEL CONTRATO al E-Mail registrado, en la forma y tiempos indicada en las condiciones generales de contratación.</w:t>
      </w:r>
    </w:p>
    <w:p w14:paraId="4CF410C8" w14:textId="77777777" w:rsidR="00414AA2" w:rsidRDefault="00414AA2" w:rsidP="00414AA2">
      <w:pPr>
        <w:pStyle w:val="NormalWeb"/>
        <w:rPr>
          <w:rFonts w:ascii="Segoe UI" w:hAnsi="Segoe UI" w:cs="Segoe UI"/>
          <w:b/>
          <w:bCs/>
          <w:sz w:val="18"/>
          <w:szCs w:val="18"/>
        </w:rPr>
      </w:pPr>
    </w:p>
    <w:p w14:paraId="63A06D66" w14:textId="77777777" w:rsidR="00414AA2" w:rsidRDefault="00414AA2" w:rsidP="00414AA2">
      <w:pPr>
        <w:pStyle w:val="NormalWeb"/>
        <w:rPr>
          <w:rFonts w:ascii="Segoe UI" w:hAnsi="Segoe UI" w:cs="Segoe UI"/>
          <w:b/>
          <w:bCs/>
          <w:sz w:val="18"/>
          <w:szCs w:val="18"/>
        </w:rPr>
      </w:pPr>
    </w:p>
    <w:p w14:paraId="1E5DAC4E" w14:textId="77777777" w:rsidR="00414AA2" w:rsidRDefault="00414AA2" w:rsidP="00414AA2">
      <w:pPr>
        <w:pStyle w:val="NormalWeb"/>
        <w:rPr>
          <w:rFonts w:ascii="Segoe UI" w:hAnsi="Segoe UI" w:cs="Segoe UI"/>
          <w:b/>
          <w:bCs/>
          <w:sz w:val="18"/>
          <w:szCs w:val="18"/>
        </w:rPr>
      </w:pPr>
    </w:p>
    <w:p w14:paraId="676147CA" w14:textId="77777777" w:rsidR="00414AA2" w:rsidRDefault="00414AA2" w:rsidP="00414AA2">
      <w:pPr>
        <w:pStyle w:val="NormalWeb"/>
        <w:rPr>
          <w:rFonts w:ascii="Segoe UI" w:hAnsi="Segoe UI" w:cs="Segoe UI"/>
          <w:b/>
          <w:bCs/>
          <w:sz w:val="18"/>
          <w:szCs w:val="18"/>
        </w:rPr>
      </w:pPr>
    </w:p>
    <w:p w14:paraId="5A1650FC" w14:textId="77777777" w:rsidR="00414AA2" w:rsidRDefault="00414AA2" w:rsidP="00414AA2">
      <w:pPr>
        <w:pStyle w:val="NormalWeb"/>
        <w:rPr>
          <w:rFonts w:ascii="Segoe UI" w:hAnsi="Segoe UI" w:cs="Segoe UI"/>
          <w:b/>
          <w:bCs/>
          <w:sz w:val="18"/>
          <w:szCs w:val="18"/>
        </w:rPr>
      </w:pPr>
    </w:p>
    <w:p w14:paraId="14F2AA6D" w14:textId="252DB841" w:rsidR="00414AA2" w:rsidRDefault="00414AA2" w:rsidP="00414AA2">
      <w:pPr>
        <w:pStyle w:val="NormalWeb"/>
        <w:rPr>
          <w:rFonts w:ascii="Segoe UI" w:hAnsi="Segoe UI" w:cs="Segoe UI"/>
          <w:sz w:val="21"/>
          <w:szCs w:val="21"/>
        </w:rPr>
      </w:pPr>
      <w:r>
        <w:rPr>
          <w:rFonts w:ascii="Segoe UI" w:hAnsi="Segoe UI" w:cs="Segoe UI"/>
          <w:b/>
          <w:bCs/>
          <w:sz w:val="18"/>
          <w:szCs w:val="18"/>
        </w:rPr>
        <w:t>CAMPOS DE FIRMAS</w:t>
      </w:r>
    </w:p>
    <w:p w14:paraId="36348FF8" w14:textId="696F3B23" w:rsidR="00414AA2" w:rsidRDefault="00414AA2" w:rsidP="00414AA2">
      <w:pPr>
        <w:pStyle w:val="NormalWeb"/>
        <w:rPr>
          <w:rFonts w:ascii="Segoe UI" w:hAnsi="Segoe UI" w:cs="Segoe UI"/>
          <w:sz w:val="21"/>
          <w:szCs w:val="21"/>
        </w:rPr>
      </w:pPr>
      <w:r>
        <w:rPr>
          <w:rFonts w:ascii="Segoe UI" w:hAnsi="Segoe UI" w:cs="Segoe UI"/>
          <w:b/>
          <w:bCs/>
          <w:sz w:val="18"/>
          <w:szCs w:val="18"/>
        </w:rPr>
        <w:t xml:space="preserve">              Firma del Suscriptor: </w:t>
      </w:r>
    </w:p>
    <w:p w14:paraId="1983EC25" w14:textId="77777777" w:rsidR="00414AA2" w:rsidRDefault="00414AA2" w:rsidP="00414AA2">
      <w:pPr>
        <w:pStyle w:val="NormalWeb"/>
        <w:rPr>
          <w:rFonts w:ascii="Segoe UI" w:hAnsi="Segoe UI" w:cs="Segoe UI"/>
          <w:sz w:val="21"/>
          <w:szCs w:val="21"/>
        </w:rPr>
      </w:pPr>
      <w:r>
        <w:rPr>
          <w:rFonts w:ascii="Segoe UI" w:hAnsi="Segoe UI" w:cs="Segoe UI"/>
          <w:b/>
          <w:bCs/>
          <w:sz w:val="18"/>
          <w:szCs w:val="18"/>
        </w:rPr>
        <w:t xml:space="preserve">              Nombre y Apellido del Suscritor:  </w:t>
      </w:r>
    </w:p>
    <w:p w14:paraId="4EBBA925" w14:textId="6A8C87C0" w:rsidR="00414AA2" w:rsidRDefault="00414AA2" w:rsidP="00414AA2">
      <w:pPr>
        <w:pStyle w:val="NormalWeb"/>
        <w:rPr>
          <w:rFonts w:ascii="Segoe UI" w:hAnsi="Segoe UI" w:cs="Segoe UI"/>
          <w:sz w:val="21"/>
          <w:szCs w:val="21"/>
        </w:rPr>
      </w:pPr>
      <w:r>
        <w:rPr>
          <w:rFonts w:ascii="Segoe UI" w:hAnsi="Segoe UI" w:cs="Segoe UI"/>
          <w:b/>
          <w:bCs/>
          <w:sz w:val="18"/>
          <w:szCs w:val="18"/>
        </w:rPr>
        <w:t xml:space="preserve">              Numero de Documento: </w:t>
      </w:r>
    </w:p>
    <w:p w14:paraId="2011DBA2" w14:textId="2C40CCE8" w:rsidR="00414AA2" w:rsidRDefault="00414AA2" w:rsidP="00414AA2">
      <w:pPr>
        <w:pStyle w:val="NormalWeb"/>
        <w:rPr>
          <w:rFonts w:ascii="Segoe UI" w:hAnsi="Segoe UI" w:cs="Segoe UI"/>
          <w:sz w:val="21"/>
          <w:szCs w:val="21"/>
        </w:rPr>
      </w:pPr>
      <w:r>
        <w:rPr>
          <w:rFonts w:ascii="Segoe UI" w:hAnsi="Segoe UI" w:cs="Segoe UI"/>
          <w:b/>
          <w:bCs/>
          <w:sz w:val="18"/>
          <w:szCs w:val="18"/>
        </w:rPr>
        <w:t xml:space="preserve">              Nombre del Estudiante: </w:t>
      </w:r>
    </w:p>
    <w:p w14:paraId="3746C274" w14:textId="4D01B94C" w:rsidR="00414AA2" w:rsidRPr="00414AA2" w:rsidRDefault="00414AA2" w:rsidP="00414AA2">
      <w:pPr>
        <w:pStyle w:val="NormalWeb"/>
        <w:rPr>
          <w:rFonts w:ascii="Segoe UI" w:hAnsi="Segoe UI" w:cs="Segoe UI"/>
          <w:sz w:val="21"/>
          <w:szCs w:val="21"/>
        </w:rPr>
      </w:pPr>
      <w:r>
        <w:rPr>
          <w:rFonts w:ascii="Segoe UI" w:hAnsi="Segoe UI" w:cs="Segoe UI"/>
          <w:b/>
          <w:bCs/>
          <w:sz w:val="18"/>
          <w:szCs w:val="18"/>
        </w:rPr>
        <w:t>              Fecha Firma Del Contrato:</w:t>
      </w:r>
    </w:p>
    <w:p w14:paraId="00EC51BA" w14:textId="77777777" w:rsidR="00E23755" w:rsidRPr="00E05387" w:rsidRDefault="00E23755" w:rsidP="00E23755">
      <w:pPr>
        <w:pStyle w:val="Ttulo2"/>
        <w:numPr>
          <w:ilvl w:val="0"/>
          <w:numId w:val="0"/>
        </w:numPr>
        <w:rPr>
          <w:rFonts w:ascii="Calibri" w:hAnsi="Calibri"/>
          <w:sz w:val="16"/>
          <w:szCs w:val="16"/>
        </w:rPr>
      </w:pPr>
    </w:p>
    <w:p w14:paraId="2ED6EDAC" w14:textId="77777777" w:rsidR="00BA467D" w:rsidRPr="00E05387" w:rsidRDefault="00BA467D">
      <w:pPr>
        <w:spacing w:after="0" w:line="240" w:lineRule="auto"/>
        <w:rPr>
          <w:rFonts w:cs="Arial"/>
          <w:b/>
          <w:sz w:val="17"/>
          <w:szCs w:val="17"/>
        </w:rPr>
      </w:pPr>
      <w:bookmarkStart w:id="0" w:name="_Hlk20755473"/>
      <w:bookmarkStart w:id="1" w:name="_Hlk22637598"/>
      <w:r w:rsidRPr="00E05387">
        <w:rPr>
          <w:rFonts w:cs="Arial"/>
          <w:b/>
          <w:sz w:val="17"/>
          <w:szCs w:val="17"/>
        </w:rPr>
        <w:br w:type="page"/>
      </w:r>
    </w:p>
    <w:p w14:paraId="0B7D9E61" w14:textId="75E0096F" w:rsidR="00B90C6E" w:rsidRPr="00E05387" w:rsidRDefault="00B90C6E" w:rsidP="0089430C">
      <w:pPr>
        <w:spacing w:after="0" w:line="240" w:lineRule="auto"/>
        <w:jc w:val="center"/>
        <w:rPr>
          <w:rFonts w:cs="Arial"/>
          <w:b/>
          <w:bCs/>
          <w:sz w:val="17"/>
          <w:szCs w:val="17"/>
          <w:lang w:eastAsia="ar-SA"/>
        </w:rPr>
      </w:pPr>
      <w:r w:rsidRPr="00E05387">
        <w:rPr>
          <w:rFonts w:cs="Arial"/>
          <w:b/>
          <w:sz w:val="17"/>
          <w:szCs w:val="17"/>
        </w:rPr>
        <w:lastRenderedPageBreak/>
        <w:t>CONTRATO MARCO DE PRESTACIÓN DE SERVICIOS EDUCATIVOS PARA LA ENSEÑANZA DE IDIOMAS</w:t>
      </w:r>
    </w:p>
    <w:p w14:paraId="3921C382" w14:textId="77777777" w:rsidR="00D10484" w:rsidRPr="0019223B" w:rsidRDefault="00D10484" w:rsidP="005D0D71">
      <w:pPr>
        <w:spacing w:after="0" w:line="240" w:lineRule="auto"/>
        <w:jc w:val="both"/>
        <w:rPr>
          <w:rFonts w:cs="Arial"/>
          <w:b/>
          <w:sz w:val="17"/>
          <w:szCs w:val="17"/>
        </w:rPr>
      </w:pPr>
    </w:p>
    <w:p w14:paraId="47798262" w14:textId="0D1B71AE" w:rsidR="00D10484" w:rsidRPr="0019223B" w:rsidRDefault="008E5013" w:rsidP="006B3056">
      <w:pPr>
        <w:spacing w:after="0" w:line="240" w:lineRule="auto"/>
        <w:jc w:val="center"/>
        <w:rPr>
          <w:rFonts w:cs="Arial"/>
          <w:b/>
          <w:sz w:val="17"/>
          <w:szCs w:val="17"/>
        </w:rPr>
      </w:pPr>
      <w:r w:rsidRPr="0019223B">
        <w:rPr>
          <w:rFonts w:cs="Arial"/>
          <w:b/>
          <w:sz w:val="17"/>
          <w:szCs w:val="17"/>
        </w:rPr>
        <w:t xml:space="preserve">TÉRMINOS Y </w:t>
      </w:r>
      <w:r w:rsidR="00D10484" w:rsidRPr="0019223B">
        <w:rPr>
          <w:rFonts w:cs="Arial"/>
          <w:b/>
          <w:sz w:val="17"/>
          <w:szCs w:val="17"/>
        </w:rPr>
        <w:t>CONDICIONES GENERALES DE CONTRATACIÓN</w:t>
      </w:r>
    </w:p>
    <w:p w14:paraId="686CB418" w14:textId="77777777" w:rsidR="00D10484" w:rsidRPr="0019223B" w:rsidRDefault="00D10484" w:rsidP="005D0D71">
      <w:pPr>
        <w:spacing w:after="0" w:line="240" w:lineRule="auto"/>
        <w:jc w:val="both"/>
        <w:rPr>
          <w:rFonts w:cs="Arial"/>
          <w:sz w:val="17"/>
          <w:szCs w:val="17"/>
        </w:rPr>
      </w:pPr>
    </w:p>
    <w:p w14:paraId="14ED7312" w14:textId="164D8BF8" w:rsidR="00B90C6E" w:rsidRPr="00E05387" w:rsidRDefault="00B90C6E" w:rsidP="005D0D71">
      <w:pPr>
        <w:spacing w:after="0" w:line="240" w:lineRule="auto"/>
        <w:jc w:val="both"/>
        <w:rPr>
          <w:rFonts w:cs="Arial"/>
          <w:sz w:val="17"/>
          <w:szCs w:val="17"/>
        </w:rPr>
      </w:pPr>
      <w:r w:rsidRPr="00E05387">
        <w:rPr>
          <w:rFonts w:cs="Arial"/>
          <w:sz w:val="17"/>
          <w:szCs w:val="17"/>
        </w:rPr>
        <w:t xml:space="preserve">Entre </w:t>
      </w:r>
      <w:r w:rsidRPr="00E05387">
        <w:rPr>
          <w:rFonts w:cs="Arial"/>
          <w:b/>
          <w:sz w:val="17"/>
          <w:szCs w:val="17"/>
        </w:rPr>
        <w:t>BERLITZ COLOMBIA S.A</w:t>
      </w:r>
      <w:r w:rsidRPr="00E05387">
        <w:rPr>
          <w:rFonts w:cs="Arial"/>
          <w:sz w:val="17"/>
          <w:szCs w:val="17"/>
        </w:rPr>
        <w:t xml:space="preserve">., sociedad con domicilio principal en la ciudad de Bogotá, D.C., identificada con NIT. 860.511.232-5, y matricula mercantil No.187704, quien para los efectos de este documento se denominará </w:t>
      </w:r>
      <w:r w:rsidRPr="00E05387">
        <w:rPr>
          <w:rFonts w:cs="Arial"/>
          <w:b/>
          <w:sz w:val="17"/>
          <w:szCs w:val="17"/>
        </w:rPr>
        <w:t>LA INSTITUCIÓN</w:t>
      </w:r>
      <w:r w:rsidRPr="00E05387">
        <w:rPr>
          <w:rFonts w:cs="Arial"/>
          <w:sz w:val="17"/>
          <w:szCs w:val="17"/>
        </w:rPr>
        <w:t>, por una parte, y por la otra,</w:t>
      </w:r>
      <w:r w:rsidR="00D10484" w:rsidRPr="00E05387">
        <w:rPr>
          <w:rFonts w:cs="Arial"/>
          <w:sz w:val="17"/>
          <w:szCs w:val="17"/>
        </w:rPr>
        <w:t xml:space="preserve"> </w:t>
      </w:r>
      <w:r w:rsidR="00D10484" w:rsidRPr="00E05387">
        <w:rPr>
          <w:rFonts w:cs="Arial"/>
          <w:b/>
          <w:sz w:val="17"/>
          <w:szCs w:val="17"/>
        </w:rPr>
        <w:t>EL ESTUDIANTE</w:t>
      </w:r>
      <w:r w:rsidR="00D10484" w:rsidRPr="00E05387">
        <w:rPr>
          <w:rFonts w:cs="Arial"/>
          <w:sz w:val="17"/>
          <w:szCs w:val="17"/>
        </w:rPr>
        <w:t xml:space="preserve"> y </w:t>
      </w:r>
      <w:r w:rsidR="00D10484" w:rsidRPr="00E05387">
        <w:rPr>
          <w:rFonts w:cs="Arial"/>
          <w:b/>
          <w:sz w:val="17"/>
          <w:szCs w:val="17"/>
        </w:rPr>
        <w:t>EL SUSCRIPTOR DEL CONTRATO</w:t>
      </w:r>
      <w:r w:rsidR="00D10484" w:rsidRPr="00E05387">
        <w:rPr>
          <w:rFonts w:cs="Arial"/>
          <w:sz w:val="17"/>
          <w:szCs w:val="17"/>
        </w:rPr>
        <w:t xml:space="preserve"> identificado(s) en la carátula de este contrato, </w:t>
      </w:r>
      <w:r w:rsidRPr="00E05387">
        <w:rPr>
          <w:rFonts w:cs="Arial"/>
          <w:sz w:val="17"/>
          <w:szCs w:val="17"/>
        </w:rPr>
        <w:t>quienes conjuntamente se denominarán las Partes, han decidido suscribir e</w:t>
      </w:r>
      <w:r w:rsidRPr="0019223B">
        <w:rPr>
          <w:rFonts w:eastAsia="Arial" w:cs="Arial"/>
          <w:sz w:val="17"/>
          <w:szCs w:val="17"/>
        </w:rPr>
        <w:t xml:space="preserve">l presente </w:t>
      </w:r>
      <w:r w:rsidRPr="0019223B">
        <w:rPr>
          <w:rFonts w:eastAsia="Arial" w:cs="Arial"/>
          <w:w w:val="109"/>
          <w:sz w:val="17"/>
          <w:szCs w:val="17"/>
        </w:rPr>
        <w:t>Contrato</w:t>
      </w:r>
      <w:r w:rsidRPr="0019223B">
        <w:rPr>
          <w:rFonts w:eastAsia="Arial" w:cs="Arial"/>
          <w:spacing w:val="-5"/>
          <w:w w:val="109"/>
          <w:sz w:val="17"/>
          <w:szCs w:val="17"/>
        </w:rPr>
        <w:t xml:space="preserve"> </w:t>
      </w:r>
      <w:r w:rsidRPr="0019223B">
        <w:rPr>
          <w:rFonts w:eastAsia="Arial" w:cs="Arial"/>
          <w:sz w:val="17"/>
          <w:szCs w:val="17"/>
        </w:rPr>
        <w:t>que</w:t>
      </w:r>
      <w:r w:rsidRPr="0019223B">
        <w:rPr>
          <w:rFonts w:eastAsia="Arial" w:cs="Arial"/>
          <w:spacing w:val="33"/>
          <w:sz w:val="17"/>
          <w:szCs w:val="17"/>
        </w:rPr>
        <w:t xml:space="preserve"> </w:t>
      </w:r>
      <w:r w:rsidRPr="0019223B">
        <w:rPr>
          <w:rFonts w:eastAsia="Arial" w:cs="Arial"/>
          <w:sz w:val="17"/>
          <w:szCs w:val="17"/>
        </w:rPr>
        <w:t>se</w:t>
      </w:r>
      <w:r w:rsidRPr="0019223B">
        <w:rPr>
          <w:rFonts w:eastAsia="Arial" w:cs="Arial"/>
          <w:spacing w:val="13"/>
          <w:sz w:val="17"/>
          <w:szCs w:val="17"/>
        </w:rPr>
        <w:t xml:space="preserve"> </w:t>
      </w:r>
      <w:proofErr w:type="gramStart"/>
      <w:r w:rsidRPr="0019223B">
        <w:rPr>
          <w:rFonts w:eastAsia="Arial" w:cs="Arial"/>
          <w:sz w:val="17"/>
          <w:szCs w:val="17"/>
        </w:rPr>
        <w:t xml:space="preserve">regirá </w:t>
      </w:r>
      <w:r w:rsidRPr="0019223B">
        <w:rPr>
          <w:rFonts w:eastAsia="Arial" w:cs="Arial"/>
          <w:spacing w:val="14"/>
          <w:sz w:val="17"/>
          <w:szCs w:val="17"/>
        </w:rPr>
        <w:t xml:space="preserve"> </w:t>
      </w:r>
      <w:r w:rsidRPr="0019223B">
        <w:rPr>
          <w:rFonts w:eastAsia="Arial" w:cs="Arial"/>
          <w:sz w:val="17"/>
          <w:szCs w:val="17"/>
        </w:rPr>
        <w:t>por</w:t>
      </w:r>
      <w:proofErr w:type="gramEnd"/>
      <w:r w:rsidRPr="0019223B">
        <w:rPr>
          <w:rFonts w:eastAsia="Arial" w:cs="Arial"/>
          <w:spacing w:val="41"/>
          <w:sz w:val="17"/>
          <w:szCs w:val="17"/>
        </w:rPr>
        <w:t xml:space="preserve"> </w:t>
      </w:r>
      <w:r w:rsidRPr="0019223B">
        <w:rPr>
          <w:rFonts w:eastAsia="Arial" w:cs="Arial"/>
          <w:sz w:val="17"/>
          <w:szCs w:val="17"/>
        </w:rPr>
        <w:t>las</w:t>
      </w:r>
      <w:r w:rsidRPr="0019223B">
        <w:rPr>
          <w:rFonts w:eastAsia="Arial" w:cs="Arial"/>
          <w:spacing w:val="28"/>
          <w:sz w:val="17"/>
          <w:szCs w:val="17"/>
        </w:rPr>
        <w:t xml:space="preserve"> </w:t>
      </w:r>
      <w:r w:rsidRPr="0019223B">
        <w:rPr>
          <w:rFonts w:eastAsia="Arial" w:cs="Arial"/>
          <w:w w:val="108"/>
          <w:sz w:val="17"/>
          <w:szCs w:val="17"/>
        </w:rPr>
        <w:t>siguientes:</w:t>
      </w:r>
    </w:p>
    <w:p w14:paraId="746423DF" w14:textId="77777777" w:rsidR="00B90C6E" w:rsidRPr="0019223B" w:rsidRDefault="00B90C6E" w:rsidP="005D0D71">
      <w:pPr>
        <w:pStyle w:val="Sinespaciado"/>
        <w:jc w:val="center"/>
        <w:rPr>
          <w:rFonts w:cs="Arial"/>
          <w:b/>
          <w:sz w:val="17"/>
          <w:szCs w:val="17"/>
          <w:lang w:val="es-ES_tradnl"/>
        </w:rPr>
      </w:pPr>
      <w:r w:rsidRPr="0019223B">
        <w:rPr>
          <w:rFonts w:cs="Arial"/>
          <w:b/>
          <w:sz w:val="17"/>
          <w:szCs w:val="17"/>
          <w:lang w:val="es-ES_tradnl"/>
        </w:rPr>
        <w:t>-------- CLÁUSULAS --------</w:t>
      </w:r>
    </w:p>
    <w:p w14:paraId="40C113E7" w14:textId="37FF56CD" w:rsidR="00B90C6E" w:rsidRPr="00E05387" w:rsidRDefault="00B90C6E" w:rsidP="005D0D71">
      <w:pPr>
        <w:pStyle w:val="Sinespaciado"/>
        <w:jc w:val="both"/>
        <w:rPr>
          <w:rFonts w:cs="Arial"/>
          <w:sz w:val="17"/>
          <w:szCs w:val="17"/>
          <w:lang w:val="es-ES_tradnl" w:eastAsia="es-CO"/>
        </w:rPr>
      </w:pPr>
      <w:r w:rsidRPr="0019223B">
        <w:rPr>
          <w:rFonts w:eastAsia="Times New Roman" w:cs="Arial"/>
          <w:b/>
          <w:bCs/>
          <w:sz w:val="17"/>
          <w:szCs w:val="17"/>
          <w:lang w:val="es-ES_tradnl"/>
        </w:rPr>
        <w:t xml:space="preserve">PRIMERA </w:t>
      </w:r>
      <w:r w:rsidRPr="0019223B">
        <w:rPr>
          <w:rFonts w:eastAsia="Times New Roman" w:cs="Arial"/>
          <w:b/>
          <w:bCs/>
          <w:spacing w:val="4"/>
          <w:sz w:val="17"/>
          <w:szCs w:val="17"/>
          <w:lang w:val="es-ES_tradnl"/>
        </w:rPr>
        <w:t>-</w:t>
      </w:r>
      <w:r w:rsidRPr="0019223B">
        <w:rPr>
          <w:rFonts w:eastAsia="Times New Roman" w:cs="Arial"/>
          <w:b/>
          <w:bCs/>
          <w:w w:val="210"/>
          <w:sz w:val="17"/>
          <w:szCs w:val="17"/>
          <w:lang w:val="es-ES_tradnl"/>
        </w:rPr>
        <w:t xml:space="preserve"> </w:t>
      </w:r>
      <w:r w:rsidRPr="0019223B">
        <w:rPr>
          <w:rFonts w:eastAsia="Times New Roman" w:cs="Arial"/>
          <w:b/>
          <w:bCs/>
          <w:w w:val="105"/>
          <w:sz w:val="17"/>
          <w:szCs w:val="17"/>
          <w:lang w:val="es-ES_tradnl"/>
        </w:rPr>
        <w:t>DEFINICIONES:</w:t>
      </w:r>
      <w:r w:rsidRPr="0019223B">
        <w:rPr>
          <w:rFonts w:eastAsia="Times New Roman" w:cs="Arial"/>
          <w:b/>
          <w:bCs/>
          <w:spacing w:val="44"/>
          <w:w w:val="105"/>
          <w:sz w:val="17"/>
          <w:szCs w:val="17"/>
          <w:lang w:val="es-ES_tradnl"/>
        </w:rPr>
        <w:t xml:space="preserve"> </w:t>
      </w:r>
      <w:r w:rsidRPr="00E05387">
        <w:rPr>
          <w:rFonts w:cs="Arial"/>
          <w:sz w:val="17"/>
          <w:szCs w:val="17"/>
          <w:lang w:val="es-ES_tradnl" w:eastAsia="es-CO"/>
        </w:rPr>
        <w:t>Los términos utilizados en este Contrato, tanto en singular como en plural, tendrán el significado que se les asigna en la presente cláusula. Los términos que no estén expresamente definidos en esta cláusula se deberán entender en el sentido corriente y usual que ellos tienen en el lenguaje técnico correspondiente o en el natural y obvio según el uso general de los mismos.</w:t>
      </w:r>
      <w:r w:rsidR="00DA3189" w:rsidRPr="00E05387">
        <w:rPr>
          <w:rFonts w:cs="Arial"/>
          <w:sz w:val="17"/>
          <w:szCs w:val="17"/>
          <w:lang w:val="es-ES_tradnl" w:eastAsia="es-CO"/>
        </w:rPr>
        <w:t xml:space="preserve"> </w:t>
      </w:r>
    </w:p>
    <w:p w14:paraId="7A285ACA" w14:textId="77777777" w:rsidR="00B90C6E" w:rsidRPr="00E05387" w:rsidRDefault="00B90C6E" w:rsidP="005D0D71">
      <w:pPr>
        <w:numPr>
          <w:ilvl w:val="0"/>
          <w:numId w:val="7"/>
        </w:numPr>
        <w:spacing w:after="0" w:line="240" w:lineRule="auto"/>
        <w:ind w:left="567" w:hanging="284"/>
        <w:jc w:val="both"/>
        <w:rPr>
          <w:rFonts w:cs="Arial"/>
          <w:b/>
          <w:sz w:val="17"/>
          <w:szCs w:val="17"/>
        </w:rPr>
      </w:pPr>
      <w:r w:rsidRPr="00E05387">
        <w:rPr>
          <w:rFonts w:cs="Arial"/>
          <w:b/>
          <w:sz w:val="17"/>
          <w:szCs w:val="17"/>
        </w:rPr>
        <w:t xml:space="preserve">Idiomas: </w:t>
      </w:r>
      <w:r w:rsidRPr="00E05387">
        <w:rPr>
          <w:rFonts w:cs="Arial"/>
          <w:sz w:val="17"/>
          <w:szCs w:val="17"/>
        </w:rPr>
        <w:t xml:space="preserve">Hace referencia a los idiomas que ofrece LA INSTITUCIÓN dentro del objeto del Contrato, lo cuales son: inglés, español, portugués, francés, alemán, italiano, chino-mandarín, entre otros, </w:t>
      </w:r>
      <w:proofErr w:type="gramStart"/>
      <w:r w:rsidRPr="00E05387">
        <w:rPr>
          <w:rFonts w:cs="Arial"/>
          <w:sz w:val="17"/>
          <w:szCs w:val="17"/>
        </w:rPr>
        <w:t>de acuerdo a</w:t>
      </w:r>
      <w:proofErr w:type="gramEnd"/>
      <w:r w:rsidRPr="00E05387">
        <w:rPr>
          <w:rFonts w:cs="Arial"/>
          <w:sz w:val="17"/>
          <w:szCs w:val="17"/>
        </w:rPr>
        <w:t xml:space="preserve"> la capacidad que tenga LA INSTITUCIÓN para desarrollarlo;</w:t>
      </w:r>
    </w:p>
    <w:p w14:paraId="792FF6AF" w14:textId="531D486F" w:rsidR="00B90C6E" w:rsidRPr="00E05387" w:rsidRDefault="00B90C6E" w:rsidP="005D0D71">
      <w:pPr>
        <w:numPr>
          <w:ilvl w:val="0"/>
          <w:numId w:val="7"/>
        </w:numPr>
        <w:spacing w:after="0" w:line="240" w:lineRule="auto"/>
        <w:ind w:left="567" w:hanging="284"/>
        <w:jc w:val="both"/>
        <w:rPr>
          <w:rFonts w:cs="Arial"/>
          <w:sz w:val="17"/>
          <w:szCs w:val="17"/>
        </w:rPr>
      </w:pPr>
      <w:r w:rsidRPr="00E05387">
        <w:rPr>
          <w:rFonts w:cs="Arial"/>
          <w:b/>
          <w:sz w:val="17"/>
          <w:szCs w:val="17"/>
        </w:rPr>
        <w:t>Lección:</w:t>
      </w:r>
      <w:r w:rsidRPr="00E05387">
        <w:rPr>
          <w:rFonts w:cs="Arial"/>
          <w:sz w:val="17"/>
          <w:szCs w:val="17"/>
        </w:rPr>
        <w:t xml:space="preserve"> Lecciones comprendidas dentro del programa adquirido, las cuales se desarrollan en un período de tiempo de </w:t>
      </w:r>
      <w:r w:rsidR="00FB5D98" w:rsidRPr="00E05387">
        <w:rPr>
          <w:rFonts w:cs="Arial"/>
          <w:sz w:val="17"/>
          <w:szCs w:val="17"/>
        </w:rPr>
        <w:t>6</w:t>
      </w:r>
      <w:r w:rsidR="005112DF" w:rsidRPr="00E05387">
        <w:rPr>
          <w:rFonts w:cs="Arial"/>
          <w:sz w:val="17"/>
          <w:szCs w:val="17"/>
        </w:rPr>
        <w:t xml:space="preserve">0 minutos o </w:t>
      </w:r>
      <w:r w:rsidRPr="00E05387">
        <w:rPr>
          <w:rFonts w:cs="Arial"/>
          <w:sz w:val="17"/>
          <w:szCs w:val="17"/>
        </w:rPr>
        <w:t xml:space="preserve">45 minutos </w:t>
      </w:r>
      <w:r w:rsidR="005112DF" w:rsidRPr="00E05387">
        <w:rPr>
          <w:rFonts w:cs="Arial"/>
          <w:sz w:val="17"/>
          <w:szCs w:val="17"/>
        </w:rPr>
        <w:t>(</w:t>
      </w:r>
      <w:r w:rsidR="00E068F9" w:rsidRPr="00E05387">
        <w:rPr>
          <w:rFonts w:cs="Arial"/>
          <w:sz w:val="17"/>
          <w:szCs w:val="17"/>
        </w:rPr>
        <w:t>teniendo un periodo de</w:t>
      </w:r>
      <w:r w:rsidRPr="00E05387">
        <w:rPr>
          <w:rFonts w:cs="Arial"/>
          <w:sz w:val="17"/>
          <w:szCs w:val="17"/>
        </w:rPr>
        <w:t xml:space="preserve"> 5 minutos de descanso</w:t>
      </w:r>
      <w:r w:rsidR="005112DF" w:rsidRPr="00E05387">
        <w:rPr>
          <w:rFonts w:cs="Arial"/>
          <w:sz w:val="17"/>
          <w:szCs w:val="17"/>
        </w:rPr>
        <w:t>, según lo adquirido</w:t>
      </w:r>
      <w:r w:rsidR="0013211E" w:rsidRPr="00E05387">
        <w:rPr>
          <w:rFonts w:cs="Arial"/>
          <w:sz w:val="17"/>
          <w:szCs w:val="17"/>
        </w:rPr>
        <w:t>)</w:t>
      </w:r>
    </w:p>
    <w:p w14:paraId="6EFD7583" w14:textId="77777777" w:rsidR="00D94E8E" w:rsidRPr="00E05387" w:rsidRDefault="00D94E8E" w:rsidP="00D94E8E">
      <w:pPr>
        <w:numPr>
          <w:ilvl w:val="0"/>
          <w:numId w:val="7"/>
        </w:numPr>
        <w:spacing w:after="0" w:line="240" w:lineRule="auto"/>
        <w:ind w:left="567" w:hanging="284"/>
        <w:jc w:val="both"/>
        <w:rPr>
          <w:rFonts w:cs="Arial"/>
          <w:sz w:val="17"/>
          <w:szCs w:val="17"/>
        </w:rPr>
      </w:pPr>
      <w:r w:rsidRPr="00E05387">
        <w:rPr>
          <w:rFonts w:cs="Arial"/>
          <w:b/>
          <w:sz w:val="17"/>
          <w:szCs w:val="17"/>
        </w:rPr>
        <w:t>Tarjeta Pedagógica:</w:t>
      </w:r>
      <w:r w:rsidRPr="00E05387">
        <w:rPr>
          <w:rFonts w:cs="Arial"/>
          <w:sz w:val="17"/>
          <w:szCs w:val="17"/>
        </w:rPr>
        <w:t xml:space="preserve"> documento digital sistematizado donde se consigna el avance en contenido del programa que el ESTUDIANTE adquiere, en la medida que los instructores de la INSTITUCION entregan las lecciones previamente programadas. En esta tarjeta pedagógica también se registra la trazabilidad de asistencia, tareas, capítulos y niveles, desempeño, notas u observaciones que hacen los instructores sobre el avance del ESTUDIANTE hasta cubrir el 100% de las lecciones contratadas. </w:t>
      </w:r>
    </w:p>
    <w:p w14:paraId="401788CB" w14:textId="1FA9D016" w:rsidR="00B90C6E" w:rsidRPr="00E05387" w:rsidRDefault="00B90C6E" w:rsidP="005D0D71">
      <w:pPr>
        <w:numPr>
          <w:ilvl w:val="0"/>
          <w:numId w:val="7"/>
        </w:numPr>
        <w:spacing w:after="0" w:line="240" w:lineRule="auto"/>
        <w:ind w:left="567" w:hanging="284"/>
        <w:jc w:val="both"/>
        <w:rPr>
          <w:rFonts w:cs="Arial"/>
          <w:sz w:val="17"/>
          <w:szCs w:val="17"/>
        </w:rPr>
      </w:pPr>
      <w:bookmarkStart w:id="2" w:name="_Hlk73015512"/>
      <w:r w:rsidRPr="00E05387">
        <w:rPr>
          <w:rFonts w:cs="Arial"/>
          <w:b/>
          <w:sz w:val="17"/>
          <w:szCs w:val="17"/>
        </w:rPr>
        <w:t xml:space="preserve">Lección de nivelación: </w:t>
      </w:r>
      <w:r w:rsidRPr="00E05387">
        <w:rPr>
          <w:rFonts w:cs="Arial"/>
          <w:sz w:val="17"/>
          <w:szCs w:val="17"/>
        </w:rPr>
        <w:t xml:space="preserve">Lecciones adicionales que el estudiante puede comprar para repasar y/o reforzar contenidos del programa que hayan sido dictados previamente por la INSTITUCIÓN, logrando así los objetivos de conocimiento y desempeño del programa. Al tratarse de lecciones de repaso o refuerzo por contenidos ya vistos, estas no se tendrán en cuenta en la </w:t>
      </w:r>
      <w:r w:rsidR="00723327" w:rsidRPr="00E05387">
        <w:rPr>
          <w:rFonts w:cs="Arial"/>
          <w:sz w:val="17"/>
          <w:szCs w:val="17"/>
        </w:rPr>
        <w:t xml:space="preserve">tarjeta Pedagógica </w:t>
      </w:r>
      <w:r w:rsidRPr="00E05387">
        <w:rPr>
          <w:rFonts w:cs="Arial"/>
          <w:sz w:val="17"/>
          <w:szCs w:val="17"/>
        </w:rPr>
        <w:t xml:space="preserve">del ESTUDIANTE como avance de su programa. </w:t>
      </w:r>
      <w:r w:rsidR="00723327" w:rsidRPr="00E05387">
        <w:rPr>
          <w:rFonts w:cs="Arial"/>
          <w:sz w:val="17"/>
          <w:szCs w:val="17"/>
        </w:rPr>
        <w:t>Estas lecciones tendrán un costo adicional de acuerdo con la tarifa vigente al momento de solicitud,</w:t>
      </w:r>
      <w:r w:rsidR="00723327" w:rsidRPr="00E05387" w:rsidDel="00723327">
        <w:rPr>
          <w:rFonts w:cs="Arial"/>
          <w:sz w:val="17"/>
          <w:szCs w:val="17"/>
        </w:rPr>
        <w:t xml:space="preserve"> </w:t>
      </w:r>
      <w:r w:rsidR="00723327" w:rsidRPr="00E05387">
        <w:rPr>
          <w:rFonts w:cs="Arial"/>
          <w:sz w:val="17"/>
          <w:szCs w:val="17"/>
        </w:rPr>
        <w:t xml:space="preserve">y </w:t>
      </w:r>
      <w:r w:rsidRPr="00E05387">
        <w:rPr>
          <w:rFonts w:cs="Arial"/>
          <w:sz w:val="17"/>
          <w:szCs w:val="17"/>
        </w:rPr>
        <w:t>el ESTUDIANTE podrá adquirirlas en cualquier momento y sin límite de lecciones por nivel</w:t>
      </w:r>
      <w:bookmarkEnd w:id="2"/>
      <w:r w:rsidRPr="00E05387">
        <w:rPr>
          <w:rFonts w:cs="Arial"/>
          <w:sz w:val="17"/>
          <w:szCs w:val="17"/>
        </w:rPr>
        <w:t>;</w:t>
      </w:r>
    </w:p>
    <w:p w14:paraId="61E798E7" w14:textId="54DE5475" w:rsidR="00B90C6E" w:rsidRPr="00E05387" w:rsidRDefault="00B90C6E" w:rsidP="005D0D71">
      <w:pPr>
        <w:numPr>
          <w:ilvl w:val="0"/>
          <w:numId w:val="7"/>
        </w:numPr>
        <w:spacing w:after="0" w:line="240" w:lineRule="auto"/>
        <w:ind w:left="567" w:hanging="284"/>
        <w:jc w:val="both"/>
        <w:rPr>
          <w:rFonts w:cs="Arial"/>
          <w:sz w:val="17"/>
          <w:szCs w:val="17"/>
        </w:rPr>
      </w:pPr>
      <w:r w:rsidRPr="00E05387">
        <w:rPr>
          <w:rFonts w:cs="Arial"/>
          <w:b/>
          <w:sz w:val="17"/>
          <w:szCs w:val="17"/>
        </w:rPr>
        <w:t>Lección de recuperación:</w:t>
      </w:r>
      <w:r w:rsidRPr="00E05387">
        <w:rPr>
          <w:rFonts w:cs="Arial"/>
          <w:sz w:val="17"/>
          <w:szCs w:val="17"/>
        </w:rPr>
        <w:t xml:space="preserve"> Lecciones que aplican únicamente para los Programas Privados</w:t>
      </w:r>
      <w:r w:rsidR="001C3390" w:rsidRPr="00E05387">
        <w:rPr>
          <w:rFonts w:cs="Arial"/>
          <w:sz w:val="17"/>
          <w:szCs w:val="17"/>
        </w:rPr>
        <w:t xml:space="preserve"> y grupales</w:t>
      </w:r>
      <w:r w:rsidR="000374AB" w:rsidRPr="00E05387">
        <w:rPr>
          <w:rFonts w:cs="Arial"/>
          <w:sz w:val="17"/>
          <w:szCs w:val="17"/>
        </w:rPr>
        <w:t>,</w:t>
      </w:r>
      <w:r w:rsidR="001C3390" w:rsidRPr="00E05387">
        <w:rPr>
          <w:rFonts w:cs="Arial"/>
          <w:sz w:val="17"/>
          <w:szCs w:val="17"/>
        </w:rPr>
        <w:t xml:space="preserve"> cuando falte</w:t>
      </w:r>
      <w:r w:rsidR="000374AB" w:rsidRPr="00E05387">
        <w:rPr>
          <w:rFonts w:cs="Arial"/>
          <w:sz w:val="17"/>
          <w:szCs w:val="17"/>
        </w:rPr>
        <w:t>n</w:t>
      </w:r>
      <w:r w:rsidR="001C3390" w:rsidRPr="00E05387">
        <w:rPr>
          <w:rFonts w:cs="Arial"/>
          <w:sz w:val="17"/>
          <w:szCs w:val="17"/>
        </w:rPr>
        <w:t xml:space="preserve"> la totalidad de los integrantes</w:t>
      </w:r>
      <w:r w:rsidR="000374AB" w:rsidRPr="00E05387">
        <w:rPr>
          <w:rFonts w:cs="Arial"/>
          <w:sz w:val="17"/>
          <w:szCs w:val="17"/>
        </w:rPr>
        <w:t>.</w:t>
      </w:r>
      <w:r w:rsidRPr="00E05387">
        <w:rPr>
          <w:rFonts w:cs="Arial"/>
          <w:sz w:val="17"/>
          <w:szCs w:val="17"/>
        </w:rPr>
        <w:t xml:space="preserve"> </w:t>
      </w:r>
      <w:r w:rsidR="000374AB" w:rsidRPr="00E05387">
        <w:rPr>
          <w:rFonts w:cs="Arial"/>
          <w:sz w:val="17"/>
          <w:szCs w:val="17"/>
        </w:rPr>
        <w:t>por</w:t>
      </w:r>
      <w:r w:rsidRPr="00E05387">
        <w:rPr>
          <w:rFonts w:cs="Arial"/>
          <w:sz w:val="17"/>
          <w:szCs w:val="17"/>
        </w:rPr>
        <w:t xml:space="preserve"> inasistencia a las lecciones previamente programadas por la INSTITUCION</w:t>
      </w:r>
      <w:r w:rsidR="000374AB" w:rsidRPr="00E05387">
        <w:rPr>
          <w:rFonts w:cs="Arial"/>
          <w:sz w:val="17"/>
          <w:szCs w:val="17"/>
        </w:rPr>
        <w:t>, generando que no se termine el contenido del</w:t>
      </w:r>
      <w:r w:rsidRPr="00E05387">
        <w:rPr>
          <w:rFonts w:cs="Arial"/>
          <w:sz w:val="17"/>
          <w:szCs w:val="17"/>
        </w:rPr>
        <w:t xml:space="preserve"> Programa bajo el número de lecciones contratadas inicialmente. Al tratarse de lecciones de recuperación,</w:t>
      </w:r>
      <w:r w:rsidR="00CF1B41" w:rsidRPr="00E05387">
        <w:rPr>
          <w:rFonts w:eastAsia="Calibri" w:cs="Calibri"/>
          <w:sz w:val="16"/>
          <w:szCs w:val="16"/>
        </w:rPr>
        <w:t xml:space="preserve"> </w:t>
      </w:r>
      <w:r w:rsidR="00CF1B41" w:rsidRPr="00E05387">
        <w:rPr>
          <w:rFonts w:cs="Arial"/>
          <w:sz w:val="17"/>
          <w:szCs w:val="17"/>
        </w:rPr>
        <w:t xml:space="preserve">o refuerzo por contenidos ya vistos, estas no se tendrán en cuenta en la </w:t>
      </w:r>
      <w:r w:rsidR="005C4057" w:rsidRPr="00E05387">
        <w:rPr>
          <w:rFonts w:cs="Arial"/>
          <w:sz w:val="17"/>
          <w:szCs w:val="17"/>
        </w:rPr>
        <w:t>T</w:t>
      </w:r>
      <w:r w:rsidR="00CF1B41" w:rsidRPr="00E05387">
        <w:rPr>
          <w:rFonts w:cs="Arial"/>
          <w:sz w:val="17"/>
          <w:szCs w:val="17"/>
        </w:rPr>
        <w:t>arjeta Pedagógica del ESTUDIANTE como avance de su programa</w:t>
      </w:r>
      <w:r w:rsidR="00D94E8E" w:rsidRPr="00E05387">
        <w:rPr>
          <w:rFonts w:cs="Arial"/>
          <w:sz w:val="17"/>
          <w:szCs w:val="17"/>
        </w:rPr>
        <w:t>, pero si tenidas en cuenta para sumar a la asistencia del estudiante</w:t>
      </w:r>
      <w:r w:rsidRPr="00E05387">
        <w:rPr>
          <w:rFonts w:cs="Arial"/>
          <w:sz w:val="17"/>
          <w:szCs w:val="17"/>
        </w:rPr>
        <w:t xml:space="preserve">. </w:t>
      </w:r>
      <w:r w:rsidR="00723327" w:rsidRPr="00E05387">
        <w:rPr>
          <w:rFonts w:cs="Arial"/>
          <w:sz w:val="17"/>
          <w:szCs w:val="17"/>
        </w:rPr>
        <w:t xml:space="preserve">Estas </w:t>
      </w:r>
      <w:r w:rsidRPr="00E05387">
        <w:rPr>
          <w:rFonts w:cs="Arial"/>
          <w:sz w:val="17"/>
          <w:szCs w:val="17"/>
        </w:rPr>
        <w:t xml:space="preserve">lecciones </w:t>
      </w:r>
      <w:r w:rsidR="00723327" w:rsidRPr="00E05387">
        <w:rPr>
          <w:rFonts w:cs="Arial"/>
          <w:sz w:val="17"/>
          <w:szCs w:val="17"/>
        </w:rPr>
        <w:t>tendrán un costo adicional, de acuerdo con la tarifa vigente al momento de solicitud</w:t>
      </w:r>
      <w:r w:rsidR="00D81789" w:rsidRPr="00E05387">
        <w:rPr>
          <w:rFonts w:cs="Arial"/>
          <w:sz w:val="17"/>
          <w:szCs w:val="17"/>
        </w:rPr>
        <w:t>.</w:t>
      </w:r>
      <w:r w:rsidRPr="00E05387">
        <w:rPr>
          <w:rFonts w:cs="Arial"/>
          <w:sz w:val="17"/>
          <w:szCs w:val="17"/>
        </w:rPr>
        <w:t xml:space="preserve"> </w:t>
      </w:r>
    </w:p>
    <w:p w14:paraId="0CE1C8DD" w14:textId="77777777" w:rsidR="00B90C6E" w:rsidRPr="00E05387" w:rsidRDefault="00B90C6E" w:rsidP="005D0D71">
      <w:pPr>
        <w:numPr>
          <w:ilvl w:val="0"/>
          <w:numId w:val="7"/>
        </w:numPr>
        <w:spacing w:after="0" w:line="240" w:lineRule="auto"/>
        <w:ind w:left="567" w:hanging="284"/>
        <w:jc w:val="both"/>
        <w:rPr>
          <w:rFonts w:cs="Arial"/>
          <w:sz w:val="17"/>
          <w:szCs w:val="17"/>
        </w:rPr>
      </w:pPr>
      <w:r w:rsidRPr="00E05387">
        <w:rPr>
          <w:rFonts w:cs="Arial"/>
          <w:b/>
          <w:sz w:val="17"/>
          <w:szCs w:val="17"/>
        </w:rPr>
        <w:t>Nivel:</w:t>
      </w:r>
      <w:r w:rsidRPr="00E05387">
        <w:rPr>
          <w:rFonts w:cs="Arial"/>
          <w:sz w:val="17"/>
          <w:szCs w:val="17"/>
        </w:rPr>
        <w:t xml:space="preserve"> División de un programa de idiomas que tiene como objetivo llegar a determinado conocimiento del idioma y lograr ciertos objetivos comunicativos;</w:t>
      </w:r>
    </w:p>
    <w:p w14:paraId="4CE36BD3" w14:textId="77777777" w:rsidR="00B90C6E" w:rsidRPr="00E05387" w:rsidRDefault="00B90C6E" w:rsidP="005D0D71">
      <w:pPr>
        <w:numPr>
          <w:ilvl w:val="0"/>
          <w:numId w:val="7"/>
        </w:numPr>
        <w:spacing w:after="0" w:line="240" w:lineRule="auto"/>
        <w:ind w:left="567" w:hanging="284"/>
        <w:jc w:val="both"/>
        <w:rPr>
          <w:rFonts w:cs="Arial"/>
          <w:sz w:val="17"/>
          <w:szCs w:val="17"/>
        </w:rPr>
      </w:pPr>
      <w:r w:rsidRPr="00E05387">
        <w:rPr>
          <w:rFonts w:cs="Arial"/>
          <w:b/>
          <w:sz w:val="17"/>
          <w:szCs w:val="17"/>
        </w:rPr>
        <w:t>Especializaciones:</w:t>
      </w:r>
      <w:r w:rsidRPr="00E05387">
        <w:rPr>
          <w:rFonts w:cs="Arial"/>
          <w:sz w:val="17"/>
          <w:szCs w:val="17"/>
        </w:rPr>
        <w:t xml:space="preserve"> Material complementario de BERLITZ que se enfoca en contenidos de vocabulario específico de diferentes profesiones.</w:t>
      </w:r>
    </w:p>
    <w:p w14:paraId="4BAC5791" w14:textId="070EE691" w:rsidR="00B90C6E" w:rsidRPr="00E05387" w:rsidRDefault="00B90C6E" w:rsidP="005D0D71">
      <w:pPr>
        <w:numPr>
          <w:ilvl w:val="0"/>
          <w:numId w:val="7"/>
        </w:numPr>
        <w:spacing w:after="0" w:line="240" w:lineRule="auto"/>
        <w:ind w:left="567" w:hanging="284"/>
        <w:jc w:val="both"/>
        <w:rPr>
          <w:rFonts w:cs="Arial"/>
          <w:sz w:val="17"/>
          <w:szCs w:val="17"/>
        </w:rPr>
      </w:pPr>
      <w:r w:rsidRPr="00E05387">
        <w:rPr>
          <w:rFonts w:cs="Arial"/>
          <w:b/>
          <w:sz w:val="17"/>
          <w:szCs w:val="17"/>
        </w:rPr>
        <w:t>Material:</w:t>
      </w:r>
      <w:r w:rsidRPr="00E05387">
        <w:rPr>
          <w:rFonts w:cs="Arial"/>
          <w:sz w:val="17"/>
          <w:szCs w:val="17"/>
        </w:rPr>
        <w:t xml:space="preserve"> Conjunto de materiales que recibe un ESTUDIANTE </w:t>
      </w:r>
      <w:r w:rsidR="001478F3" w:rsidRPr="00E05387">
        <w:rPr>
          <w:rFonts w:cs="Arial"/>
          <w:sz w:val="17"/>
          <w:szCs w:val="17"/>
        </w:rPr>
        <w:t xml:space="preserve">o que la INSTITUCIÓN pone a disposición del ESTUDIANTE </w:t>
      </w:r>
      <w:r w:rsidRPr="00E05387">
        <w:rPr>
          <w:rFonts w:cs="Arial"/>
          <w:sz w:val="17"/>
          <w:szCs w:val="17"/>
        </w:rPr>
        <w:t xml:space="preserve">y que puede incluir libros físicos, libros digitales, </w:t>
      </w:r>
      <w:proofErr w:type="spellStart"/>
      <w:r w:rsidRPr="00E05387">
        <w:rPr>
          <w:rFonts w:cs="Arial"/>
          <w:sz w:val="17"/>
          <w:szCs w:val="17"/>
        </w:rPr>
        <w:t>CD´s</w:t>
      </w:r>
      <w:proofErr w:type="spellEnd"/>
      <w:r w:rsidRPr="00E05387">
        <w:rPr>
          <w:rFonts w:cs="Arial"/>
          <w:sz w:val="17"/>
          <w:szCs w:val="17"/>
        </w:rPr>
        <w:t xml:space="preserve"> de audio, licencias para acceder a recursos de multimedia en internet o cualquier otro material físico o digital que forma parte </w:t>
      </w:r>
      <w:r w:rsidR="00723327" w:rsidRPr="00E05387">
        <w:rPr>
          <w:rFonts w:cs="Arial"/>
          <w:sz w:val="17"/>
          <w:szCs w:val="17"/>
        </w:rPr>
        <w:t>de la metodología de la INSTITUCIÓN para la prestación del servicio educativo de enseñanza de idiomas</w:t>
      </w:r>
      <w:r w:rsidRPr="00E05387">
        <w:rPr>
          <w:rFonts w:cs="Arial"/>
          <w:sz w:val="17"/>
          <w:szCs w:val="17"/>
        </w:rPr>
        <w:t>;</w:t>
      </w:r>
    </w:p>
    <w:p w14:paraId="2DA82E51" w14:textId="7E21D28A" w:rsidR="00B90C6E" w:rsidRPr="00E05387" w:rsidRDefault="00B90C6E" w:rsidP="005D0D71">
      <w:pPr>
        <w:numPr>
          <w:ilvl w:val="0"/>
          <w:numId w:val="7"/>
        </w:numPr>
        <w:spacing w:after="0" w:line="240" w:lineRule="auto"/>
        <w:ind w:left="567" w:hanging="284"/>
        <w:jc w:val="both"/>
        <w:rPr>
          <w:rFonts w:cs="Arial"/>
          <w:sz w:val="17"/>
          <w:szCs w:val="17"/>
        </w:rPr>
      </w:pPr>
      <w:r w:rsidRPr="00E05387">
        <w:rPr>
          <w:rFonts w:cs="Arial"/>
          <w:b/>
          <w:sz w:val="17"/>
          <w:szCs w:val="17"/>
        </w:rPr>
        <w:t>Prueba de clasificación:</w:t>
      </w:r>
      <w:r w:rsidRPr="00E05387">
        <w:rPr>
          <w:rFonts w:cs="Arial"/>
          <w:sz w:val="17"/>
          <w:szCs w:val="17"/>
        </w:rPr>
        <w:t xml:space="preserve"> Prueba que es aplicada al ESTUDIANTE para medir el conocimiento de un idioma con el fin de determinar el nivel en el que debe iniciar un Programa de aprendizaje;</w:t>
      </w:r>
    </w:p>
    <w:p w14:paraId="2805AEB2" w14:textId="00C395FD" w:rsidR="00B90C6E" w:rsidRPr="00E05387" w:rsidRDefault="00B90C6E" w:rsidP="005D0D71">
      <w:pPr>
        <w:numPr>
          <w:ilvl w:val="0"/>
          <w:numId w:val="7"/>
        </w:numPr>
        <w:spacing w:after="0" w:line="240" w:lineRule="auto"/>
        <w:ind w:left="567" w:hanging="284"/>
        <w:jc w:val="both"/>
        <w:rPr>
          <w:rFonts w:cs="Arial"/>
          <w:sz w:val="17"/>
          <w:szCs w:val="17"/>
        </w:rPr>
      </w:pPr>
      <w:r w:rsidRPr="00E05387">
        <w:rPr>
          <w:rFonts w:cs="Arial"/>
          <w:b/>
          <w:sz w:val="17"/>
          <w:szCs w:val="17"/>
        </w:rPr>
        <w:t>Desempeño:</w:t>
      </w:r>
      <w:r w:rsidRPr="00E05387">
        <w:rPr>
          <w:rFonts w:cs="Arial"/>
          <w:sz w:val="17"/>
          <w:szCs w:val="17"/>
        </w:rPr>
        <w:t xml:space="preserve"> corresponde al desenvolvimiento y </w:t>
      </w:r>
      <w:r w:rsidR="009A61A9" w:rsidRPr="00E05387">
        <w:rPr>
          <w:rFonts w:cs="Arial"/>
          <w:sz w:val="17"/>
          <w:szCs w:val="17"/>
        </w:rPr>
        <w:t xml:space="preserve">desempeño </w:t>
      </w:r>
      <w:r w:rsidRPr="00E05387">
        <w:rPr>
          <w:rFonts w:cs="Arial"/>
          <w:sz w:val="17"/>
          <w:szCs w:val="17"/>
        </w:rPr>
        <w:t>que el ESTUDIANTE desarrolla en la habilidad comunicativa de un idioma, bajo la metodología y expectativas académicas establecidas por la INSTITUCION en cada nivel, modulo y/o programa.</w:t>
      </w:r>
    </w:p>
    <w:p w14:paraId="44EB021A" w14:textId="7E536E9B" w:rsidR="00B90C6E" w:rsidRPr="00E05387" w:rsidRDefault="00B90C6E" w:rsidP="006B3056">
      <w:pPr>
        <w:spacing w:after="0" w:line="240" w:lineRule="auto"/>
        <w:jc w:val="both"/>
        <w:rPr>
          <w:rFonts w:cs="Arial"/>
          <w:sz w:val="17"/>
          <w:szCs w:val="17"/>
        </w:rPr>
      </w:pPr>
      <w:r w:rsidRPr="00E05387">
        <w:rPr>
          <w:rFonts w:cs="Arial"/>
          <w:b/>
          <w:sz w:val="17"/>
          <w:szCs w:val="17"/>
        </w:rPr>
        <w:t>SEGUNDA - OBJETO</w:t>
      </w:r>
      <w:r w:rsidRPr="00E05387">
        <w:rPr>
          <w:rFonts w:cs="Arial"/>
          <w:sz w:val="17"/>
          <w:szCs w:val="17"/>
        </w:rPr>
        <w:t xml:space="preserve">: Por medio del presente Contrato, LA INSTITUCIÓN se compromete a prestar el servicio de </w:t>
      </w:r>
      <w:r w:rsidRPr="0019223B">
        <w:rPr>
          <w:iCs/>
          <w:sz w:val="17"/>
          <w:szCs w:val="17"/>
        </w:rPr>
        <w:t xml:space="preserve">educación </w:t>
      </w:r>
      <w:r w:rsidR="00E05387" w:rsidRPr="0019223B">
        <w:rPr>
          <w:iCs/>
          <w:sz w:val="17"/>
          <w:szCs w:val="17"/>
        </w:rPr>
        <w:t>para el trabajo y el desarrollo humano</w:t>
      </w:r>
      <w:r w:rsidRPr="0019223B">
        <w:rPr>
          <w:iCs/>
          <w:sz w:val="17"/>
          <w:szCs w:val="17"/>
        </w:rPr>
        <w:t xml:space="preserve"> para la </w:t>
      </w:r>
      <w:r w:rsidRPr="00E05387">
        <w:rPr>
          <w:rFonts w:cs="Arial"/>
          <w:sz w:val="17"/>
          <w:szCs w:val="17"/>
        </w:rPr>
        <w:t xml:space="preserve">enseñanza de idiomas al ESTUDIANTE a través de lecciones presenciales o </w:t>
      </w:r>
      <w:r w:rsidR="00532975" w:rsidRPr="00E05387">
        <w:rPr>
          <w:rFonts w:cs="Arial"/>
          <w:sz w:val="17"/>
          <w:szCs w:val="17"/>
        </w:rPr>
        <w:t>en vivo por medio de un dispositivo conectado a Internet</w:t>
      </w:r>
      <w:r w:rsidR="00BC1836">
        <w:rPr>
          <w:rFonts w:cs="Arial"/>
          <w:sz w:val="17"/>
          <w:szCs w:val="17"/>
        </w:rPr>
        <w:t>,</w:t>
      </w:r>
      <w:r w:rsidR="00E05387" w:rsidRPr="00E05387">
        <w:rPr>
          <w:rFonts w:cs="Arial"/>
          <w:sz w:val="17"/>
          <w:szCs w:val="17"/>
        </w:rPr>
        <w:t xml:space="preserve"> de acu</w:t>
      </w:r>
      <w:r w:rsidR="00E05387">
        <w:rPr>
          <w:rFonts w:cs="Arial"/>
          <w:sz w:val="17"/>
          <w:szCs w:val="17"/>
        </w:rPr>
        <w:t>e</w:t>
      </w:r>
      <w:r w:rsidR="00E05387" w:rsidRPr="00E05387">
        <w:rPr>
          <w:rFonts w:cs="Arial"/>
          <w:sz w:val="17"/>
          <w:szCs w:val="17"/>
        </w:rPr>
        <w:t>rdo con las disposici</w:t>
      </w:r>
      <w:r w:rsidR="00E05387">
        <w:rPr>
          <w:rFonts w:cs="Arial"/>
          <w:sz w:val="17"/>
          <w:szCs w:val="17"/>
        </w:rPr>
        <w:t xml:space="preserve">ones vigentes de las </w:t>
      </w:r>
      <w:r w:rsidR="007D4AC3">
        <w:rPr>
          <w:rFonts w:cs="Arial"/>
          <w:sz w:val="17"/>
          <w:szCs w:val="17"/>
        </w:rPr>
        <w:t>a</w:t>
      </w:r>
      <w:r w:rsidR="00E05387">
        <w:rPr>
          <w:rFonts w:cs="Arial"/>
          <w:sz w:val="17"/>
          <w:szCs w:val="17"/>
        </w:rPr>
        <w:t>utoridades debido a la pandemia del COVID 19</w:t>
      </w:r>
      <w:r w:rsidR="001D2DB2">
        <w:rPr>
          <w:rFonts w:cs="Arial"/>
          <w:sz w:val="17"/>
          <w:szCs w:val="17"/>
        </w:rPr>
        <w:t xml:space="preserve"> y las que se generen luego de finalizado el estado de emergencia</w:t>
      </w:r>
      <w:r w:rsidR="00E05387" w:rsidRPr="00E05387">
        <w:rPr>
          <w:rFonts w:cs="Arial"/>
          <w:sz w:val="17"/>
          <w:szCs w:val="17"/>
        </w:rPr>
        <w:t xml:space="preserve"> </w:t>
      </w:r>
      <w:r w:rsidRPr="00E05387">
        <w:rPr>
          <w:rFonts w:cs="Arial"/>
          <w:sz w:val="17"/>
          <w:szCs w:val="17"/>
        </w:rPr>
        <w:t xml:space="preserve"> y un</w:t>
      </w:r>
      <w:r w:rsidRPr="00E05387">
        <w:rPr>
          <w:rFonts w:cs="Arial"/>
          <w:b/>
          <w:sz w:val="17"/>
          <w:szCs w:val="17"/>
        </w:rPr>
        <w:t xml:space="preserve"> </w:t>
      </w:r>
      <w:r w:rsidRPr="00E05387">
        <w:rPr>
          <w:rFonts w:cs="Arial"/>
          <w:sz w:val="17"/>
          <w:szCs w:val="17"/>
        </w:rPr>
        <w:t>material bajo el desarrollo de la metodología BERLITZ</w:t>
      </w:r>
      <w:r w:rsidR="005E2B77" w:rsidRPr="00E05387">
        <w:rPr>
          <w:rFonts w:cs="Arial"/>
          <w:sz w:val="17"/>
          <w:szCs w:val="17"/>
        </w:rPr>
        <w:t xml:space="preserve">, según las condiciones del programa </w:t>
      </w:r>
      <w:r w:rsidRPr="00E05387">
        <w:rPr>
          <w:rFonts w:cs="Arial"/>
          <w:bCs/>
          <w:sz w:val="17"/>
          <w:szCs w:val="17"/>
        </w:rPr>
        <w:t xml:space="preserve">escogido y que constan </w:t>
      </w:r>
      <w:r w:rsidR="00D10484" w:rsidRPr="00E05387">
        <w:rPr>
          <w:rFonts w:cs="Arial"/>
          <w:bCs/>
          <w:sz w:val="17"/>
          <w:szCs w:val="17"/>
        </w:rPr>
        <w:t>en la carátula de este contrato</w:t>
      </w:r>
      <w:r w:rsidRPr="00E05387">
        <w:rPr>
          <w:rFonts w:cs="Arial"/>
          <w:bCs/>
          <w:sz w:val="17"/>
          <w:szCs w:val="17"/>
        </w:rPr>
        <w:t xml:space="preserve">. </w:t>
      </w:r>
    </w:p>
    <w:p w14:paraId="03FE680F" w14:textId="47F14F6E" w:rsidR="009F63DC" w:rsidRPr="00E93BAB" w:rsidRDefault="000F169A" w:rsidP="005D0D71">
      <w:pPr>
        <w:pStyle w:val="Prrafodelista"/>
        <w:spacing w:after="0" w:line="240" w:lineRule="auto"/>
        <w:ind w:left="0"/>
        <w:contextualSpacing w:val="0"/>
        <w:jc w:val="both"/>
        <w:rPr>
          <w:rFonts w:cs="Arial"/>
          <w:bCs/>
          <w:sz w:val="17"/>
          <w:szCs w:val="17"/>
        </w:rPr>
      </w:pPr>
      <w:bookmarkStart w:id="3" w:name="_Hlk73011905"/>
      <w:r w:rsidRPr="00E05387">
        <w:rPr>
          <w:rFonts w:cs="Arial"/>
          <w:b/>
          <w:bCs/>
          <w:sz w:val="17"/>
          <w:szCs w:val="17"/>
        </w:rPr>
        <w:t xml:space="preserve">TERCERA </w:t>
      </w:r>
      <w:r w:rsidR="00A87678" w:rsidRPr="00E05387">
        <w:rPr>
          <w:rFonts w:cs="Arial"/>
          <w:b/>
          <w:bCs/>
          <w:sz w:val="17"/>
          <w:szCs w:val="17"/>
        </w:rPr>
        <w:t>– ALCANCE</w:t>
      </w:r>
      <w:r w:rsidR="009B268D" w:rsidRPr="00E05387">
        <w:rPr>
          <w:rFonts w:cs="Arial"/>
          <w:b/>
          <w:bCs/>
          <w:sz w:val="17"/>
          <w:szCs w:val="17"/>
        </w:rPr>
        <w:t xml:space="preserve"> / DESARROLLO</w:t>
      </w:r>
      <w:r w:rsidR="00A87678" w:rsidRPr="00E05387">
        <w:rPr>
          <w:rFonts w:cs="Arial"/>
          <w:b/>
          <w:bCs/>
          <w:sz w:val="17"/>
          <w:szCs w:val="17"/>
        </w:rPr>
        <w:t xml:space="preserve"> DEL SERVICIO:</w:t>
      </w:r>
      <w:r w:rsidR="00A87678" w:rsidRPr="00E05387">
        <w:rPr>
          <w:rFonts w:cs="Arial"/>
          <w:sz w:val="17"/>
          <w:szCs w:val="17"/>
        </w:rPr>
        <w:t xml:space="preserve"> </w:t>
      </w:r>
      <w:r w:rsidR="00B90C6E" w:rsidRPr="00E05387">
        <w:rPr>
          <w:rFonts w:cs="Arial"/>
          <w:sz w:val="17"/>
          <w:szCs w:val="17"/>
        </w:rPr>
        <w:t xml:space="preserve"> </w:t>
      </w:r>
      <w:r w:rsidR="00895D85" w:rsidRPr="00E05387">
        <w:rPr>
          <w:rFonts w:cs="Arial"/>
          <w:sz w:val="17"/>
          <w:szCs w:val="17"/>
        </w:rPr>
        <w:t>El servicio contratad</w:t>
      </w:r>
      <w:r w:rsidR="00031EBA" w:rsidRPr="00E05387">
        <w:rPr>
          <w:rFonts w:cs="Arial"/>
          <w:sz w:val="17"/>
          <w:szCs w:val="17"/>
        </w:rPr>
        <w:t>o</w:t>
      </w:r>
      <w:r w:rsidR="00895D85" w:rsidRPr="00E05387">
        <w:rPr>
          <w:rFonts w:cs="Arial"/>
          <w:sz w:val="17"/>
          <w:szCs w:val="17"/>
        </w:rPr>
        <w:t xml:space="preserve"> se desarrollará de acuerdo con el siguiente alcance: </w:t>
      </w:r>
      <w:r w:rsidR="00A87678" w:rsidRPr="00E05387">
        <w:rPr>
          <w:rFonts w:cs="Arial"/>
          <w:b/>
          <w:bCs/>
          <w:sz w:val="17"/>
          <w:szCs w:val="17"/>
        </w:rPr>
        <w:t xml:space="preserve">1. </w:t>
      </w:r>
      <w:r w:rsidR="003413F3" w:rsidRPr="00E05387">
        <w:rPr>
          <w:rFonts w:cs="Arial"/>
          <w:b/>
          <w:bCs/>
          <w:sz w:val="17"/>
          <w:szCs w:val="17"/>
        </w:rPr>
        <w:t xml:space="preserve">Para los programas </w:t>
      </w:r>
      <w:r w:rsidR="007B547B" w:rsidRPr="00E05387">
        <w:rPr>
          <w:rFonts w:cs="Arial"/>
          <w:b/>
          <w:bCs/>
          <w:sz w:val="17"/>
          <w:szCs w:val="17"/>
        </w:rPr>
        <w:t xml:space="preserve">que no cuentan con un horario fijo de asistencia a lecciones, </w:t>
      </w:r>
      <w:r w:rsidR="00B90C6E" w:rsidRPr="00E05387">
        <w:rPr>
          <w:rFonts w:cs="Arial"/>
          <w:sz w:val="17"/>
          <w:szCs w:val="17"/>
        </w:rPr>
        <w:t xml:space="preserve">El ESTUDIANTE </w:t>
      </w:r>
      <w:r w:rsidR="00A87678" w:rsidRPr="00E05387">
        <w:rPr>
          <w:rFonts w:cs="Arial"/>
          <w:sz w:val="17"/>
          <w:szCs w:val="17"/>
        </w:rPr>
        <w:t>deberá</w:t>
      </w:r>
      <w:r w:rsidR="00B90C6E" w:rsidRPr="00E05387">
        <w:rPr>
          <w:rFonts w:cs="Arial"/>
          <w:sz w:val="17"/>
          <w:szCs w:val="17"/>
        </w:rPr>
        <w:t xml:space="preserve"> tomar </w:t>
      </w:r>
      <w:r w:rsidR="00D1702A" w:rsidRPr="00E05387">
        <w:rPr>
          <w:rFonts w:cs="Arial"/>
          <w:sz w:val="17"/>
          <w:szCs w:val="17"/>
        </w:rPr>
        <w:t xml:space="preserve">el </w:t>
      </w:r>
      <w:r w:rsidR="00B90C6E" w:rsidRPr="00E05387">
        <w:rPr>
          <w:rFonts w:cs="Arial"/>
          <w:sz w:val="17"/>
          <w:szCs w:val="17"/>
        </w:rPr>
        <w:t xml:space="preserve">mínimo </w:t>
      </w:r>
      <w:r w:rsidR="00D1702A" w:rsidRPr="00E05387">
        <w:rPr>
          <w:rFonts w:cs="Arial"/>
          <w:sz w:val="17"/>
          <w:szCs w:val="17"/>
        </w:rPr>
        <w:t xml:space="preserve">de lecciones </w:t>
      </w:r>
      <w:r w:rsidR="00CA1FBA" w:rsidRPr="00E05387">
        <w:rPr>
          <w:rFonts w:cs="Arial"/>
          <w:sz w:val="17"/>
          <w:szCs w:val="17"/>
        </w:rPr>
        <w:t>mensuales estimadas por nivel,</w:t>
      </w:r>
      <w:r w:rsidR="00B90C6E" w:rsidRPr="00E05387">
        <w:rPr>
          <w:rFonts w:cs="Arial"/>
          <w:sz w:val="17"/>
          <w:szCs w:val="17"/>
        </w:rPr>
        <w:t xml:space="preserve"> de manera que cumpla con la metodología de enseñanza y la continuidad del programa, siendo estas dos recomendaciones necesarias para el avance académico del ESTUDIANTE en el desarrollo de la habilidad comunicativa del nuevo idioma. El cumplimiento de los tiempos antes mencionados y el mínimo de lecciones por nivel exigidos por LA </w:t>
      </w:r>
      <w:r w:rsidR="00BF49B3" w:rsidRPr="00E05387">
        <w:rPr>
          <w:rFonts w:cs="Arial"/>
          <w:sz w:val="17"/>
          <w:szCs w:val="17"/>
        </w:rPr>
        <w:t>INSTITUCION</w:t>
      </w:r>
      <w:r w:rsidR="00B90C6E" w:rsidRPr="00E05387">
        <w:rPr>
          <w:rFonts w:cs="Arial"/>
          <w:sz w:val="17"/>
          <w:szCs w:val="17"/>
        </w:rPr>
        <w:t>, permitirán al ESTUDIANTE llevar el ritmo de la estructura académica del programa, el cubrimiento de los contenidos y de tiempos que se establecen por LA INSTITUCIÓN para el desarrollo de los programas de idiomas bajo la metodología de enseñanza conversacional y para que EL ESTUDIANTE logre desarrollar la habilidad comunicativa de ac</w:t>
      </w:r>
      <w:r w:rsidR="00DC5461" w:rsidRPr="00E05387">
        <w:rPr>
          <w:rFonts w:cs="Arial"/>
          <w:sz w:val="17"/>
          <w:szCs w:val="17"/>
        </w:rPr>
        <w:t>uerdo a la correlación entre el/</w:t>
      </w:r>
      <w:r w:rsidR="00B90C6E" w:rsidRPr="00E05387">
        <w:rPr>
          <w:rFonts w:cs="Arial"/>
          <w:sz w:val="17"/>
          <w:szCs w:val="17"/>
        </w:rPr>
        <w:t xml:space="preserve">los niveles de cada módulo con respecto al Marco Común Europeo (MCE). </w:t>
      </w:r>
      <w:r w:rsidR="00A87678" w:rsidRPr="00E05387">
        <w:rPr>
          <w:rFonts w:cs="Arial"/>
          <w:b/>
          <w:bCs/>
          <w:sz w:val="17"/>
          <w:szCs w:val="17"/>
        </w:rPr>
        <w:t xml:space="preserve">2. </w:t>
      </w:r>
      <w:r w:rsidR="00586410" w:rsidRPr="00E05387">
        <w:rPr>
          <w:rFonts w:cs="Arial"/>
          <w:sz w:val="17"/>
          <w:szCs w:val="17"/>
        </w:rPr>
        <w:t xml:space="preserve">LA INSTITUCIÓN podrá reubicar al ESTUDIANTE después de haber tomado las cuatro (4) primeras lecciones del programa adquirido, cuando se confirme por parte de la INSTITUCIÓN (Customer Experience Manager, Instructores y el área de Método), que el nivel en el cual fue clasificado el ESTUDIANTE no corresponde a su nivel real de conocimiento del idioma. </w:t>
      </w:r>
      <w:r w:rsidR="00F609CB" w:rsidRPr="00E05387">
        <w:rPr>
          <w:rFonts w:cs="Arial"/>
          <w:b/>
          <w:bCs/>
          <w:sz w:val="17"/>
          <w:szCs w:val="17"/>
        </w:rPr>
        <w:t>3</w:t>
      </w:r>
      <w:r w:rsidR="00586410" w:rsidRPr="00E05387">
        <w:rPr>
          <w:rFonts w:cs="Arial"/>
          <w:b/>
          <w:bCs/>
          <w:sz w:val="17"/>
          <w:szCs w:val="17"/>
        </w:rPr>
        <w:t xml:space="preserve">. </w:t>
      </w:r>
      <w:r w:rsidR="00586410" w:rsidRPr="00E05387">
        <w:rPr>
          <w:rFonts w:cs="Arial"/>
          <w:sz w:val="17"/>
          <w:szCs w:val="17"/>
        </w:rPr>
        <w:t>LA INSTITUCIÓN podrá cerrar programas que no cuenten con la población mínima de alumnos establecida por la INSTITUCIÓN, otorgando en todo caso a los estudiantes de estos grupos diferentes alternativas horarias</w:t>
      </w:r>
      <w:r w:rsidR="001D2DB2">
        <w:rPr>
          <w:rFonts w:cs="Arial"/>
          <w:sz w:val="17"/>
          <w:szCs w:val="17"/>
        </w:rPr>
        <w:t xml:space="preserve"> </w:t>
      </w:r>
      <w:r w:rsidR="001D2DB2" w:rsidRPr="00702A47">
        <w:rPr>
          <w:rFonts w:cs="Arial"/>
          <w:sz w:val="17"/>
          <w:szCs w:val="17"/>
        </w:rPr>
        <w:t>o la modalidad a través de la plataforma de colaboración en línea para clases en vivo por medio de un dispositivo conectado a Internet</w:t>
      </w:r>
      <w:r w:rsidR="001D2DB2">
        <w:rPr>
          <w:rFonts w:cs="Arial"/>
          <w:sz w:val="17"/>
          <w:szCs w:val="17"/>
        </w:rPr>
        <w:t xml:space="preserve">, de </w:t>
      </w:r>
      <w:r w:rsidR="001D2DB2" w:rsidRPr="00E93BAB">
        <w:rPr>
          <w:rFonts w:cs="Arial"/>
          <w:sz w:val="17"/>
          <w:szCs w:val="17"/>
        </w:rPr>
        <w:t>acuerdo</w:t>
      </w:r>
      <w:r w:rsidR="001D2DB2" w:rsidRPr="00E93BAB">
        <w:rPr>
          <w:rFonts w:cs="Arial"/>
          <w:color w:val="FF0000"/>
          <w:sz w:val="17"/>
          <w:szCs w:val="17"/>
        </w:rPr>
        <w:t xml:space="preserve"> </w:t>
      </w:r>
      <w:r w:rsidR="001D2DB2" w:rsidRPr="00E93BAB">
        <w:rPr>
          <w:rFonts w:cs="Arial"/>
          <w:color w:val="000000" w:themeColor="text1"/>
          <w:sz w:val="17"/>
          <w:szCs w:val="17"/>
        </w:rPr>
        <w:t>con</w:t>
      </w:r>
      <w:r w:rsidR="001D2DB2" w:rsidRPr="00414AA2">
        <w:rPr>
          <w:rFonts w:cs="Arial"/>
          <w:color w:val="FF0000"/>
          <w:sz w:val="17"/>
          <w:szCs w:val="17"/>
        </w:rPr>
        <w:t xml:space="preserve"> </w:t>
      </w:r>
      <w:r w:rsidR="001D2DB2">
        <w:rPr>
          <w:rFonts w:cs="Arial"/>
          <w:sz w:val="17"/>
          <w:szCs w:val="17"/>
        </w:rPr>
        <w:t>las disposiciones vigentes de las autoridades debido a la pandemia del COVID 19 y las que se generen luego de finalizado el estado de emergencia</w:t>
      </w:r>
      <w:r w:rsidR="00515D33" w:rsidRPr="00E05387">
        <w:rPr>
          <w:rFonts w:cs="Arial"/>
          <w:sz w:val="17"/>
          <w:szCs w:val="17"/>
        </w:rPr>
        <w:t xml:space="preserve">; </w:t>
      </w:r>
      <w:r w:rsidR="00C32E14" w:rsidRPr="00E05387">
        <w:rPr>
          <w:rFonts w:cs="Arial"/>
          <w:b/>
          <w:bCs/>
          <w:sz w:val="17"/>
          <w:szCs w:val="17"/>
        </w:rPr>
        <w:t>4</w:t>
      </w:r>
      <w:r w:rsidR="00515D33" w:rsidRPr="00E05387">
        <w:rPr>
          <w:rFonts w:cs="Arial"/>
          <w:b/>
          <w:bCs/>
          <w:sz w:val="17"/>
          <w:szCs w:val="17"/>
        </w:rPr>
        <w:t xml:space="preserve">. </w:t>
      </w:r>
      <w:r w:rsidR="009B268D" w:rsidRPr="00E05387">
        <w:rPr>
          <w:rFonts w:cs="Arial"/>
          <w:sz w:val="17"/>
          <w:szCs w:val="17"/>
        </w:rPr>
        <w:t xml:space="preserve">Si el ESTUDIANTE pertenece a un programa Privado Diamante deberá Informar a LA INSTITUCIÓN sobre la imposibilidad de asistir a clases o cambiar el horario de las mismas, mediante aviso previo, enviando un correo electrónico a </w:t>
      </w:r>
      <w:hyperlink r:id="rId8" w:history="1">
        <w:r w:rsidR="009B268D" w:rsidRPr="00912DFB">
          <w:rPr>
            <w:rStyle w:val="Hipervnculo"/>
            <w:rFonts w:cs="Arial"/>
            <w:sz w:val="17"/>
            <w:szCs w:val="17"/>
          </w:rPr>
          <w:t>horario@berlitz.com.co</w:t>
        </w:r>
      </w:hyperlink>
      <w:r w:rsidR="009B268D" w:rsidRPr="00E05387">
        <w:rPr>
          <w:rFonts w:cs="Arial"/>
          <w:sz w:val="17"/>
          <w:szCs w:val="17"/>
        </w:rPr>
        <w:t xml:space="preserve"> antes de las 4 p.m. del día hábil anterior a la clase y del día viernes para las clases del lunes, o del martes si el día lunes es festivo. En todo caso EL ESTUDIANTE se obliga a reprogramar la clase dentro del mismo mes, cumpliendo en todo momento con </w:t>
      </w:r>
      <w:r w:rsidR="00125949" w:rsidRPr="00E05387">
        <w:rPr>
          <w:rFonts w:cs="Arial"/>
          <w:sz w:val="17"/>
          <w:szCs w:val="17"/>
        </w:rPr>
        <w:t xml:space="preserve">el </w:t>
      </w:r>
      <w:r w:rsidR="009B268D" w:rsidRPr="00E05387">
        <w:rPr>
          <w:rFonts w:cs="Arial"/>
          <w:sz w:val="17"/>
          <w:szCs w:val="17"/>
        </w:rPr>
        <w:t xml:space="preserve">mínimo </w:t>
      </w:r>
      <w:proofErr w:type="gramStart"/>
      <w:r w:rsidR="009B268D" w:rsidRPr="00E05387">
        <w:rPr>
          <w:rFonts w:cs="Arial"/>
          <w:sz w:val="17"/>
          <w:szCs w:val="17"/>
        </w:rPr>
        <w:t>de  lecciones</w:t>
      </w:r>
      <w:proofErr w:type="gramEnd"/>
      <w:r w:rsidR="009B268D" w:rsidRPr="00E05387">
        <w:rPr>
          <w:rFonts w:cs="Arial"/>
          <w:sz w:val="17"/>
          <w:szCs w:val="17"/>
        </w:rPr>
        <w:t xml:space="preserve"> mensuales </w:t>
      </w:r>
      <w:r w:rsidR="00C32E14" w:rsidRPr="00E05387">
        <w:rPr>
          <w:rFonts w:cs="Arial"/>
          <w:sz w:val="17"/>
          <w:szCs w:val="17"/>
        </w:rPr>
        <w:t>estimadas</w:t>
      </w:r>
      <w:r w:rsidR="00D361FF" w:rsidRPr="00E05387">
        <w:rPr>
          <w:rFonts w:cs="Arial"/>
          <w:sz w:val="17"/>
          <w:szCs w:val="17"/>
        </w:rPr>
        <w:t xml:space="preserve"> </w:t>
      </w:r>
      <w:r w:rsidR="009B268D" w:rsidRPr="00E05387">
        <w:rPr>
          <w:rFonts w:cs="Arial"/>
          <w:sz w:val="17"/>
          <w:szCs w:val="17"/>
        </w:rPr>
        <w:t xml:space="preserve">por nivel.  Si el ESTUDIANTE pertenece a un programa Privado </w:t>
      </w:r>
      <w:proofErr w:type="spellStart"/>
      <w:r w:rsidR="00C32E14" w:rsidRPr="00E05387">
        <w:rPr>
          <w:rFonts w:cs="Arial"/>
          <w:sz w:val="17"/>
          <w:szCs w:val="17"/>
        </w:rPr>
        <w:t>Emerald</w:t>
      </w:r>
      <w:proofErr w:type="spellEnd"/>
      <w:r w:rsidR="00C32E14" w:rsidRPr="00E05387">
        <w:rPr>
          <w:rFonts w:cs="Arial"/>
          <w:sz w:val="17"/>
          <w:szCs w:val="17"/>
        </w:rPr>
        <w:t xml:space="preserve"> </w:t>
      </w:r>
      <w:r w:rsidR="009B268D" w:rsidRPr="00E05387">
        <w:rPr>
          <w:rFonts w:cs="Arial"/>
          <w:sz w:val="17"/>
          <w:szCs w:val="17"/>
        </w:rPr>
        <w:t xml:space="preserve">podrá reprogramar hasta 3 sesiones al mes. Para esto deberá Informar a LA INSTITUCIÓN sobre la imposibilidad de asistir a clases o cambiar el horario de </w:t>
      </w:r>
      <w:proofErr w:type="gramStart"/>
      <w:r w:rsidR="009B268D" w:rsidRPr="00E05387">
        <w:rPr>
          <w:rFonts w:cs="Arial"/>
          <w:sz w:val="17"/>
          <w:szCs w:val="17"/>
        </w:rPr>
        <w:t>las mismas</w:t>
      </w:r>
      <w:proofErr w:type="gramEnd"/>
      <w:r w:rsidR="009B268D" w:rsidRPr="00E05387">
        <w:rPr>
          <w:rFonts w:cs="Arial"/>
          <w:sz w:val="17"/>
          <w:szCs w:val="17"/>
        </w:rPr>
        <w:t xml:space="preserve">, mediante aviso previo, enviando un correo electrónico a  </w:t>
      </w:r>
      <w:hyperlink r:id="rId9" w:history="1">
        <w:r w:rsidR="009B268D" w:rsidRPr="00912DFB">
          <w:rPr>
            <w:rStyle w:val="Hipervnculo"/>
            <w:rFonts w:cs="Arial"/>
            <w:sz w:val="17"/>
            <w:szCs w:val="17"/>
          </w:rPr>
          <w:t>horario@berlitz.com.co</w:t>
        </w:r>
      </w:hyperlink>
      <w:r w:rsidR="009B268D" w:rsidRPr="00E05387">
        <w:rPr>
          <w:rFonts w:cs="Arial"/>
          <w:sz w:val="17"/>
          <w:szCs w:val="17"/>
        </w:rPr>
        <w:t xml:space="preserve">, antes de las 4 p.m. del día hábil anterior a la clase y del día viernes para las clases del lunes, </w:t>
      </w:r>
      <w:r w:rsidR="009B268D" w:rsidRPr="00912DFB">
        <w:rPr>
          <w:rFonts w:cs="Arial"/>
          <w:sz w:val="17"/>
          <w:szCs w:val="17"/>
        </w:rPr>
        <w:t xml:space="preserve">o del martes si el día lunes es festivo. En todo caso EL ESTUDIANTE se obliga a reprogramar las clases dentro del mismo mes, cumpliendo en todo momento con </w:t>
      </w:r>
      <w:r w:rsidR="00125949" w:rsidRPr="00E05387">
        <w:rPr>
          <w:rFonts w:cs="Arial"/>
          <w:sz w:val="17"/>
          <w:szCs w:val="17"/>
        </w:rPr>
        <w:t xml:space="preserve">el </w:t>
      </w:r>
      <w:r w:rsidR="009B268D" w:rsidRPr="00E05387">
        <w:rPr>
          <w:rFonts w:cs="Arial"/>
          <w:sz w:val="17"/>
          <w:szCs w:val="17"/>
        </w:rPr>
        <w:t xml:space="preserve">mínimo </w:t>
      </w:r>
      <w:proofErr w:type="gramStart"/>
      <w:r w:rsidR="009B268D" w:rsidRPr="00E05387">
        <w:rPr>
          <w:rFonts w:cs="Arial"/>
          <w:sz w:val="17"/>
          <w:szCs w:val="17"/>
        </w:rPr>
        <w:t>de  lecciones</w:t>
      </w:r>
      <w:proofErr w:type="gramEnd"/>
      <w:r w:rsidR="009B268D" w:rsidRPr="00E05387">
        <w:rPr>
          <w:rFonts w:cs="Arial"/>
          <w:sz w:val="17"/>
          <w:szCs w:val="17"/>
        </w:rPr>
        <w:t xml:space="preserve"> mensuales </w:t>
      </w:r>
      <w:r w:rsidR="00125949" w:rsidRPr="00E05387">
        <w:rPr>
          <w:rFonts w:cs="Arial"/>
          <w:sz w:val="17"/>
          <w:szCs w:val="17"/>
        </w:rPr>
        <w:t xml:space="preserve">estimadas </w:t>
      </w:r>
      <w:r w:rsidR="009B268D" w:rsidRPr="00E05387">
        <w:rPr>
          <w:rFonts w:cs="Arial"/>
          <w:sz w:val="17"/>
          <w:szCs w:val="17"/>
        </w:rPr>
        <w:t>por nivel, este mínimo de lecciones serán registradas como tomadas al final del mes.  Si el ESTUDIANTE pertenece a un programa Privado Silver deberá programar sus sesiones entre las 9:00 am a 12:00 am y/o 2:00 pm a 5:00 pm y no podrá reprogramar sesiones durante la duración del programa</w:t>
      </w:r>
      <w:r w:rsidR="00515D33" w:rsidRPr="00E05387">
        <w:rPr>
          <w:rFonts w:cs="Arial"/>
          <w:sz w:val="17"/>
          <w:szCs w:val="17"/>
        </w:rPr>
        <w:t xml:space="preserve">; </w:t>
      </w:r>
      <w:r w:rsidR="008F03F2" w:rsidRPr="00E05387">
        <w:rPr>
          <w:rFonts w:cs="Arial"/>
          <w:b/>
          <w:bCs/>
          <w:sz w:val="17"/>
          <w:szCs w:val="17"/>
        </w:rPr>
        <w:t>5</w:t>
      </w:r>
      <w:r w:rsidR="00515D33" w:rsidRPr="00E05387">
        <w:rPr>
          <w:rFonts w:cs="Arial"/>
          <w:b/>
          <w:bCs/>
          <w:sz w:val="17"/>
          <w:szCs w:val="17"/>
        </w:rPr>
        <w:t xml:space="preserve">. </w:t>
      </w:r>
      <w:r w:rsidR="00515D33" w:rsidRPr="00E05387">
        <w:rPr>
          <w:rFonts w:cs="Arial"/>
          <w:sz w:val="17"/>
          <w:szCs w:val="17"/>
        </w:rPr>
        <w:t xml:space="preserve">El ESTUDIANTE puede adquirir </w:t>
      </w:r>
      <w:r w:rsidR="00005090" w:rsidRPr="00E05387">
        <w:rPr>
          <w:rFonts w:cs="Arial"/>
          <w:sz w:val="17"/>
          <w:szCs w:val="17"/>
        </w:rPr>
        <w:t>L</w:t>
      </w:r>
      <w:r w:rsidR="00515D33" w:rsidRPr="00E05387">
        <w:rPr>
          <w:rFonts w:cs="Arial"/>
          <w:sz w:val="17"/>
          <w:szCs w:val="17"/>
        </w:rPr>
        <w:t xml:space="preserve">ecciones de </w:t>
      </w:r>
      <w:r w:rsidR="00005090" w:rsidRPr="00E05387">
        <w:rPr>
          <w:rFonts w:cs="Arial"/>
          <w:b/>
          <w:bCs/>
          <w:sz w:val="17"/>
          <w:szCs w:val="17"/>
        </w:rPr>
        <w:t>N</w:t>
      </w:r>
      <w:r w:rsidR="00515D33" w:rsidRPr="00E05387">
        <w:rPr>
          <w:rFonts w:cs="Arial"/>
          <w:b/>
          <w:bCs/>
          <w:sz w:val="17"/>
          <w:szCs w:val="17"/>
        </w:rPr>
        <w:t>ivelación</w:t>
      </w:r>
      <w:r w:rsidR="00AD1760" w:rsidRPr="00E05387">
        <w:rPr>
          <w:rFonts w:cs="Arial"/>
          <w:b/>
          <w:bCs/>
          <w:sz w:val="17"/>
          <w:szCs w:val="17"/>
        </w:rPr>
        <w:t xml:space="preserve">, </w:t>
      </w:r>
      <w:r w:rsidR="00AD1760" w:rsidRPr="0019223B">
        <w:rPr>
          <w:rFonts w:cs="Arial"/>
          <w:sz w:val="17"/>
          <w:szCs w:val="17"/>
        </w:rPr>
        <w:t>las cuales</w:t>
      </w:r>
      <w:r w:rsidR="00515D33" w:rsidRPr="0019223B">
        <w:rPr>
          <w:rFonts w:cs="Arial"/>
          <w:sz w:val="17"/>
          <w:szCs w:val="17"/>
        </w:rPr>
        <w:t xml:space="preserve"> </w:t>
      </w:r>
      <w:r w:rsidR="00515D33" w:rsidRPr="00E05387">
        <w:rPr>
          <w:rFonts w:cs="Arial"/>
          <w:sz w:val="17"/>
          <w:szCs w:val="17"/>
        </w:rPr>
        <w:t xml:space="preserve">podrá adquirirlas en cualquier momento y sin límite de lecciones por nivel; </w:t>
      </w:r>
      <w:r w:rsidR="000A7369" w:rsidRPr="00E05387">
        <w:rPr>
          <w:rFonts w:cs="Arial"/>
          <w:b/>
          <w:bCs/>
          <w:sz w:val="17"/>
          <w:szCs w:val="17"/>
        </w:rPr>
        <w:t>6</w:t>
      </w:r>
      <w:r w:rsidR="00515D33" w:rsidRPr="00E05387">
        <w:rPr>
          <w:rFonts w:cs="Arial"/>
          <w:b/>
          <w:bCs/>
          <w:sz w:val="17"/>
          <w:szCs w:val="17"/>
        </w:rPr>
        <w:t xml:space="preserve">. </w:t>
      </w:r>
      <w:r w:rsidR="00515D33" w:rsidRPr="00E05387">
        <w:rPr>
          <w:rFonts w:cs="Arial"/>
          <w:sz w:val="17"/>
          <w:szCs w:val="17"/>
        </w:rPr>
        <w:t xml:space="preserve">El ESTUDIANTE podrá tomar lecciones de </w:t>
      </w:r>
      <w:r w:rsidR="00515D33" w:rsidRPr="00E05387">
        <w:rPr>
          <w:rFonts w:cs="Arial"/>
          <w:b/>
          <w:bCs/>
          <w:sz w:val="17"/>
          <w:szCs w:val="17"/>
        </w:rPr>
        <w:t xml:space="preserve">recuperación </w:t>
      </w:r>
      <w:r w:rsidR="00515D33" w:rsidRPr="00E05387">
        <w:rPr>
          <w:rFonts w:cs="Arial"/>
          <w:sz w:val="17"/>
          <w:szCs w:val="17"/>
        </w:rPr>
        <w:t>las cuales</w:t>
      </w:r>
      <w:r w:rsidR="00574CA6" w:rsidRPr="00E05387">
        <w:rPr>
          <w:rFonts w:cs="Arial"/>
          <w:sz w:val="17"/>
          <w:szCs w:val="17"/>
        </w:rPr>
        <w:t>,</w:t>
      </w:r>
      <w:r w:rsidR="00515D33" w:rsidRPr="00E05387">
        <w:rPr>
          <w:rFonts w:cs="Arial"/>
          <w:sz w:val="17"/>
          <w:szCs w:val="17"/>
        </w:rPr>
        <w:t xml:space="preserve"> </w:t>
      </w:r>
      <w:r w:rsidR="00066998" w:rsidRPr="00E05387">
        <w:rPr>
          <w:rFonts w:cs="Arial"/>
          <w:sz w:val="17"/>
          <w:szCs w:val="17"/>
        </w:rPr>
        <w:t xml:space="preserve">deberá programar previo a la </w:t>
      </w:r>
      <w:r w:rsidR="001D2DB2">
        <w:rPr>
          <w:rFonts w:cs="Arial"/>
          <w:sz w:val="17"/>
          <w:szCs w:val="17"/>
        </w:rPr>
        <w:t xml:space="preserve">fecha de </w:t>
      </w:r>
      <w:r w:rsidR="00066998" w:rsidRPr="00E05387">
        <w:rPr>
          <w:rFonts w:cs="Arial"/>
          <w:sz w:val="17"/>
          <w:szCs w:val="17"/>
        </w:rPr>
        <w:t xml:space="preserve">finalización del programa adquirido. </w:t>
      </w:r>
      <w:r w:rsidR="00814C34" w:rsidRPr="00E05387">
        <w:rPr>
          <w:rFonts w:cs="Arial"/>
          <w:b/>
          <w:bCs/>
          <w:sz w:val="17"/>
          <w:szCs w:val="17"/>
        </w:rPr>
        <w:t>7</w:t>
      </w:r>
      <w:r w:rsidR="00515D33" w:rsidRPr="00E05387">
        <w:rPr>
          <w:rFonts w:cs="Arial"/>
          <w:b/>
          <w:bCs/>
          <w:sz w:val="17"/>
          <w:szCs w:val="17"/>
        </w:rPr>
        <w:t xml:space="preserve">. </w:t>
      </w:r>
      <w:r w:rsidR="000F36DE" w:rsidRPr="00E05387">
        <w:rPr>
          <w:rFonts w:cs="Arial"/>
          <w:sz w:val="17"/>
          <w:szCs w:val="17"/>
        </w:rPr>
        <w:t xml:space="preserve">Para el caso de programas a través de la plataforma de colaboración en línea para clases en vivo por medio de un dispositivo conectado a </w:t>
      </w:r>
      <w:proofErr w:type="spellStart"/>
      <w:r w:rsidR="000F36DE" w:rsidRPr="00E05387">
        <w:rPr>
          <w:rFonts w:cs="Arial"/>
          <w:sz w:val="17"/>
          <w:szCs w:val="17"/>
        </w:rPr>
        <w:t>Internet,</w:t>
      </w:r>
      <w:r w:rsidR="000F36DE" w:rsidRPr="00BC1836">
        <w:rPr>
          <w:rFonts w:cs="Arial"/>
          <w:sz w:val="17"/>
          <w:szCs w:val="17"/>
        </w:rPr>
        <w:t>el</w:t>
      </w:r>
      <w:proofErr w:type="spellEnd"/>
      <w:r w:rsidR="000F36DE" w:rsidRPr="00BC1836">
        <w:rPr>
          <w:rFonts w:cs="Arial"/>
          <w:sz w:val="17"/>
          <w:szCs w:val="17"/>
        </w:rPr>
        <w:t xml:space="preserve"> ESTUDIANTE se compromete a cumplir con los siguientes requisitos tecnológicos y equipos necesarios para poder recibir la clase en vivo vía In</w:t>
      </w:r>
      <w:r w:rsidR="000F36DE" w:rsidRPr="00E05387">
        <w:rPr>
          <w:rFonts w:cs="Arial"/>
          <w:sz w:val="17"/>
          <w:szCs w:val="17"/>
        </w:rPr>
        <w:t>ternet: a. Utilizar audífonos con micrófono incluido, b. Tener una conexión a internet de mínimo dos (2) Megas de velocidad y preferiblemente usar conexión por cable cuando asista a su clase, c. Asistir a la sesión de orientación y chequeo técnico previos a la clase inicial que proporciona Berlitz a través de su área de soporte</w:t>
      </w:r>
      <w:r w:rsidR="0007183E">
        <w:rPr>
          <w:rFonts w:cs="Arial"/>
          <w:sz w:val="17"/>
          <w:szCs w:val="17"/>
        </w:rPr>
        <w:t xml:space="preserve"> (mediante un video)</w:t>
      </w:r>
      <w:r w:rsidR="000F36DE" w:rsidRPr="00E05387">
        <w:rPr>
          <w:rFonts w:cs="Arial"/>
          <w:sz w:val="17"/>
          <w:szCs w:val="17"/>
        </w:rPr>
        <w:t>, para descartar o corregir cualquier condición técnica que pueda impedir la conexión a las clases en vivo por medio de un dispositivo conectado a Internet o la correcta interacción durante las mismas por parte del ESTUDIANTE</w:t>
      </w:r>
      <w:r w:rsidR="000F36DE" w:rsidRPr="00E05387">
        <w:rPr>
          <w:rFonts w:cs="Arial"/>
          <w:b/>
          <w:sz w:val="17"/>
          <w:szCs w:val="17"/>
        </w:rPr>
        <w:t xml:space="preserve">. </w:t>
      </w:r>
      <w:r w:rsidR="00DF2B10" w:rsidRPr="00E05387">
        <w:rPr>
          <w:rFonts w:cs="Arial"/>
          <w:b/>
          <w:sz w:val="17"/>
          <w:szCs w:val="17"/>
        </w:rPr>
        <w:t xml:space="preserve">PARÁGRAFO PRIMERO: Cambio de Grupo: </w:t>
      </w:r>
      <w:r w:rsidR="00DF2B10" w:rsidRPr="00E05387">
        <w:rPr>
          <w:rFonts w:cs="Arial"/>
          <w:bCs/>
          <w:sz w:val="17"/>
          <w:szCs w:val="17"/>
        </w:rPr>
        <w:t xml:space="preserve">En el evento en que EL ESTUDIANTE solicite un cambio de grupo a LA INSTITUCIÓN, se tendrán en cuenta las siguientes reglas: i) mientras la INSTITUCIÓN logra ubicar al ESTUDIANTE en un nuevo grupo este deberá continuar asistiendo a las lecciones en el grupo inicialmente asignado, de lo contrario se aplicará lo dispuesto en la cláusula séptima de este contrato; </w:t>
      </w:r>
      <w:proofErr w:type="spellStart"/>
      <w:r w:rsidR="00DF2B10" w:rsidRPr="00E05387">
        <w:rPr>
          <w:rFonts w:cs="Arial"/>
          <w:bCs/>
          <w:sz w:val="17"/>
          <w:szCs w:val="17"/>
        </w:rPr>
        <w:t>ii</w:t>
      </w:r>
      <w:proofErr w:type="spellEnd"/>
      <w:r w:rsidR="00DF2B10" w:rsidRPr="00E05387">
        <w:rPr>
          <w:rFonts w:cs="Arial"/>
          <w:bCs/>
          <w:sz w:val="17"/>
          <w:szCs w:val="17"/>
        </w:rPr>
        <w:t xml:space="preserve">) en caso que el cambio del grupo implique un costo adicional para LA INSTITUCIÓN (por ejemplo, la aplicación de una tarifa diferencial que se esté aplicando en el nuevo grupo), EL ESTUDIANTE deberá asumir dicho costo adicional de manera previa al traslado. De no hacerlo, continuará en el grupo inicialmente asignado. </w:t>
      </w:r>
      <w:r w:rsidR="00DF2B10" w:rsidRPr="00E05387">
        <w:rPr>
          <w:rFonts w:cs="Arial"/>
          <w:b/>
          <w:sz w:val="17"/>
          <w:szCs w:val="17"/>
        </w:rPr>
        <w:t xml:space="preserve">PARÁGRAFO SEGUNDO: Suspensión del Programa: </w:t>
      </w:r>
      <w:r w:rsidR="00A32D8C" w:rsidRPr="00E93BAB">
        <w:rPr>
          <w:rFonts w:cs="Arial"/>
          <w:bCs/>
          <w:sz w:val="17"/>
          <w:szCs w:val="17"/>
        </w:rPr>
        <w:t>EL ESTUDIANTE</w:t>
      </w:r>
      <w:r w:rsidR="00DF2B10" w:rsidRPr="00E93BAB">
        <w:rPr>
          <w:rFonts w:cs="Arial"/>
          <w:bCs/>
          <w:sz w:val="17"/>
          <w:szCs w:val="17"/>
        </w:rPr>
        <w:t xml:space="preserve"> podrá solicitar, por una sola vez, la suspensión del programa adquirido, siempre y cuando</w:t>
      </w:r>
      <w:r w:rsidR="00A840E1" w:rsidRPr="00E93BAB">
        <w:rPr>
          <w:rFonts w:cs="Arial"/>
          <w:bCs/>
          <w:sz w:val="17"/>
          <w:szCs w:val="17"/>
        </w:rPr>
        <w:t xml:space="preserve"> dicha solicitud de suspensión sea como consecuencia </w:t>
      </w:r>
      <w:r w:rsidR="00F94643" w:rsidRPr="00E93BAB">
        <w:rPr>
          <w:rFonts w:cs="Arial"/>
          <w:bCs/>
          <w:sz w:val="17"/>
          <w:szCs w:val="17"/>
        </w:rPr>
        <w:t xml:space="preserve">de una incapacidad medica </w:t>
      </w:r>
      <w:r w:rsidR="00505DCF" w:rsidRPr="00E93BAB">
        <w:rPr>
          <w:rFonts w:cs="Arial"/>
          <w:bCs/>
          <w:sz w:val="17"/>
          <w:szCs w:val="17"/>
        </w:rPr>
        <w:t xml:space="preserve">validada por su entidad </w:t>
      </w:r>
      <w:proofErr w:type="spellStart"/>
      <w:r w:rsidR="00505DCF" w:rsidRPr="00E93BAB">
        <w:rPr>
          <w:rFonts w:cs="Arial"/>
          <w:bCs/>
          <w:sz w:val="17"/>
          <w:szCs w:val="17"/>
        </w:rPr>
        <w:t>admiitradora</w:t>
      </w:r>
      <w:proofErr w:type="spellEnd"/>
      <w:r w:rsidR="00505DCF" w:rsidRPr="00E93BAB">
        <w:rPr>
          <w:rFonts w:cs="Arial"/>
          <w:bCs/>
          <w:sz w:val="17"/>
          <w:szCs w:val="17"/>
        </w:rPr>
        <w:t xml:space="preserve"> de salud, </w:t>
      </w:r>
      <w:r w:rsidR="007D4192" w:rsidRPr="00E93BAB">
        <w:rPr>
          <w:rFonts w:cs="Arial"/>
          <w:bCs/>
          <w:sz w:val="17"/>
          <w:szCs w:val="17"/>
        </w:rPr>
        <w:t xml:space="preserve">mayor a quince </w:t>
      </w:r>
      <w:proofErr w:type="spellStart"/>
      <w:r w:rsidR="007D4192" w:rsidRPr="00E93BAB">
        <w:rPr>
          <w:rFonts w:cs="Arial"/>
          <w:bCs/>
          <w:sz w:val="17"/>
          <w:szCs w:val="17"/>
        </w:rPr>
        <w:t>dias</w:t>
      </w:r>
      <w:proofErr w:type="spellEnd"/>
      <w:r w:rsidR="00A840E1" w:rsidRPr="00E93BAB">
        <w:rPr>
          <w:rFonts w:cs="Arial"/>
          <w:bCs/>
          <w:sz w:val="17"/>
          <w:szCs w:val="17"/>
        </w:rPr>
        <w:t xml:space="preserve">. Previo a aplicar la suspensión, las partes verificarán opciones para lograr la continuidad del programa. Si esto no es posible, y existe un evento de fuerza mayor o caso fortuito, se suspenderá el contrato hasta por el término de 30 días calendario. Superado este </w:t>
      </w:r>
      <w:r w:rsidR="00A840E1" w:rsidRPr="00E93BAB">
        <w:rPr>
          <w:rFonts w:cs="Arial"/>
          <w:bCs/>
          <w:sz w:val="17"/>
          <w:szCs w:val="17"/>
        </w:rPr>
        <w:lastRenderedPageBreak/>
        <w:t>término se continuará con las lecciones, previ</w:t>
      </w:r>
      <w:r w:rsidR="00D81130" w:rsidRPr="00E93BAB">
        <w:rPr>
          <w:rFonts w:cs="Arial"/>
          <w:bCs/>
          <w:sz w:val="17"/>
          <w:szCs w:val="17"/>
        </w:rPr>
        <w:t>o</w:t>
      </w:r>
      <w:r w:rsidR="007C5A43" w:rsidRPr="00E93BAB">
        <w:rPr>
          <w:rFonts w:cs="Arial"/>
          <w:bCs/>
          <w:sz w:val="17"/>
          <w:szCs w:val="17"/>
        </w:rPr>
        <w:t xml:space="preserve"> examen de nivelación y que efectivamente exista un cupo para ser ubicado en un grupo del mismo nivel en que se </w:t>
      </w:r>
      <w:proofErr w:type="spellStart"/>
      <w:proofErr w:type="gramStart"/>
      <w:r w:rsidR="007C5A43" w:rsidRPr="00E93BAB">
        <w:rPr>
          <w:rFonts w:cs="Arial"/>
          <w:bCs/>
          <w:sz w:val="17"/>
          <w:szCs w:val="17"/>
        </w:rPr>
        <w:t>encuentra.La</w:t>
      </w:r>
      <w:proofErr w:type="spellEnd"/>
      <w:proofErr w:type="gramEnd"/>
      <w:r w:rsidR="007C5A43" w:rsidRPr="00E93BAB">
        <w:rPr>
          <w:rFonts w:cs="Arial"/>
          <w:bCs/>
          <w:sz w:val="17"/>
          <w:szCs w:val="17"/>
        </w:rPr>
        <w:t xml:space="preserve"> INSTITUCIÓN no será responsable por</w:t>
      </w:r>
      <w:r w:rsidR="00505DCF" w:rsidRPr="00E93BAB">
        <w:rPr>
          <w:rFonts w:cs="Arial"/>
          <w:bCs/>
          <w:sz w:val="17"/>
          <w:szCs w:val="17"/>
        </w:rPr>
        <w:t xml:space="preserve"> las lecciones no asistidas previo a la </w:t>
      </w:r>
      <w:proofErr w:type="spellStart"/>
      <w:r w:rsidR="00505DCF" w:rsidRPr="00E93BAB">
        <w:rPr>
          <w:rFonts w:cs="Arial"/>
          <w:bCs/>
          <w:sz w:val="17"/>
          <w:szCs w:val="17"/>
        </w:rPr>
        <w:t>presentracion</w:t>
      </w:r>
      <w:proofErr w:type="spellEnd"/>
      <w:r w:rsidR="00505DCF" w:rsidRPr="00E93BAB">
        <w:rPr>
          <w:rFonts w:cs="Arial"/>
          <w:bCs/>
          <w:sz w:val="17"/>
          <w:szCs w:val="17"/>
        </w:rPr>
        <w:t xml:space="preserve"> de la incapacidad o</w:t>
      </w:r>
      <w:r w:rsidR="007C5A43" w:rsidRPr="00E93BAB">
        <w:rPr>
          <w:rFonts w:cs="Arial"/>
          <w:bCs/>
          <w:sz w:val="17"/>
          <w:szCs w:val="17"/>
        </w:rPr>
        <w:t xml:space="preserve"> las demoras que puedan presentarse por la asignación del ESTUDIANTE en un nuevo grupo luego de la suspensión.</w:t>
      </w:r>
      <w:r w:rsidR="00A840E1" w:rsidRPr="00E93BAB">
        <w:rPr>
          <w:rFonts w:cs="Arial"/>
          <w:bCs/>
          <w:sz w:val="17"/>
          <w:szCs w:val="17"/>
        </w:rPr>
        <w:t xml:space="preserve"> </w:t>
      </w:r>
      <w:r w:rsidR="007C5A43" w:rsidRPr="00E93BAB">
        <w:rPr>
          <w:rFonts w:cs="Arial"/>
          <w:bCs/>
          <w:sz w:val="17"/>
          <w:szCs w:val="17"/>
        </w:rPr>
        <w:t>S</w:t>
      </w:r>
      <w:r w:rsidR="00A840E1" w:rsidRPr="00E93BAB">
        <w:rPr>
          <w:rFonts w:cs="Arial"/>
          <w:bCs/>
          <w:sz w:val="17"/>
          <w:szCs w:val="17"/>
        </w:rPr>
        <w:t xml:space="preserve">i EL ESTUDIANTE no retorna, se aplicará lo dispuesto en este contrato. </w:t>
      </w:r>
    </w:p>
    <w:bookmarkEnd w:id="3"/>
    <w:p w14:paraId="0E71A4DE" w14:textId="5A7B3049" w:rsidR="000F169A" w:rsidRPr="00E93BAB" w:rsidRDefault="000F169A" w:rsidP="000F169A">
      <w:pPr>
        <w:pStyle w:val="Prrafodelista"/>
        <w:spacing w:after="0" w:line="240" w:lineRule="auto"/>
        <w:ind w:left="0"/>
        <w:contextualSpacing w:val="0"/>
        <w:jc w:val="both"/>
        <w:rPr>
          <w:rFonts w:cs="Arial"/>
          <w:sz w:val="17"/>
          <w:szCs w:val="17"/>
        </w:rPr>
      </w:pPr>
      <w:r w:rsidRPr="00E93BAB">
        <w:rPr>
          <w:rFonts w:cs="Arial"/>
          <w:b/>
          <w:sz w:val="17"/>
          <w:szCs w:val="17"/>
        </w:rPr>
        <w:t xml:space="preserve">CUARTA – DURACIÓN: </w:t>
      </w:r>
      <w:r w:rsidRPr="00E93BAB">
        <w:rPr>
          <w:rFonts w:cs="Arial"/>
          <w:sz w:val="17"/>
          <w:szCs w:val="17"/>
        </w:rPr>
        <w:t xml:space="preserve">El presente Contrato tendrá una duración determinada </w:t>
      </w:r>
      <w:proofErr w:type="gramStart"/>
      <w:r w:rsidRPr="00E93BAB">
        <w:rPr>
          <w:rFonts w:cs="Arial"/>
          <w:sz w:val="17"/>
          <w:szCs w:val="17"/>
        </w:rPr>
        <w:t>de acuerdo al</w:t>
      </w:r>
      <w:proofErr w:type="gramEnd"/>
      <w:r w:rsidRPr="00E93BAB">
        <w:rPr>
          <w:rFonts w:cs="Arial"/>
          <w:sz w:val="17"/>
          <w:szCs w:val="17"/>
        </w:rPr>
        <w:t xml:space="preserve"> número de niveles que EL ESTUDIANTE adquiera, una vez LA INSTITUCIÓN lo evalúe inicialmente. </w:t>
      </w:r>
      <w:r w:rsidRPr="00E93BAB">
        <w:rPr>
          <w:rFonts w:cs="Arial"/>
          <w:b/>
          <w:sz w:val="17"/>
          <w:szCs w:val="17"/>
        </w:rPr>
        <w:t xml:space="preserve">PARÁGRAFO: </w:t>
      </w:r>
      <w:r w:rsidRPr="00E93BAB">
        <w:rPr>
          <w:rFonts w:cs="Arial"/>
          <w:sz w:val="17"/>
          <w:szCs w:val="17"/>
        </w:rPr>
        <w:t xml:space="preserve">Las Partes acuerdan que el inicio del programa estará sujeto al cumplimiento de la </w:t>
      </w:r>
      <w:r w:rsidRPr="00E93BAB">
        <w:rPr>
          <w:rFonts w:cs="Arial"/>
          <w:i/>
          <w:sz w:val="17"/>
          <w:szCs w:val="17"/>
        </w:rPr>
        <w:t>población mínima</w:t>
      </w:r>
      <w:r w:rsidRPr="00E93BAB">
        <w:rPr>
          <w:rFonts w:cs="Arial"/>
          <w:sz w:val="17"/>
          <w:szCs w:val="17"/>
        </w:rPr>
        <w:t xml:space="preserve"> bajo la modalidad de programas que la INSTITUCIÓN ofrece al ESTUDIANTE. Si para la fecha programada de inicio del programa no se cuenta con la población mínima, LA INSTITUCIÓN le inf</w:t>
      </w:r>
      <w:r w:rsidR="0007183E" w:rsidRPr="00E93BAB">
        <w:rPr>
          <w:rFonts w:cs="Arial"/>
          <w:sz w:val="17"/>
          <w:szCs w:val="17"/>
        </w:rPr>
        <w:t>o</w:t>
      </w:r>
      <w:r w:rsidRPr="00E93BAB">
        <w:rPr>
          <w:rFonts w:cs="Arial"/>
          <w:sz w:val="17"/>
          <w:szCs w:val="17"/>
        </w:rPr>
        <w:t>rmará AL ESTUDIANTE el nuevo periodo de inicio estimado</w:t>
      </w:r>
      <w:r w:rsidR="00505DCF" w:rsidRPr="00E93BAB">
        <w:rPr>
          <w:rFonts w:cs="Arial"/>
          <w:sz w:val="17"/>
          <w:szCs w:val="17"/>
        </w:rPr>
        <w:t xml:space="preserve"> o le </w:t>
      </w:r>
      <w:proofErr w:type="gramStart"/>
      <w:r w:rsidR="00505DCF" w:rsidRPr="00E93BAB">
        <w:rPr>
          <w:rFonts w:cs="Arial"/>
          <w:sz w:val="17"/>
          <w:szCs w:val="17"/>
        </w:rPr>
        <w:t>brindara</w:t>
      </w:r>
      <w:proofErr w:type="gramEnd"/>
      <w:r w:rsidR="00505DCF" w:rsidRPr="00E93BAB">
        <w:rPr>
          <w:rFonts w:cs="Arial"/>
          <w:sz w:val="17"/>
          <w:szCs w:val="17"/>
        </w:rPr>
        <w:t xml:space="preserve"> otras opciones</w:t>
      </w:r>
      <w:r w:rsidRPr="00E93BAB">
        <w:rPr>
          <w:rFonts w:cs="Arial"/>
          <w:sz w:val="17"/>
          <w:szCs w:val="17"/>
        </w:rPr>
        <w:t>.</w:t>
      </w:r>
    </w:p>
    <w:p w14:paraId="7D718AD9" w14:textId="17F54B75" w:rsidR="004456DD" w:rsidRPr="00E93BAB" w:rsidRDefault="00C15874" w:rsidP="0030431E">
      <w:pPr>
        <w:spacing w:after="0" w:line="240" w:lineRule="auto"/>
        <w:jc w:val="both"/>
        <w:rPr>
          <w:rFonts w:cs="Arial"/>
          <w:sz w:val="17"/>
          <w:szCs w:val="17"/>
        </w:rPr>
      </w:pPr>
      <w:r w:rsidRPr="00E93BAB">
        <w:rPr>
          <w:rFonts w:cs="Arial"/>
          <w:b/>
          <w:sz w:val="17"/>
          <w:szCs w:val="17"/>
        </w:rPr>
        <w:t xml:space="preserve">QUINTA </w:t>
      </w:r>
      <w:r w:rsidR="00B90C6E" w:rsidRPr="00E93BAB">
        <w:rPr>
          <w:rFonts w:cs="Arial"/>
          <w:b/>
          <w:sz w:val="17"/>
          <w:szCs w:val="17"/>
        </w:rPr>
        <w:t>- OBLIGACIONES DE LAS PARTES</w:t>
      </w:r>
      <w:r w:rsidR="00B90C6E" w:rsidRPr="00E93BAB">
        <w:rPr>
          <w:rFonts w:cs="Arial"/>
          <w:sz w:val="17"/>
          <w:szCs w:val="17"/>
        </w:rPr>
        <w:t xml:space="preserve">: </w:t>
      </w:r>
      <w:r w:rsidR="00B90C6E" w:rsidRPr="00E93BAB">
        <w:rPr>
          <w:rFonts w:cs="Arial"/>
          <w:b/>
          <w:sz w:val="17"/>
          <w:szCs w:val="17"/>
        </w:rPr>
        <w:t xml:space="preserve">A) </w:t>
      </w:r>
      <w:r w:rsidR="009F63DC" w:rsidRPr="00E93BAB">
        <w:rPr>
          <w:rFonts w:cs="Arial"/>
          <w:b/>
          <w:sz w:val="17"/>
          <w:szCs w:val="17"/>
        </w:rPr>
        <w:t xml:space="preserve">DEL </w:t>
      </w:r>
      <w:r w:rsidR="00B90C6E" w:rsidRPr="00E93BAB">
        <w:rPr>
          <w:rFonts w:cs="Arial"/>
          <w:b/>
          <w:sz w:val="17"/>
          <w:szCs w:val="17"/>
        </w:rPr>
        <w:t>ESTUDIANTE</w:t>
      </w:r>
      <w:r w:rsidR="009F63DC" w:rsidRPr="00E93BAB">
        <w:rPr>
          <w:rFonts w:cs="Arial"/>
          <w:b/>
          <w:sz w:val="17"/>
          <w:szCs w:val="17"/>
        </w:rPr>
        <w:t xml:space="preserve"> / SUSCRIPTOR DEL CONTRATO</w:t>
      </w:r>
      <w:r w:rsidR="00B90C6E" w:rsidRPr="00E93BAB">
        <w:rPr>
          <w:rFonts w:cs="Arial"/>
          <w:sz w:val="17"/>
          <w:szCs w:val="17"/>
        </w:rPr>
        <w:t xml:space="preserve">: </w:t>
      </w:r>
      <w:r w:rsidR="00B90C6E" w:rsidRPr="00E93BAB">
        <w:rPr>
          <w:rFonts w:cs="Arial"/>
          <w:b/>
          <w:sz w:val="17"/>
          <w:szCs w:val="17"/>
        </w:rPr>
        <w:t>1</w:t>
      </w:r>
      <w:r w:rsidR="00B90C6E" w:rsidRPr="00E93BAB">
        <w:rPr>
          <w:rFonts w:cs="Arial"/>
          <w:sz w:val="17"/>
          <w:szCs w:val="17"/>
        </w:rPr>
        <w:t>. Cumplir con las normas y disposiciones</w:t>
      </w:r>
      <w:r w:rsidR="00B90C6E" w:rsidRPr="00E05387">
        <w:rPr>
          <w:rFonts w:cs="Arial"/>
          <w:sz w:val="17"/>
          <w:szCs w:val="17"/>
        </w:rPr>
        <w:t xml:space="preserve"> disciplinarias contenidas en el “Reglamento y Manual de Convivencia del Estudiante”</w:t>
      </w:r>
      <w:r w:rsidR="00B90C6E" w:rsidRPr="00E05387">
        <w:rPr>
          <w:rFonts w:cs="Arial"/>
          <w:i/>
          <w:sz w:val="17"/>
          <w:szCs w:val="17"/>
        </w:rPr>
        <w:t xml:space="preserve"> </w:t>
      </w:r>
      <w:r w:rsidR="00B90C6E" w:rsidRPr="00E05387">
        <w:rPr>
          <w:rFonts w:cs="Arial"/>
          <w:sz w:val="17"/>
          <w:szCs w:val="17"/>
        </w:rPr>
        <w:t xml:space="preserve">publicados en la página web de la institución  </w:t>
      </w:r>
      <w:bookmarkStart w:id="4" w:name="_Hlk73015686"/>
      <w:r w:rsidR="006353DF" w:rsidRPr="0019223B">
        <w:rPr>
          <w:rFonts w:cs="Arial"/>
          <w:sz w:val="17"/>
          <w:szCs w:val="17"/>
        </w:rPr>
        <w:fldChar w:fldCharType="begin"/>
      </w:r>
      <w:r w:rsidR="006353DF" w:rsidRPr="0019223B">
        <w:rPr>
          <w:rFonts w:cs="Arial"/>
          <w:sz w:val="17"/>
          <w:szCs w:val="17"/>
        </w:rPr>
        <w:instrText xml:space="preserve"> HYPERLINK "https://www.berlitz.com/es-co/lp/manual-de-convivencia-de-estudiantes" </w:instrText>
      </w:r>
      <w:r w:rsidR="006353DF" w:rsidRPr="0019223B">
        <w:rPr>
          <w:rFonts w:cs="Arial"/>
          <w:sz w:val="17"/>
          <w:szCs w:val="17"/>
        </w:rPr>
        <w:fldChar w:fldCharType="separate"/>
      </w:r>
      <w:r w:rsidR="006353DF" w:rsidRPr="0019223B">
        <w:rPr>
          <w:rFonts w:cs="Arial"/>
          <w:sz w:val="17"/>
          <w:szCs w:val="17"/>
        </w:rPr>
        <w:t>https://www.berlitz.com/es-co/lp/manual-de-convivencia-de-estudiantes</w:t>
      </w:r>
      <w:r w:rsidR="006353DF" w:rsidRPr="0019223B">
        <w:rPr>
          <w:rFonts w:cs="Arial"/>
          <w:sz w:val="17"/>
          <w:szCs w:val="17"/>
        </w:rPr>
        <w:fldChar w:fldCharType="end"/>
      </w:r>
      <w:bookmarkEnd w:id="4"/>
      <w:r w:rsidR="006353DF" w:rsidRPr="0019223B">
        <w:rPr>
          <w:rFonts w:cs="Arial"/>
          <w:sz w:val="17"/>
          <w:szCs w:val="17"/>
        </w:rPr>
        <w:t xml:space="preserve"> </w:t>
      </w:r>
      <w:r w:rsidR="00B90C6E" w:rsidRPr="00E05387">
        <w:rPr>
          <w:rFonts w:cs="Arial"/>
          <w:sz w:val="17"/>
          <w:szCs w:val="17"/>
        </w:rPr>
        <w:t xml:space="preserve"> </w:t>
      </w:r>
      <w:r w:rsidR="00B90C6E" w:rsidRPr="00E05387">
        <w:rPr>
          <w:rFonts w:cs="Arial"/>
          <w:b/>
          <w:sz w:val="17"/>
          <w:szCs w:val="17"/>
        </w:rPr>
        <w:t>2.</w:t>
      </w:r>
      <w:r w:rsidR="00B90C6E" w:rsidRPr="00E05387">
        <w:rPr>
          <w:rFonts w:cs="Arial"/>
          <w:sz w:val="17"/>
          <w:szCs w:val="17"/>
        </w:rPr>
        <w:t xml:space="preserve"> </w:t>
      </w:r>
      <w:bookmarkStart w:id="5" w:name="_Hlk73015819"/>
      <w:r w:rsidR="00B90C6E" w:rsidRPr="00E05387">
        <w:rPr>
          <w:rFonts w:cs="Arial"/>
          <w:sz w:val="17"/>
          <w:szCs w:val="17"/>
        </w:rPr>
        <w:t>Elaborar al menos el 8</w:t>
      </w:r>
      <w:r w:rsidR="009A61A9" w:rsidRPr="00E05387">
        <w:rPr>
          <w:rFonts w:cs="Arial"/>
          <w:sz w:val="17"/>
          <w:szCs w:val="17"/>
        </w:rPr>
        <w:t>8</w:t>
      </w:r>
      <w:r w:rsidR="00B90C6E" w:rsidRPr="00E05387">
        <w:rPr>
          <w:rFonts w:cs="Arial"/>
          <w:sz w:val="17"/>
          <w:szCs w:val="17"/>
        </w:rPr>
        <w:t xml:space="preserve">% de las tareas asignadas en cada nivel. </w:t>
      </w:r>
      <w:r w:rsidR="000F36DE" w:rsidRPr="00E05387">
        <w:rPr>
          <w:rFonts w:cs="Arial"/>
          <w:b/>
          <w:sz w:val="17"/>
          <w:szCs w:val="17"/>
        </w:rPr>
        <w:t>3</w:t>
      </w:r>
      <w:r w:rsidR="00B90C6E" w:rsidRPr="00E05387">
        <w:rPr>
          <w:rFonts w:cs="Arial"/>
          <w:b/>
          <w:sz w:val="17"/>
          <w:szCs w:val="17"/>
        </w:rPr>
        <w:t>.</w:t>
      </w:r>
      <w:r w:rsidR="00B90C6E" w:rsidRPr="00E05387">
        <w:rPr>
          <w:rFonts w:cs="Arial"/>
          <w:sz w:val="17"/>
          <w:szCs w:val="17"/>
        </w:rPr>
        <w:t xml:space="preserve"> Tomar y ejecutar las medidas necesarias para recuperar las lecciones programadas por LA </w:t>
      </w:r>
      <w:r w:rsidR="00BF49B3" w:rsidRPr="00E05387">
        <w:rPr>
          <w:rFonts w:cs="Arial"/>
          <w:sz w:val="17"/>
          <w:szCs w:val="17"/>
        </w:rPr>
        <w:t>INSTITUCION</w:t>
      </w:r>
      <w:r w:rsidR="00B90C6E" w:rsidRPr="00E05387">
        <w:rPr>
          <w:rFonts w:cs="Arial"/>
          <w:sz w:val="17"/>
          <w:szCs w:val="17"/>
        </w:rPr>
        <w:t xml:space="preserve"> y no atendidas por EL ESTUDIANTE en caso de inasistencia o bajo rendimiento.</w:t>
      </w:r>
      <w:r w:rsidR="000F36DE" w:rsidRPr="00E05387">
        <w:rPr>
          <w:rFonts w:cs="Arial"/>
          <w:sz w:val="17"/>
          <w:szCs w:val="17"/>
        </w:rPr>
        <w:t xml:space="preserve"> </w:t>
      </w:r>
      <w:r w:rsidR="000F36DE" w:rsidRPr="00E05387">
        <w:rPr>
          <w:rFonts w:cs="Arial"/>
          <w:b/>
          <w:sz w:val="17"/>
          <w:szCs w:val="17"/>
        </w:rPr>
        <w:t>4</w:t>
      </w:r>
      <w:r w:rsidR="00B90C6E" w:rsidRPr="00E05387">
        <w:rPr>
          <w:rFonts w:cs="Arial"/>
          <w:b/>
          <w:sz w:val="17"/>
          <w:szCs w:val="17"/>
        </w:rPr>
        <w:t xml:space="preserve">. </w:t>
      </w:r>
      <w:r w:rsidR="00B90C6E" w:rsidRPr="00E05387">
        <w:rPr>
          <w:rFonts w:cs="Arial"/>
          <w:sz w:val="17"/>
          <w:szCs w:val="17"/>
        </w:rPr>
        <w:t>Cumplir a cabalidad con los horarios y frecuencia para recibir de parte de la INST</w:t>
      </w:r>
      <w:r w:rsidR="006353DF" w:rsidRPr="00E05387">
        <w:rPr>
          <w:rFonts w:cs="Arial"/>
          <w:sz w:val="17"/>
          <w:szCs w:val="17"/>
        </w:rPr>
        <w:t>I</w:t>
      </w:r>
      <w:r w:rsidR="00B90C6E" w:rsidRPr="00E05387">
        <w:rPr>
          <w:rFonts w:cs="Arial"/>
          <w:sz w:val="17"/>
          <w:szCs w:val="17"/>
        </w:rPr>
        <w:t xml:space="preserve">TUCIÓN las lecciones presenciales o </w:t>
      </w:r>
      <w:r w:rsidR="00532975" w:rsidRPr="00E05387">
        <w:rPr>
          <w:rFonts w:cs="Arial"/>
          <w:sz w:val="17"/>
          <w:szCs w:val="17"/>
        </w:rPr>
        <w:t xml:space="preserve">en vivo por medio de un dispositivo conectado a Internet </w:t>
      </w:r>
      <w:r w:rsidR="00B90C6E" w:rsidRPr="00E05387">
        <w:rPr>
          <w:rFonts w:cs="Arial"/>
          <w:sz w:val="17"/>
          <w:szCs w:val="17"/>
        </w:rPr>
        <w:t>programadas según el contenido del programa adquirido.</w:t>
      </w:r>
      <w:r w:rsidR="00B90C6E" w:rsidRPr="00E05387">
        <w:rPr>
          <w:rFonts w:cs="Arial"/>
          <w:b/>
          <w:sz w:val="17"/>
          <w:szCs w:val="17"/>
        </w:rPr>
        <w:t xml:space="preserve"> </w:t>
      </w:r>
      <w:r w:rsidR="000F36DE" w:rsidRPr="00E05387">
        <w:rPr>
          <w:rFonts w:cs="Arial"/>
          <w:b/>
          <w:sz w:val="17"/>
          <w:szCs w:val="17"/>
        </w:rPr>
        <w:t>5</w:t>
      </w:r>
      <w:r w:rsidR="00B90C6E" w:rsidRPr="00E05387">
        <w:rPr>
          <w:rFonts w:cs="Arial"/>
          <w:b/>
          <w:sz w:val="17"/>
          <w:szCs w:val="17"/>
        </w:rPr>
        <w:t>.</w:t>
      </w:r>
      <w:r w:rsidR="00B90C6E" w:rsidRPr="00E05387">
        <w:rPr>
          <w:rFonts w:cs="Arial"/>
          <w:sz w:val="17"/>
          <w:szCs w:val="17"/>
        </w:rPr>
        <w:t xml:space="preserve"> Asistir puntualmente</w:t>
      </w:r>
      <w:r w:rsidR="00E23C20" w:rsidRPr="00E05387">
        <w:rPr>
          <w:rFonts w:cs="Arial"/>
          <w:sz w:val="17"/>
          <w:szCs w:val="17"/>
        </w:rPr>
        <w:t>,</w:t>
      </w:r>
      <w:r w:rsidR="00B90C6E" w:rsidRPr="00E05387">
        <w:rPr>
          <w:rFonts w:cs="Arial"/>
          <w:sz w:val="17"/>
          <w:szCs w:val="17"/>
        </w:rPr>
        <w:t xml:space="preserve"> por lo menos</w:t>
      </w:r>
      <w:r w:rsidR="00E23C20" w:rsidRPr="00E05387">
        <w:rPr>
          <w:rFonts w:cs="Arial"/>
          <w:sz w:val="17"/>
          <w:szCs w:val="17"/>
        </w:rPr>
        <w:t>,</w:t>
      </w:r>
      <w:r w:rsidR="00B90C6E" w:rsidRPr="00E05387">
        <w:rPr>
          <w:rFonts w:cs="Arial"/>
          <w:sz w:val="17"/>
          <w:szCs w:val="17"/>
        </w:rPr>
        <w:t xml:space="preserve"> al </w:t>
      </w:r>
      <w:r w:rsidR="00346947" w:rsidRPr="00E05387">
        <w:rPr>
          <w:rFonts w:cs="Arial"/>
          <w:sz w:val="17"/>
          <w:szCs w:val="17"/>
        </w:rPr>
        <w:t>75</w:t>
      </w:r>
      <w:r w:rsidR="00B90C6E" w:rsidRPr="00E05387">
        <w:rPr>
          <w:rFonts w:cs="Arial"/>
          <w:sz w:val="17"/>
          <w:szCs w:val="17"/>
        </w:rPr>
        <w:t xml:space="preserve">% de las lecciones presenciales o en la plataforma de colaboración en línea para clases </w:t>
      </w:r>
      <w:r w:rsidR="00532975" w:rsidRPr="00E05387">
        <w:rPr>
          <w:rFonts w:cs="Arial"/>
          <w:sz w:val="17"/>
          <w:szCs w:val="17"/>
        </w:rPr>
        <w:t xml:space="preserve">en vivo por medio de un dispositivo conectado a Internet </w:t>
      </w:r>
      <w:r w:rsidR="00B90C6E" w:rsidRPr="00E05387">
        <w:rPr>
          <w:rFonts w:cs="Arial"/>
          <w:sz w:val="17"/>
          <w:szCs w:val="17"/>
        </w:rPr>
        <w:t>ya que los minutos por llegadas tarde se acumularán y se tendrán en cuenta como inasistencia afectando de esta forma el porcentaje mínimo solicitado al ESTUDIANTE.</w:t>
      </w:r>
      <w:r w:rsidR="00B90C6E" w:rsidRPr="00E05387">
        <w:rPr>
          <w:rFonts w:cs="Arial"/>
          <w:b/>
          <w:sz w:val="17"/>
          <w:szCs w:val="17"/>
        </w:rPr>
        <w:t xml:space="preserve"> </w:t>
      </w:r>
      <w:r w:rsidR="000F36DE" w:rsidRPr="00E05387">
        <w:rPr>
          <w:rFonts w:cs="Arial"/>
          <w:b/>
          <w:sz w:val="17"/>
          <w:szCs w:val="17"/>
        </w:rPr>
        <w:t>6</w:t>
      </w:r>
      <w:r w:rsidR="00B90C6E" w:rsidRPr="00E05387">
        <w:rPr>
          <w:rFonts w:cs="Arial"/>
          <w:b/>
          <w:sz w:val="17"/>
          <w:szCs w:val="17"/>
        </w:rPr>
        <w:t xml:space="preserve">. </w:t>
      </w:r>
      <w:r w:rsidR="000F36DE" w:rsidRPr="00E05387">
        <w:rPr>
          <w:rFonts w:cs="Arial"/>
          <w:sz w:val="17"/>
          <w:szCs w:val="17"/>
        </w:rPr>
        <w:t>C</w:t>
      </w:r>
      <w:r w:rsidR="00B90C6E" w:rsidRPr="00E05387">
        <w:rPr>
          <w:rFonts w:cs="Arial"/>
          <w:sz w:val="17"/>
          <w:szCs w:val="17"/>
        </w:rPr>
        <w:t>umplir con un promedio ponderado mínimo de 80% en la nota final del nivel</w:t>
      </w:r>
      <w:r w:rsidR="004C263B" w:rsidRPr="00E05387">
        <w:rPr>
          <w:rFonts w:cs="Arial"/>
          <w:sz w:val="17"/>
          <w:szCs w:val="17"/>
        </w:rPr>
        <w:t>. De no cumplir con dicho promedio deberá repetir el nivel asumiendo el costo</w:t>
      </w:r>
      <w:r w:rsidR="00F25BF1" w:rsidRPr="00E05387">
        <w:rPr>
          <w:rFonts w:cs="Arial"/>
          <w:sz w:val="17"/>
          <w:szCs w:val="17"/>
        </w:rPr>
        <w:t xml:space="preserve"> </w:t>
      </w:r>
      <w:proofErr w:type="gramStart"/>
      <w:r w:rsidR="00F25BF1" w:rsidRPr="00E05387">
        <w:rPr>
          <w:rFonts w:cs="Arial"/>
          <w:sz w:val="17"/>
          <w:szCs w:val="17"/>
        </w:rPr>
        <w:t>del mismo</w:t>
      </w:r>
      <w:proofErr w:type="gramEnd"/>
      <w:r w:rsidR="00F25BF1" w:rsidRPr="00E05387">
        <w:rPr>
          <w:rFonts w:cs="Arial"/>
          <w:sz w:val="17"/>
          <w:szCs w:val="17"/>
        </w:rPr>
        <w:t xml:space="preserve"> a la tarifa aplicable para ese momento</w:t>
      </w:r>
      <w:r w:rsidR="00B90C6E" w:rsidRPr="00E05387">
        <w:rPr>
          <w:rFonts w:cs="Arial"/>
          <w:sz w:val="17"/>
          <w:szCs w:val="17"/>
        </w:rPr>
        <w:t xml:space="preserve">. </w:t>
      </w:r>
      <w:r w:rsidR="00B90C6E" w:rsidRPr="00E05387">
        <w:rPr>
          <w:rFonts w:cs="Arial"/>
          <w:b/>
          <w:sz w:val="17"/>
          <w:szCs w:val="17"/>
        </w:rPr>
        <w:t xml:space="preserve">B) </w:t>
      </w:r>
      <w:r w:rsidR="004456DD" w:rsidRPr="00E05387">
        <w:rPr>
          <w:rFonts w:cs="Arial"/>
          <w:b/>
          <w:sz w:val="17"/>
          <w:szCs w:val="17"/>
        </w:rPr>
        <w:t>DE LA INSTITUCIÓN</w:t>
      </w:r>
      <w:r w:rsidR="00B90C6E" w:rsidRPr="00E05387">
        <w:rPr>
          <w:rFonts w:cs="Arial"/>
          <w:sz w:val="17"/>
          <w:szCs w:val="17"/>
        </w:rPr>
        <w:t xml:space="preserve">: </w:t>
      </w:r>
      <w:r w:rsidR="00B90C6E" w:rsidRPr="00E05387">
        <w:rPr>
          <w:rFonts w:cs="Arial"/>
          <w:b/>
          <w:sz w:val="17"/>
          <w:szCs w:val="17"/>
        </w:rPr>
        <w:t>1</w:t>
      </w:r>
      <w:r w:rsidR="00B90C6E" w:rsidRPr="00E05387">
        <w:rPr>
          <w:rFonts w:cs="Arial"/>
          <w:sz w:val="17"/>
          <w:szCs w:val="17"/>
        </w:rPr>
        <w:t xml:space="preserve">. Brindar la asistencia técnica solicitada por el ESTUDIANTE para el correcto uso de las herramientas multimedia. </w:t>
      </w:r>
      <w:r w:rsidR="00F25BF1" w:rsidRPr="00E05387">
        <w:rPr>
          <w:rFonts w:cs="Arial"/>
          <w:b/>
          <w:sz w:val="17"/>
          <w:szCs w:val="17"/>
        </w:rPr>
        <w:t>2</w:t>
      </w:r>
      <w:r w:rsidR="00B90C6E" w:rsidRPr="00E05387">
        <w:rPr>
          <w:rFonts w:cs="Arial"/>
          <w:sz w:val="17"/>
          <w:szCs w:val="17"/>
        </w:rPr>
        <w:t xml:space="preserve">. Expedir reportes de progreso al finalizar cada nivel </w:t>
      </w:r>
      <w:r w:rsidR="00F25BF1" w:rsidRPr="00E05387">
        <w:rPr>
          <w:rFonts w:cs="Arial"/>
          <w:b/>
          <w:sz w:val="17"/>
          <w:szCs w:val="17"/>
        </w:rPr>
        <w:t>3</w:t>
      </w:r>
      <w:r w:rsidR="00B90C6E" w:rsidRPr="00E05387">
        <w:rPr>
          <w:rFonts w:cs="Arial"/>
          <w:sz w:val="17"/>
          <w:szCs w:val="17"/>
        </w:rPr>
        <w:t xml:space="preserve">. Reprogramar las lecciones presenciales que por causas atribuibles a </w:t>
      </w:r>
      <w:r w:rsidR="006E07E8" w:rsidRPr="00E05387">
        <w:rPr>
          <w:rFonts w:cs="Arial"/>
          <w:sz w:val="17"/>
          <w:szCs w:val="17"/>
        </w:rPr>
        <w:t xml:space="preserve">la INSTITUCIÓN </w:t>
      </w:r>
      <w:r w:rsidR="00B90C6E" w:rsidRPr="00E05387">
        <w:rPr>
          <w:rFonts w:cs="Arial"/>
          <w:sz w:val="17"/>
          <w:szCs w:val="17"/>
        </w:rPr>
        <w:t xml:space="preserve">no se hubieren podido suministrar y sin costo adicional para El ESTUDIANTE. </w:t>
      </w:r>
      <w:r w:rsidR="00F25BF1" w:rsidRPr="00E05387">
        <w:rPr>
          <w:rFonts w:cs="Arial"/>
          <w:b/>
          <w:sz w:val="17"/>
          <w:szCs w:val="17"/>
        </w:rPr>
        <w:t>4</w:t>
      </w:r>
      <w:r w:rsidR="00B90C6E" w:rsidRPr="00E05387">
        <w:rPr>
          <w:rFonts w:cs="Arial"/>
          <w:b/>
          <w:sz w:val="17"/>
          <w:szCs w:val="17"/>
        </w:rPr>
        <w:t>.</w:t>
      </w:r>
      <w:r w:rsidR="00B90C6E" w:rsidRPr="00E05387">
        <w:rPr>
          <w:rFonts w:cs="Arial"/>
          <w:sz w:val="17"/>
          <w:szCs w:val="17"/>
        </w:rPr>
        <w:t xml:space="preserve"> En caso de que el estudiante contrate un programa de formación </w:t>
      </w:r>
      <w:r w:rsidR="00532975" w:rsidRPr="00E05387">
        <w:rPr>
          <w:rFonts w:cs="Arial"/>
          <w:sz w:val="17"/>
          <w:szCs w:val="17"/>
        </w:rPr>
        <w:t>en vivo por medio de un dispositivo conectado a Internet</w:t>
      </w:r>
      <w:r w:rsidR="00B90C6E" w:rsidRPr="00E05387">
        <w:rPr>
          <w:rFonts w:cs="Arial"/>
          <w:sz w:val="17"/>
          <w:szCs w:val="17"/>
        </w:rPr>
        <w:t>,</w:t>
      </w:r>
      <w:r w:rsidR="00BC1836">
        <w:rPr>
          <w:rFonts w:cs="Arial"/>
          <w:sz w:val="17"/>
          <w:szCs w:val="17"/>
        </w:rPr>
        <w:t xml:space="preserve"> </w:t>
      </w:r>
      <w:r w:rsidR="00BC1836" w:rsidRPr="00E05387">
        <w:rPr>
          <w:rFonts w:cs="Arial"/>
          <w:sz w:val="17"/>
          <w:szCs w:val="17"/>
        </w:rPr>
        <w:t>de acu</w:t>
      </w:r>
      <w:r w:rsidR="00BC1836">
        <w:rPr>
          <w:rFonts w:cs="Arial"/>
          <w:sz w:val="17"/>
          <w:szCs w:val="17"/>
        </w:rPr>
        <w:t>e</w:t>
      </w:r>
      <w:r w:rsidR="00BC1836" w:rsidRPr="00E05387">
        <w:rPr>
          <w:rFonts w:cs="Arial"/>
          <w:sz w:val="17"/>
          <w:szCs w:val="17"/>
        </w:rPr>
        <w:t>rdo con las disposici</w:t>
      </w:r>
      <w:r w:rsidR="00BC1836">
        <w:rPr>
          <w:rFonts w:cs="Arial"/>
          <w:sz w:val="17"/>
          <w:szCs w:val="17"/>
        </w:rPr>
        <w:t xml:space="preserve">ones vigentes de las </w:t>
      </w:r>
      <w:r w:rsidR="0007183E">
        <w:rPr>
          <w:rFonts w:cs="Arial"/>
          <w:sz w:val="17"/>
          <w:szCs w:val="17"/>
        </w:rPr>
        <w:t>a</w:t>
      </w:r>
      <w:r w:rsidR="00BC1836">
        <w:rPr>
          <w:rFonts w:cs="Arial"/>
          <w:sz w:val="17"/>
          <w:szCs w:val="17"/>
        </w:rPr>
        <w:t>utoridades debido a la pandemia del COVID 19</w:t>
      </w:r>
      <w:r w:rsidR="0007183E">
        <w:rPr>
          <w:rFonts w:cs="Arial"/>
          <w:sz w:val="17"/>
          <w:szCs w:val="17"/>
        </w:rPr>
        <w:t xml:space="preserve"> y las que se generen luego de finalizado el estado de emergencia</w:t>
      </w:r>
      <w:r w:rsidR="00BC1836">
        <w:rPr>
          <w:rFonts w:cs="Arial"/>
          <w:sz w:val="17"/>
          <w:szCs w:val="17"/>
        </w:rPr>
        <w:t>,</w:t>
      </w:r>
      <w:r w:rsidR="00B90C6E" w:rsidRPr="00BC1836">
        <w:rPr>
          <w:rFonts w:cs="Arial"/>
          <w:sz w:val="17"/>
          <w:szCs w:val="17"/>
        </w:rPr>
        <w:t xml:space="preserve"> brindar al ESTUDIANTE soporte técnico durante las clases. </w:t>
      </w:r>
      <w:r w:rsidR="00F25BF1" w:rsidRPr="00BC1836">
        <w:rPr>
          <w:rFonts w:cs="Arial"/>
          <w:b/>
          <w:sz w:val="17"/>
          <w:szCs w:val="17"/>
        </w:rPr>
        <w:t>5</w:t>
      </w:r>
      <w:r w:rsidR="00B90C6E" w:rsidRPr="00E05387">
        <w:rPr>
          <w:rFonts w:cs="Arial"/>
          <w:b/>
          <w:sz w:val="17"/>
          <w:szCs w:val="17"/>
        </w:rPr>
        <w:t>.</w:t>
      </w:r>
      <w:r w:rsidR="00B90C6E" w:rsidRPr="00E05387">
        <w:rPr>
          <w:rFonts w:cs="Arial"/>
          <w:sz w:val="17"/>
          <w:szCs w:val="17"/>
        </w:rPr>
        <w:t xml:space="preserve"> Hacer la debida programación y coordinación de las lecciones </w:t>
      </w:r>
      <w:r w:rsidR="00F25BF1" w:rsidRPr="00E05387">
        <w:rPr>
          <w:rFonts w:cs="Arial"/>
          <w:sz w:val="17"/>
          <w:szCs w:val="17"/>
        </w:rPr>
        <w:t>e instructores</w:t>
      </w:r>
      <w:r w:rsidR="00B90C6E" w:rsidRPr="00E05387">
        <w:rPr>
          <w:rFonts w:cs="Arial"/>
          <w:sz w:val="17"/>
          <w:szCs w:val="17"/>
        </w:rPr>
        <w:t xml:space="preserve"> para impartir las clases al ESTUDIANTE</w:t>
      </w:r>
      <w:bookmarkEnd w:id="5"/>
      <w:r w:rsidR="00B90C6E" w:rsidRPr="00E05387">
        <w:rPr>
          <w:rFonts w:cs="Arial"/>
          <w:sz w:val="17"/>
          <w:szCs w:val="17"/>
        </w:rPr>
        <w:t xml:space="preserve">. </w:t>
      </w:r>
      <w:r w:rsidR="00FE5DEE" w:rsidRPr="00E93BAB">
        <w:rPr>
          <w:rFonts w:cs="Arial"/>
          <w:b/>
          <w:bCs/>
          <w:sz w:val="17"/>
          <w:szCs w:val="17"/>
        </w:rPr>
        <w:t xml:space="preserve">6. </w:t>
      </w:r>
      <w:r w:rsidR="00FE5DEE" w:rsidRPr="00E93BAB">
        <w:rPr>
          <w:rFonts w:cs="Arial"/>
          <w:sz w:val="17"/>
          <w:szCs w:val="17"/>
        </w:rPr>
        <w:t xml:space="preserve">Emitir certificaciones de aprobación del programa luego de la finalización </w:t>
      </w:r>
      <w:proofErr w:type="gramStart"/>
      <w:r w:rsidR="00FE5DEE" w:rsidRPr="00E93BAB">
        <w:rPr>
          <w:rFonts w:cs="Arial"/>
          <w:sz w:val="17"/>
          <w:szCs w:val="17"/>
        </w:rPr>
        <w:t>del mismo</w:t>
      </w:r>
      <w:proofErr w:type="gramEnd"/>
      <w:r w:rsidR="00FE5DEE" w:rsidRPr="00E93BAB">
        <w:rPr>
          <w:rFonts w:cs="Arial"/>
          <w:sz w:val="17"/>
          <w:szCs w:val="17"/>
        </w:rPr>
        <w:t xml:space="preserve"> por parte de EL ESTUDIANTE. No obstante lo anterior, si EL ESTUDIANTE solicita una certificación pasados tres (3) </w:t>
      </w:r>
      <w:r w:rsidR="00D06725" w:rsidRPr="00E93BAB">
        <w:rPr>
          <w:rFonts w:cs="Arial"/>
          <w:sz w:val="17"/>
          <w:szCs w:val="17"/>
        </w:rPr>
        <w:t xml:space="preserve">años </w:t>
      </w:r>
      <w:r w:rsidR="00FE5DEE" w:rsidRPr="00E93BAB">
        <w:rPr>
          <w:rFonts w:cs="Arial"/>
          <w:sz w:val="17"/>
          <w:szCs w:val="17"/>
        </w:rPr>
        <w:t xml:space="preserve">de la finalización y aprobación del programa, LA INSTITUCIÓN sólo </w:t>
      </w:r>
      <w:r w:rsidR="00713E86" w:rsidRPr="00E93BAB">
        <w:rPr>
          <w:rFonts w:cs="Arial"/>
          <w:sz w:val="17"/>
          <w:szCs w:val="17"/>
        </w:rPr>
        <w:t>certificará</w:t>
      </w:r>
      <w:r w:rsidR="00FE5DEE" w:rsidRPr="00E93BAB">
        <w:rPr>
          <w:rFonts w:cs="Arial"/>
          <w:sz w:val="17"/>
          <w:szCs w:val="17"/>
        </w:rPr>
        <w:t xml:space="preserve"> que EL ESTUDIANTE efectivamente cursó el programa </w:t>
      </w:r>
      <w:r w:rsidR="00505DCF" w:rsidRPr="00E93BAB">
        <w:rPr>
          <w:rFonts w:cs="Arial"/>
          <w:sz w:val="17"/>
          <w:szCs w:val="17"/>
        </w:rPr>
        <w:t xml:space="preserve">en un plazo no mayor a (10) años, </w:t>
      </w:r>
      <w:r w:rsidR="00FE5DEE" w:rsidRPr="00E93BAB">
        <w:rPr>
          <w:rFonts w:cs="Arial"/>
          <w:sz w:val="17"/>
          <w:szCs w:val="17"/>
        </w:rPr>
        <w:t xml:space="preserve">pero no </w:t>
      </w:r>
      <w:r w:rsidR="00713E86" w:rsidRPr="00E93BAB">
        <w:rPr>
          <w:rFonts w:cs="Arial"/>
          <w:sz w:val="17"/>
          <w:szCs w:val="17"/>
        </w:rPr>
        <w:t xml:space="preserve">podrá acreditar que efectivamente cuenta con las competencias adquiridas durante el desarrollo del mismo, debido a que el aprendizaje de un idioma es una habilidad que implica practicarlo constantemente y para LA INSTITUCIÓN, luego del transcurso del tiempo, le es imposible verificar si EL ESTUDIANTE mantiene las mismas habilidades. </w:t>
      </w:r>
    </w:p>
    <w:p w14:paraId="2FEBCD71" w14:textId="44600122" w:rsidR="00B90C6E" w:rsidRPr="0019223B" w:rsidRDefault="00B90C6E" w:rsidP="00297B79">
      <w:pPr>
        <w:pStyle w:val="Prrafodelista"/>
        <w:spacing w:after="0" w:line="240" w:lineRule="auto"/>
        <w:ind w:left="0"/>
        <w:contextualSpacing w:val="0"/>
        <w:jc w:val="both"/>
        <w:rPr>
          <w:rFonts w:cs="Arial"/>
          <w:sz w:val="17"/>
          <w:szCs w:val="17"/>
        </w:rPr>
      </w:pPr>
      <w:r w:rsidRPr="00E93BAB">
        <w:rPr>
          <w:rFonts w:cs="Arial"/>
          <w:b/>
          <w:sz w:val="17"/>
          <w:szCs w:val="17"/>
        </w:rPr>
        <w:t xml:space="preserve">SEXTA </w:t>
      </w:r>
      <w:r w:rsidR="00535756" w:rsidRPr="00E93BAB">
        <w:rPr>
          <w:rFonts w:cs="Arial"/>
          <w:b/>
          <w:sz w:val="17"/>
          <w:szCs w:val="17"/>
        </w:rPr>
        <w:t>–</w:t>
      </w:r>
      <w:r w:rsidR="00895D85" w:rsidRPr="00E93BAB">
        <w:rPr>
          <w:rFonts w:cs="Arial"/>
          <w:b/>
          <w:sz w:val="17"/>
          <w:szCs w:val="17"/>
        </w:rPr>
        <w:t xml:space="preserve"> </w:t>
      </w:r>
      <w:r w:rsidRPr="00E93BAB">
        <w:rPr>
          <w:rFonts w:cs="Arial"/>
          <w:b/>
          <w:sz w:val="17"/>
          <w:szCs w:val="17"/>
        </w:rPr>
        <w:t>VALOR DEL CONTRATO</w:t>
      </w:r>
      <w:r w:rsidR="00702A47" w:rsidRPr="00E93BAB">
        <w:rPr>
          <w:rFonts w:cs="Arial"/>
          <w:b/>
          <w:sz w:val="17"/>
          <w:szCs w:val="17"/>
        </w:rPr>
        <w:t xml:space="preserve"> Y FORMA DE PAGO</w:t>
      </w:r>
      <w:r w:rsidRPr="00E93BAB">
        <w:rPr>
          <w:rFonts w:cs="Arial"/>
          <w:b/>
          <w:sz w:val="17"/>
          <w:szCs w:val="17"/>
        </w:rPr>
        <w:t xml:space="preserve">: </w:t>
      </w:r>
      <w:r w:rsidRPr="00E93BAB">
        <w:rPr>
          <w:rFonts w:cs="Arial"/>
          <w:sz w:val="17"/>
          <w:szCs w:val="17"/>
        </w:rPr>
        <w:t xml:space="preserve">El valor del servicio </w:t>
      </w:r>
      <w:r w:rsidR="001D5578" w:rsidRPr="00E93BAB">
        <w:rPr>
          <w:rFonts w:cs="Arial"/>
          <w:sz w:val="17"/>
          <w:szCs w:val="17"/>
        </w:rPr>
        <w:t>será el determinado</w:t>
      </w:r>
      <w:r w:rsidR="001D5578" w:rsidRPr="00E05387">
        <w:rPr>
          <w:rFonts w:cs="Arial"/>
          <w:sz w:val="17"/>
          <w:szCs w:val="17"/>
        </w:rPr>
        <w:t xml:space="preserve"> en la carátula del contrato </w:t>
      </w:r>
      <w:r w:rsidRPr="00E05387">
        <w:rPr>
          <w:rFonts w:cs="Arial"/>
          <w:sz w:val="17"/>
          <w:szCs w:val="17"/>
        </w:rPr>
        <w:t>conforme a la lista de precios vigente por parte de la INSTITUCIÓN</w:t>
      </w:r>
      <w:r w:rsidRPr="00BC1836">
        <w:rPr>
          <w:rFonts w:cs="Arial"/>
          <w:sz w:val="17"/>
          <w:szCs w:val="17"/>
        </w:rPr>
        <w:t xml:space="preserve">. </w:t>
      </w:r>
      <w:r w:rsidRPr="00BC1836">
        <w:rPr>
          <w:rFonts w:cs="Arial"/>
          <w:b/>
          <w:sz w:val="17"/>
          <w:szCs w:val="17"/>
        </w:rPr>
        <w:t>PARÁGRAFO</w:t>
      </w:r>
      <w:r w:rsidR="001D5578" w:rsidRPr="00BC1836">
        <w:rPr>
          <w:rFonts w:cs="Arial"/>
          <w:b/>
          <w:sz w:val="17"/>
          <w:szCs w:val="17"/>
        </w:rPr>
        <w:t xml:space="preserve"> PRIMERO</w:t>
      </w:r>
      <w:r w:rsidRPr="00BC1836">
        <w:rPr>
          <w:rFonts w:cs="Arial"/>
          <w:b/>
          <w:sz w:val="17"/>
          <w:szCs w:val="17"/>
        </w:rPr>
        <w:t xml:space="preserve">: </w:t>
      </w:r>
      <w:r w:rsidRPr="00BC1836">
        <w:rPr>
          <w:rFonts w:cs="Arial"/>
          <w:sz w:val="17"/>
          <w:szCs w:val="17"/>
        </w:rPr>
        <w:t xml:space="preserve">Las Partes reconocen y aceptan que LA INSTITUCIÓN presta al ESTUDIANTE un servicio de </w:t>
      </w:r>
      <w:r w:rsidRPr="0019223B">
        <w:rPr>
          <w:iCs/>
          <w:sz w:val="17"/>
          <w:szCs w:val="17"/>
        </w:rPr>
        <w:t xml:space="preserve">educación </w:t>
      </w:r>
      <w:r w:rsidR="00BC1836">
        <w:rPr>
          <w:iCs/>
          <w:sz w:val="17"/>
          <w:szCs w:val="17"/>
        </w:rPr>
        <w:t>para el trabajo y el desarrollo humano</w:t>
      </w:r>
      <w:r w:rsidRPr="0019223B">
        <w:rPr>
          <w:iCs/>
          <w:sz w:val="17"/>
          <w:szCs w:val="17"/>
        </w:rPr>
        <w:t xml:space="preserve"> para la </w:t>
      </w:r>
      <w:r w:rsidRPr="00E05387">
        <w:rPr>
          <w:rFonts w:cs="Arial"/>
          <w:sz w:val="17"/>
          <w:szCs w:val="17"/>
        </w:rPr>
        <w:t xml:space="preserve">enseñanza de idiomas del cual forma parte un material metodológico asociado a la enseñanza de idiomas, por medio de lecciones presenciales o </w:t>
      </w:r>
      <w:r w:rsidR="00532975" w:rsidRPr="00BC1836">
        <w:rPr>
          <w:rFonts w:cs="Arial"/>
          <w:sz w:val="17"/>
          <w:szCs w:val="17"/>
        </w:rPr>
        <w:t>en vivo por medio de un dispositivo conectado a Internet</w:t>
      </w:r>
      <w:r w:rsidR="00BC1836">
        <w:rPr>
          <w:rFonts w:cs="Arial"/>
          <w:sz w:val="17"/>
          <w:szCs w:val="17"/>
        </w:rPr>
        <w:t xml:space="preserve">, </w:t>
      </w:r>
      <w:r w:rsidR="00BC1836" w:rsidRPr="00E05387">
        <w:rPr>
          <w:rFonts w:cs="Arial"/>
          <w:sz w:val="17"/>
          <w:szCs w:val="17"/>
        </w:rPr>
        <w:t>de acu</w:t>
      </w:r>
      <w:r w:rsidR="00BC1836">
        <w:rPr>
          <w:rFonts w:cs="Arial"/>
          <w:sz w:val="17"/>
          <w:szCs w:val="17"/>
        </w:rPr>
        <w:t>e</w:t>
      </w:r>
      <w:r w:rsidR="00BC1836" w:rsidRPr="00E05387">
        <w:rPr>
          <w:rFonts w:cs="Arial"/>
          <w:sz w:val="17"/>
          <w:szCs w:val="17"/>
        </w:rPr>
        <w:t>rdo con las disposici</w:t>
      </w:r>
      <w:r w:rsidR="00BC1836">
        <w:rPr>
          <w:rFonts w:cs="Arial"/>
          <w:sz w:val="17"/>
          <w:szCs w:val="17"/>
        </w:rPr>
        <w:t xml:space="preserve">ones vigentes de las </w:t>
      </w:r>
      <w:r w:rsidR="0007183E">
        <w:rPr>
          <w:rFonts w:cs="Arial"/>
          <w:sz w:val="17"/>
          <w:szCs w:val="17"/>
        </w:rPr>
        <w:t>a</w:t>
      </w:r>
      <w:r w:rsidR="00BC1836">
        <w:rPr>
          <w:rFonts w:cs="Arial"/>
          <w:sz w:val="17"/>
          <w:szCs w:val="17"/>
        </w:rPr>
        <w:t>utoridades debido a la pandemia del COVID 19</w:t>
      </w:r>
      <w:r w:rsidR="0007183E">
        <w:rPr>
          <w:rFonts w:cs="Arial"/>
          <w:sz w:val="17"/>
          <w:szCs w:val="17"/>
        </w:rPr>
        <w:t xml:space="preserve"> y las que se generen luego de finalizado el estado de emergencia</w:t>
      </w:r>
      <w:r w:rsidR="00BC1836">
        <w:rPr>
          <w:rFonts w:cs="Arial"/>
          <w:sz w:val="17"/>
          <w:szCs w:val="17"/>
        </w:rPr>
        <w:t>,</w:t>
      </w:r>
      <w:r w:rsidR="00532975" w:rsidRPr="00BC1836">
        <w:rPr>
          <w:rFonts w:cs="Arial"/>
          <w:sz w:val="17"/>
          <w:szCs w:val="17"/>
        </w:rPr>
        <w:t xml:space="preserve"> </w:t>
      </w:r>
      <w:r w:rsidRPr="00E05387">
        <w:rPr>
          <w:rFonts w:cs="Arial"/>
          <w:sz w:val="17"/>
          <w:szCs w:val="17"/>
        </w:rPr>
        <w:t xml:space="preserve">basados en su lista de precios. LA INSTITUCIÓN a su vez, podrá realizar campañas temporales de </w:t>
      </w:r>
      <w:r w:rsidRPr="00E05387">
        <w:rPr>
          <w:rFonts w:cs="Arial"/>
          <w:i/>
          <w:sz w:val="17"/>
          <w:szCs w:val="17"/>
        </w:rPr>
        <w:t>promoción, descuento o beneficio</w:t>
      </w:r>
      <w:r w:rsidRPr="00E05387">
        <w:rPr>
          <w:rFonts w:cs="Arial"/>
          <w:sz w:val="17"/>
          <w:szCs w:val="17"/>
        </w:rPr>
        <w:t xml:space="preserve"> para EL ESTUDIANTE, no </w:t>
      </w:r>
      <w:proofErr w:type="gramStart"/>
      <w:r w:rsidRPr="00E05387">
        <w:rPr>
          <w:rFonts w:cs="Arial"/>
          <w:sz w:val="17"/>
          <w:szCs w:val="17"/>
        </w:rPr>
        <w:t>obstante</w:t>
      </w:r>
      <w:proofErr w:type="gramEnd"/>
      <w:r w:rsidRPr="00E05387">
        <w:rPr>
          <w:rFonts w:cs="Arial"/>
          <w:sz w:val="17"/>
          <w:szCs w:val="17"/>
        </w:rPr>
        <w:t xml:space="preserve"> lo anterior, el valor otorgado por dicha </w:t>
      </w:r>
      <w:r w:rsidRPr="00E05387">
        <w:rPr>
          <w:rFonts w:cs="Arial"/>
          <w:i/>
          <w:sz w:val="17"/>
          <w:szCs w:val="17"/>
        </w:rPr>
        <w:t>promoción, descuento o beneficio</w:t>
      </w:r>
      <w:r w:rsidRPr="00E05387">
        <w:rPr>
          <w:rFonts w:cs="Arial"/>
          <w:sz w:val="17"/>
          <w:szCs w:val="17"/>
        </w:rPr>
        <w:t xml:space="preserve"> sólo será aplicable al presente Contrato</w:t>
      </w:r>
      <w:r w:rsidRPr="00401706">
        <w:rPr>
          <w:rFonts w:cs="Arial"/>
          <w:sz w:val="17"/>
          <w:szCs w:val="17"/>
        </w:rPr>
        <w:t xml:space="preserve">, sin que pueda entenderse que corresponde al precio regular de la prestación del servicio o pueda extenderse a otros productos no incluidos en el presente Contrato. </w:t>
      </w:r>
      <w:r w:rsidR="00AC5A08">
        <w:rPr>
          <w:rFonts w:cs="Arial"/>
          <w:sz w:val="17"/>
          <w:szCs w:val="17"/>
        </w:rPr>
        <w:t xml:space="preserve">Todos los valores cobrados corresponderán con los valores aprobados por la correspondiente Secretaría de Educación. </w:t>
      </w:r>
      <w:r w:rsidRPr="00E05387">
        <w:rPr>
          <w:rFonts w:cs="Arial"/>
          <w:b/>
          <w:sz w:val="17"/>
          <w:szCs w:val="17"/>
        </w:rPr>
        <w:t xml:space="preserve">PARAGRAFO </w:t>
      </w:r>
      <w:r w:rsidR="001D5578" w:rsidRPr="00E05387">
        <w:rPr>
          <w:rFonts w:cs="Arial"/>
          <w:b/>
          <w:sz w:val="17"/>
          <w:szCs w:val="17"/>
        </w:rPr>
        <w:t>SEGUNDO</w:t>
      </w:r>
      <w:r w:rsidR="00D3433C" w:rsidRPr="00E05387">
        <w:rPr>
          <w:rFonts w:cs="Arial"/>
          <w:sz w:val="17"/>
          <w:szCs w:val="17"/>
        </w:rPr>
        <w:t xml:space="preserve">: </w:t>
      </w:r>
      <w:r w:rsidR="00702A47" w:rsidRPr="00E05387">
        <w:rPr>
          <w:rFonts w:cs="Arial"/>
          <w:sz w:val="17"/>
          <w:szCs w:val="17"/>
        </w:rPr>
        <w:t xml:space="preserve">La forma de pago será la indicada en la carátula de este contrato. </w:t>
      </w:r>
    </w:p>
    <w:p w14:paraId="032CDAC1" w14:textId="2E3D7B5F" w:rsidR="00D3433C" w:rsidRPr="00414AA2" w:rsidRDefault="00895D85" w:rsidP="005D0D71">
      <w:pPr>
        <w:spacing w:after="0" w:line="240" w:lineRule="auto"/>
        <w:jc w:val="both"/>
        <w:rPr>
          <w:rFonts w:cs="Arial"/>
          <w:b/>
          <w:sz w:val="17"/>
          <w:szCs w:val="17"/>
        </w:rPr>
      </w:pPr>
      <w:r w:rsidRPr="0019223B">
        <w:rPr>
          <w:rFonts w:cs="Arial"/>
          <w:b/>
          <w:sz w:val="17"/>
          <w:szCs w:val="17"/>
        </w:rPr>
        <w:t xml:space="preserve">SÉPTIMA </w:t>
      </w:r>
      <w:r w:rsidR="00B90C6E" w:rsidRPr="0019223B">
        <w:rPr>
          <w:rFonts w:cs="Arial"/>
          <w:b/>
          <w:sz w:val="17"/>
          <w:szCs w:val="17"/>
        </w:rPr>
        <w:t>- INASISTENCIA A LAS LECCIONES</w:t>
      </w:r>
      <w:r w:rsidR="00B90C6E" w:rsidRPr="0019223B">
        <w:rPr>
          <w:rFonts w:cs="Arial"/>
          <w:sz w:val="17"/>
          <w:szCs w:val="17"/>
        </w:rPr>
        <w:t xml:space="preserve">: Considerando </w:t>
      </w:r>
      <w:proofErr w:type="gramStart"/>
      <w:r w:rsidR="00B90C6E" w:rsidRPr="0019223B">
        <w:rPr>
          <w:rFonts w:cs="Arial"/>
          <w:sz w:val="17"/>
          <w:szCs w:val="17"/>
        </w:rPr>
        <w:t>que</w:t>
      </w:r>
      <w:proofErr w:type="gramEnd"/>
      <w:r w:rsidR="00B90C6E" w:rsidRPr="0019223B">
        <w:rPr>
          <w:rFonts w:cs="Arial"/>
          <w:sz w:val="17"/>
          <w:szCs w:val="17"/>
        </w:rPr>
        <w:t xml:space="preserve"> una vez suscrito el presente Contrato, la INSTITUCIÓN realiza </w:t>
      </w:r>
      <w:r w:rsidR="00BA467D" w:rsidRPr="0019223B">
        <w:rPr>
          <w:rFonts w:cs="Arial"/>
          <w:sz w:val="17"/>
          <w:szCs w:val="17"/>
        </w:rPr>
        <w:t>un</w:t>
      </w:r>
      <w:r w:rsidR="00B90C6E" w:rsidRPr="0019223B">
        <w:rPr>
          <w:rFonts w:cs="Arial"/>
          <w:sz w:val="17"/>
          <w:szCs w:val="17"/>
        </w:rPr>
        <w:t>a gestión e incurre en gastos requeridos para poner a disposición del ESTUDIANTE la infraestructura, los recursos físicos y humanos necesarios para el inicio y continuidad del Programa y de las Lecciones</w:t>
      </w:r>
      <w:r w:rsidR="0039606C" w:rsidRPr="00401706">
        <w:rPr>
          <w:rFonts w:cs="Arial"/>
          <w:sz w:val="17"/>
          <w:szCs w:val="17"/>
        </w:rPr>
        <w:t>,</w:t>
      </w:r>
      <w:r w:rsidR="00C7536B" w:rsidRPr="0019223B">
        <w:rPr>
          <w:rFonts w:cs="Arial"/>
          <w:sz w:val="17"/>
          <w:szCs w:val="17"/>
        </w:rPr>
        <w:t xml:space="preserve"> </w:t>
      </w:r>
      <w:r w:rsidR="00B90C6E" w:rsidRPr="0019223B">
        <w:rPr>
          <w:rFonts w:cs="Arial"/>
          <w:sz w:val="17"/>
          <w:szCs w:val="17"/>
        </w:rPr>
        <w:t xml:space="preserve">el ESTUDIANTE se obliga a asistir a dichas Lecciones </w:t>
      </w:r>
      <w:r w:rsidR="001D5578" w:rsidRPr="0019223B">
        <w:rPr>
          <w:rFonts w:cs="Arial"/>
          <w:sz w:val="17"/>
          <w:szCs w:val="17"/>
        </w:rPr>
        <w:t>en las fechas y horarios pactados</w:t>
      </w:r>
      <w:r w:rsidR="00B90C6E" w:rsidRPr="0019223B">
        <w:rPr>
          <w:rFonts w:cs="Arial"/>
          <w:sz w:val="17"/>
          <w:szCs w:val="17"/>
        </w:rPr>
        <w:t xml:space="preserve">. No </w:t>
      </w:r>
      <w:proofErr w:type="gramStart"/>
      <w:r w:rsidR="00B90C6E" w:rsidRPr="0019223B">
        <w:rPr>
          <w:rFonts w:cs="Arial"/>
          <w:sz w:val="17"/>
          <w:szCs w:val="17"/>
        </w:rPr>
        <w:t>obstante</w:t>
      </w:r>
      <w:proofErr w:type="gramEnd"/>
      <w:r w:rsidR="00B90C6E" w:rsidRPr="0019223B">
        <w:rPr>
          <w:rFonts w:cs="Arial"/>
          <w:sz w:val="17"/>
          <w:szCs w:val="17"/>
        </w:rPr>
        <w:t xml:space="preserve"> lo anterior, en caso que el ESTUDIANTE </w:t>
      </w:r>
      <w:r w:rsidR="00643D26" w:rsidRPr="0019223B">
        <w:rPr>
          <w:rFonts w:cs="Arial"/>
          <w:sz w:val="17"/>
          <w:szCs w:val="17"/>
        </w:rPr>
        <w:t>no asista</w:t>
      </w:r>
      <w:r w:rsidR="00B90C6E" w:rsidRPr="0019223B">
        <w:rPr>
          <w:rFonts w:cs="Arial"/>
          <w:sz w:val="17"/>
          <w:szCs w:val="17"/>
        </w:rPr>
        <w:t xml:space="preserve"> a las Lecciones</w:t>
      </w:r>
      <w:r w:rsidR="00643D26" w:rsidRPr="0019223B">
        <w:rPr>
          <w:rFonts w:cs="Arial"/>
          <w:sz w:val="17"/>
          <w:szCs w:val="17"/>
        </w:rPr>
        <w:t xml:space="preserve"> programadas, </w:t>
      </w:r>
      <w:r w:rsidR="005165F8">
        <w:rPr>
          <w:rFonts w:cs="Arial"/>
          <w:sz w:val="17"/>
          <w:szCs w:val="17"/>
        </w:rPr>
        <w:t xml:space="preserve">estas se </w:t>
      </w:r>
      <w:r w:rsidR="00DA0216" w:rsidRPr="0019223B">
        <w:rPr>
          <w:rFonts w:cs="Arial"/>
          <w:sz w:val="17"/>
          <w:szCs w:val="17"/>
        </w:rPr>
        <w:t>tendrá</w:t>
      </w:r>
      <w:r w:rsidR="005165F8">
        <w:rPr>
          <w:rFonts w:cs="Arial"/>
          <w:sz w:val="17"/>
          <w:szCs w:val="17"/>
        </w:rPr>
        <w:t>n</w:t>
      </w:r>
      <w:r w:rsidR="00DA0216" w:rsidRPr="0019223B">
        <w:rPr>
          <w:rFonts w:cs="Arial"/>
          <w:sz w:val="17"/>
          <w:szCs w:val="17"/>
        </w:rPr>
        <w:t xml:space="preserve"> por tomadas</w:t>
      </w:r>
      <w:r w:rsidR="00643D26" w:rsidRPr="0019223B">
        <w:rPr>
          <w:rFonts w:cs="Arial"/>
          <w:sz w:val="17"/>
          <w:szCs w:val="17"/>
        </w:rPr>
        <w:t xml:space="preserve">. </w:t>
      </w:r>
      <w:r w:rsidR="008B4F1C" w:rsidRPr="0019223B">
        <w:rPr>
          <w:rFonts w:cs="Arial"/>
          <w:sz w:val="17"/>
          <w:szCs w:val="17"/>
        </w:rPr>
        <w:t>S</w:t>
      </w:r>
      <w:r w:rsidR="00B90C6E" w:rsidRPr="0019223B">
        <w:rPr>
          <w:rFonts w:cs="Arial"/>
          <w:sz w:val="17"/>
          <w:szCs w:val="17"/>
        </w:rPr>
        <w:t xml:space="preserve">i el ESTUDIANTE decide reasumir las Lecciones después de </w:t>
      </w:r>
      <w:r w:rsidR="00F26C3D" w:rsidRPr="0019223B">
        <w:rPr>
          <w:rFonts w:cs="Arial"/>
          <w:sz w:val="17"/>
          <w:szCs w:val="17"/>
        </w:rPr>
        <w:t xml:space="preserve">doce </w:t>
      </w:r>
      <w:r w:rsidR="00643D26" w:rsidRPr="0019223B">
        <w:rPr>
          <w:rFonts w:cs="Arial"/>
          <w:sz w:val="17"/>
          <w:szCs w:val="17"/>
        </w:rPr>
        <w:t>(</w:t>
      </w:r>
      <w:r w:rsidR="00A876C4" w:rsidRPr="0019223B">
        <w:rPr>
          <w:rFonts w:cs="Arial"/>
          <w:sz w:val="17"/>
          <w:szCs w:val="17"/>
        </w:rPr>
        <w:t>12</w:t>
      </w:r>
      <w:r w:rsidR="00643D26" w:rsidRPr="0019223B">
        <w:rPr>
          <w:rFonts w:cs="Arial"/>
          <w:sz w:val="17"/>
          <w:szCs w:val="17"/>
        </w:rPr>
        <w:t>)</w:t>
      </w:r>
      <w:r w:rsidR="00B90C6E" w:rsidRPr="0019223B">
        <w:rPr>
          <w:rFonts w:cs="Arial"/>
          <w:sz w:val="17"/>
          <w:szCs w:val="17"/>
        </w:rPr>
        <w:t xml:space="preserve"> lecciones de ausencia</w:t>
      </w:r>
      <w:r w:rsidR="00D60F2D" w:rsidRPr="0019223B">
        <w:rPr>
          <w:rFonts w:cs="Arial"/>
          <w:sz w:val="17"/>
          <w:szCs w:val="17"/>
        </w:rPr>
        <w:t xml:space="preserve"> (y para ese momento el contrato no se encuentra terminado)</w:t>
      </w:r>
      <w:r w:rsidR="00B90C6E" w:rsidRPr="0019223B">
        <w:rPr>
          <w:rFonts w:cs="Arial"/>
          <w:sz w:val="17"/>
          <w:szCs w:val="17"/>
        </w:rPr>
        <w:t xml:space="preserve">, deberá someterse a un nuevo examen de clasificación y dependiendo de los resultados de éste y de las recomendaciones de la </w:t>
      </w:r>
      <w:r w:rsidR="00BF49B3" w:rsidRPr="0019223B">
        <w:rPr>
          <w:rFonts w:cs="Arial"/>
          <w:sz w:val="17"/>
          <w:szCs w:val="17"/>
        </w:rPr>
        <w:t>INSTITUCION</w:t>
      </w:r>
      <w:r w:rsidR="00B90C6E" w:rsidRPr="0019223B">
        <w:rPr>
          <w:rFonts w:cs="Arial"/>
          <w:sz w:val="17"/>
          <w:szCs w:val="17"/>
        </w:rPr>
        <w:t xml:space="preserve">, deberá comprar lecciones adicionales de </w:t>
      </w:r>
      <w:r w:rsidR="00B90C6E" w:rsidRPr="0019223B">
        <w:rPr>
          <w:rFonts w:cs="Arial"/>
          <w:b/>
          <w:i/>
          <w:sz w:val="17"/>
          <w:szCs w:val="17"/>
        </w:rPr>
        <w:t>Recuperación</w:t>
      </w:r>
      <w:r w:rsidR="00B90C6E" w:rsidRPr="0019223B">
        <w:rPr>
          <w:rFonts w:cs="Arial"/>
          <w:sz w:val="17"/>
          <w:szCs w:val="17"/>
        </w:rPr>
        <w:t xml:space="preserve"> hasta llegar al nivel correspondiente según el ritmo académico del programa (Pace).</w:t>
      </w:r>
      <w:r w:rsidR="007C5A43" w:rsidRPr="0019223B">
        <w:rPr>
          <w:rFonts w:cs="Arial"/>
          <w:sz w:val="17"/>
          <w:szCs w:val="17"/>
        </w:rPr>
        <w:t xml:space="preserve"> </w:t>
      </w:r>
      <w:bookmarkStart w:id="6" w:name="_Hlk73011010"/>
      <w:r w:rsidR="007C5A43" w:rsidRPr="0019223B">
        <w:rPr>
          <w:rFonts w:cs="Arial"/>
          <w:sz w:val="17"/>
          <w:szCs w:val="17"/>
        </w:rPr>
        <w:t xml:space="preserve">Adicionalmente, la asignación a un nuevo grupo dependerá de la disponibilidad que exista en LA INSTITUICIÓN o hasta que se complete una población mínima para la creación de un grupo. </w:t>
      </w:r>
      <w:r w:rsidR="007C5A43" w:rsidRPr="00E05387">
        <w:rPr>
          <w:rFonts w:cs="Arial"/>
          <w:bCs/>
          <w:sz w:val="17"/>
          <w:szCs w:val="17"/>
        </w:rPr>
        <w:t>La INSTITUCIÓN no será responsable por las demoras</w:t>
      </w:r>
      <w:r w:rsidR="007C5A43" w:rsidRPr="00401706">
        <w:rPr>
          <w:rFonts w:cs="Arial"/>
          <w:bCs/>
          <w:sz w:val="17"/>
          <w:szCs w:val="17"/>
        </w:rPr>
        <w:t xml:space="preserve"> que puedan presentarse por la asignación del ESTUDIANTE en un nuevo grupo luego de la reactivación.</w:t>
      </w:r>
      <w:bookmarkEnd w:id="6"/>
      <w:r w:rsidR="00B90C6E" w:rsidRPr="0019223B">
        <w:rPr>
          <w:rFonts w:cs="Arial"/>
          <w:sz w:val="17"/>
          <w:szCs w:val="17"/>
        </w:rPr>
        <w:t xml:space="preserve"> </w:t>
      </w:r>
    </w:p>
    <w:p w14:paraId="4BF3E1C0" w14:textId="12534FEB" w:rsidR="00DC3AAF" w:rsidRPr="0019223B" w:rsidRDefault="00895D85" w:rsidP="005D0D71">
      <w:pPr>
        <w:spacing w:after="0" w:line="240" w:lineRule="auto"/>
        <w:jc w:val="both"/>
        <w:rPr>
          <w:rFonts w:cs="Arial"/>
          <w:sz w:val="17"/>
          <w:szCs w:val="17"/>
        </w:rPr>
      </w:pPr>
      <w:r w:rsidRPr="00414AA2">
        <w:rPr>
          <w:rFonts w:cs="Arial"/>
          <w:b/>
          <w:sz w:val="17"/>
          <w:szCs w:val="17"/>
        </w:rPr>
        <w:t xml:space="preserve">OCTAVA </w:t>
      </w:r>
      <w:r w:rsidR="00B90C6E" w:rsidRPr="00E05387">
        <w:rPr>
          <w:rFonts w:cs="Arial"/>
          <w:b/>
          <w:sz w:val="17"/>
          <w:szCs w:val="17"/>
        </w:rPr>
        <w:t>- CAUSALES DE TERMINACION DEL CON</w:t>
      </w:r>
      <w:r w:rsidR="00B90C6E" w:rsidRPr="00401706">
        <w:rPr>
          <w:rFonts w:cs="Arial"/>
          <w:b/>
          <w:sz w:val="17"/>
          <w:szCs w:val="17"/>
        </w:rPr>
        <w:t>TRATO:</w:t>
      </w:r>
      <w:r w:rsidR="006F5C7D" w:rsidRPr="00E05387">
        <w:rPr>
          <w:rFonts w:cs="Arial"/>
          <w:b/>
          <w:sz w:val="17"/>
          <w:szCs w:val="17"/>
        </w:rPr>
        <w:t xml:space="preserve"> </w:t>
      </w:r>
      <w:bookmarkStart w:id="7" w:name="_Hlk73011052"/>
      <w:r w:rsidR="006F5C7D" w:rsidRPr="00E05387">
        <w:rPr>
          <w:rFonts w:cs="Arial"/>
          <w:bCs/>
          <w:sz w:val="17"/>
          <w:szCs w:val="17"/>
        </w:rPr>
        <w:t xml:space="preserve">El presente contrato podrá terminar por cualquiera de las siguientes causales: </w:t>
      </w:r>
      <w:r w:rsidR="006F5C7D" w:rsidRPr="00E05387">
        <w:rPr>
          <w:rFonts w:cs="Arial"/>
          <w:b/>
          <w:sz w:val="17"/>
          <w:szCs w:val="17"/>
        </w:rPr>
        <w:t xml:space="preserve">1. </w:t>
      </w:r>
      <w:r w:rsidR="006F5C7D" w:rsidRPr="00E05387">
        <w:rPr>
          <w:rFonts w:cs="Arial"/>
          <w:bCs/>
          <w:sz w:val="17"/>
          <w:szCs w:val="17"/>
        </w:rPr>
        <w:t>Por mutuo acuerdo entre las partes. Con el acuerdo de termi</w:t>
      </w:r>
      <w:r w:rsidR="006353DF" w:rsidRPr="00E05387">
        <w:rPr>
          <w:rFonts w:cs="Arial"/>
          <w:bCs/>
          <w:sz w:val="17"/>
          <w:szCs w:val="17"/>
        </w:rPr>
        <w:t>n</w:t>
      </w:r>
      <w:r w:rsidR="006F5C7D" w:rsidRPr="00E05387">
        <w:rPr>
          <w:rFonts w:cs="Arial"/>
          <w:bCs/>
          <w:sz w:val="17"/>
          <w:szCs w:val="17"/>
        </w:rPr>
        <w:t>ación, las partes defini</w:t>
      </w:r>
      <w:r w:rsidR="00701C24" w:rsidRPr="00E05387">
        <w:rPr>
          <w:rFonts w:cs="Arial"/>
          <w:bCs/>
          <w:sz w:val="17"/>
          <w:szCs w:val="17"/>
        </w:rPr>
        <w:t>r</w:t>
      </w:r>
      <w:r w:rsidR="006F5C7D" w:rsidRPr="00E05387">
        <w:rPr>
          <w:rFonts w:cs="Arial"/>
          <w:bCs/>
          <w:sz w:val="17"/>
          <w:szCs w:val="17"/>
        </w:rPr>
        <w:t xml:space="preserve">án las reglas en las que se dará la misma. </w:t>
      </w:r>
      <w:r w:rsidR="006F5C7D" w:rsidRPr="00E05387">
        <w:rPr>
          <w:rFonts w:cs="Arial"/>
          <w:b/>
          <w:sz w:val="17"/>
          <w:szCs w:val="17"/>
        </w:rPr>
        <w:t>2.</w:t>
      </w:r>
      <w:r w:rsidR="006F5C7D" w:rsidRPr="00E05387">
        <w:rPr>
          <w:rFonts w:cs="Arial"/>
          <w:bCs/>
          <w:sz w:val="17"/>
          <w:szCs w:val="17"/>
        </w:rPr>
        <w:t xml:space="preserve"> Por el incumplimiento de las obligaciones de alguna de las partes. Para el efecto, la parte afectada requerirá a la incumplida para que, en un término de máximo </w:t>
      </w:r>
      <w:r w:rsidR="007336E8" w:rsidRPr="00E05387">
        <w:rPr>
          <w:rFonts w:cs="Arial"/>
          <w:bCs/>
          <w:sz w:val="17"/>
          <w:szCs w:val="17"/>
        </w:rPr>
        <w:t xml:space="preserve">15 </w:t>
      </w:r>
      <w:r w:rsidR="006F5C7D" w:rsidRPr="00E05387">
        <w:rPr>
          <w:rFonts w:cs="Arial"/>
          <w:bCs/>
          <w:sz w:val="17"/>
          <w:szCs w:val="17"/>
        </w:rPr>
        <w:t xml:space="preserve">días calendario proceda con la corrección de su incumplimiento. De no hacerlo, la parte afectada podrá proceder con su terminación. </w:t>
      </w:r>
      <w:r w:rsidR="00521238" w:rsidRPr="00E05387">
        <w:rPr>
          <w:rFonts w:cs="Arial"/>
          <w:b/>
          <w:sz w:val="17"/>
          <w:szCs w:val="17"/>
        </w:rPr>
        <w:t xml:space="preserve">3. </w:t>
      </w:r>
      <w:r w:rsidR="005165F8">
        <w:rPr>
          <w:rFonts w:cs="Arial"/>
          <w:bCs/>
          <w:sz w:val="17"/>
          <w:szCs w:val="17"/>
        </w:rPr>
        <w:t xml:space="preserve">Por la ejecución completa del programa contratado. </w:t>
      </w:r>
      <w:r w:rsidR="005165F8">
        <w:rPr>
          <w:rFonts w:cs="Arial"/>
          <w:b/>
          <w:sz w:val="17"/>
          <w:szCs w:val="17"/>
        </w:rPr>
        <w:t xml:space="preserve">4. </w:t>
      </w:r>
      <w:r w:rsidR="00521238" w:rsidRPr="00E05387">
        <w:rPr>
          <w:rFonts w:cs="Arial"/>
          <w:bCs/>
          <w:sz w:val="17"/>
          <w:szCs w:val="17"/>
        </w:rPr>
        <w:t>Las demás establecidas en la ley o en el presente contrato</w:t>
      </w:r>
      <w:r w:rsidR="00B90C6E" w:rsidRPr="00E05387">
        <w:rPr>
          <w:rFonts w:cs="Arial"/>
          <w:sz w:val="17"/>
          <w:szCs w:val="17"/>
        </w:rPr>
        <w:t>.</w:t>
      </w:r>
      <w:r w:rsidR="00211025" w:rsidRPr="00E05387">
        <w:rPr>
          <w:rFonts w:cs="Arial"/>
          <w:sz w:val="17"/>
          <w:szCs w:val="17"/>
        </w:rPr>
        <w:t xml:space="preserve"> </w:t>
      </w:r>
      <w:r w:rsidR="00211025" w:rsidRPr="00E05387">
        <w:rPr>
          <w:rFonts w:cs="Arial"/>
          <w:b/>
          <w:bCs/>
          <w:sz w:val="17"/>
          <w:szCs w:val="17"/>
        </w:rPr>
        <w:t xml:space="preserve">PARÁGRAFO: </w:t>
      </w:r>
      <w:r w:rsidR="00211025" w:rsidRPr="00E05387">
        <w:rPr>
          <w:rFonts w:cs="Arial"/>
          <w:sz w:val="17"/>
          <w:szCs w:val="17"/>
        </w:rPr>
        <w:t>Si el contrato llegare a terminar, por cualquier causa, con posterioridad al inicio del</w:t>
      </w:r>
      <w:r w:rsidR="004A2F4A" w:rsidRPr="00E05387">
        <w:rPr>
          <w:rFonts w:cs="Arial"/>
          <w:sz w:val="17"/>
          <w:szCs w:val="17"/>
        </w:rPr>
        <w:t xml:space="preserve"> programa </w:t>
      </w:r>
      <w:r w:rsidR="00211025" w:rsidRPr="00E05387">
        <w:rPr>
          <w:rFonts w:cs="Arial"/>
          <w:sz w:val="17"/>
          <w:szCs w:val="17"/>
        </w:rPr>
        <w:t>y, como consecuencia de la terminación la INSTITUCIÓN deba realizar algún reembolso o devolución de dinero a favor del SUSCRIPTOR</w:t>
      </w:r>
      <w:r w:rsidR="00211025" w:rsidRPr="00E05387">
        <w:rPr>
          <w:rFonts w:cs="Arial"/>
          <w:b/>
          <w:sz w:val="17"/>
          <w:szCs w:val="17"/>
        </w:rPr>
        <w:t xml:space="preserve"> </w:t>
      </w:r>
      <w:r w:rsidR="00211025" w:rsidRPr="00E05387">
        <w:rPr>
          <w:rFonts w:cs="Arial"/>
          <w:sz w:val="17"/>
          <w:szCs w:val="17"/>
        </w:rPr>
        <w:t xml:space="preserve">DEL CONTRATO / EL ESTUDIANTE, </w:t>
      </w:r>
      <w:r w:rsidR="004A2F4A" w:rsidRPr="00E05387">
        <w:rPr>
          <w:rFonts w:cs="Arial"/>
          <w:sz w:val="17"/>
          <w:szCs w:val="17"/>
        </w:rPr>
        <w:t xml:space="preserve">la INSTITUCIÓN podrá descontar las sumas correspondientes a la matrícula (pues la INSTITUCIÓN incurre en unos gastos para la activación </w:t>
      </w:r>
      <w:r w:rsidR="00701C24" w:rsidRPr="00E05387">
        <w:rPr>
          <w:rFonts w:cs="Arial"/>
          <w:sz w:val="17"/>
          <w:szCs w:val="17"/>
        </w:rPr>
        <w:t>d</w:t>
      </w:r>
      <w:r w:rsidR="004A2F4A" w:rsidRPr="00E05387">
        <w:rPr>
          <w:rFonts w:cs="Arial"/>
          <w:sz w:val="17"/>
          <w:szCs w:val="17"/>
        </w:rPr>
        <w:t>el programa y los grupos, tales como la contratación del instruc</w:t>
      </w:r>
      <w:r w:rsidR="00701C24" w:rsidRPr="00E05387">
        <w:rPr>
          <w:rFonts w:cs="Arial"/>
          <w:sz w:val="17"/>
          <w:szCs w:val="17"/>
        </w:rPr>
        <w:t>tor</w:t>
      </w:r>
      <w:r w:rsidR="004A2F4A" w:rsidRPr="00E05387">
        <w:rPr>
          <w:rFonts w:cs="Arial"/>
          <w:sz w:val="17"/>
          <w:szCs w:val="17"/>
        </w:rPr>
        <w:t xml:space="preserve"> o el otorgamiento de licencias par</w:t>
      </w:r>
      <w:r w:rsidR="00900325" w:rsidRPr="00E05387">
        <w:rPr>
          <w:rFonts w:cs="Arial"/>
          <w:sz w:val="17"/>
          <w:szCs w:val="17"/>
        </w:rPr>
        <w:t>a</w:t>
      </w:r>
      <w:r w:rsidR="004A2F4A" w:rsidRPr="00E05387">
        <w:rPr>
          <w:rFonts w:cs="Arial"/>
          <w:sz w:val="17"/>
          <w:szCs w:val="17"/>
        </w:rPr>
        <w:t xml:space="preserve"> el acceso a las lecciones, el material de trabajo (en la medida que haya sido utilizado por el SUSCRIPTOR</w:t>
      </w:r>
      <w:r w:rsidR="004A2F4A" w:rsidRPr="00E05387">
        <w:rPr>
          <w:rFonts w:cs="Arial"/>
          <w:b/>
          <w:sz w:val="17"/>
          <w:szCs w:val="17"/>
        </w:rPr>
        <w:t xml:space="preserve"> </w:t>
      </w:r>
      <w:r w:rsidR="004A2F4A" w:rsidRPr="00E05387">
        <w:rPr>
          <w:rFonts w:cs="Arial"/>
          <w:sz w:val="17"/>
          <w:szCs w:val="17"/>
        </w:rPr>
        <w:t>DEL CONTRATO / EL ESTUDIANTE</w:t>
      </w:r>
      <w:r w:rsidR="00DC3AAF" w:rsidRPr="00E05387">
        <w:rPr>
          <w:rFonts w:cs="Arial"/>
          <w:sz w:val="17"/>
          <w:szCs w:val="17"/>
        </w:rPr>
        <w:t xml:space="preserve"> </w:t>
      </w:r>
      <w:bookmarkStart w:id="8" w:name="_Hlk65768944"/>
      <w:r w:rsidR="00DC3AAF" w:rsidRPr="00E05387">
        <w:rPr>
          <w:rFonts w:cs="Arial"/>
          <w:sz w:val="17"/>
          <w:szCs w:val="17"/>
        </w:rPr>
        <w:t>o haya activado la licencia del material digital</w:t>
      </w:r>
      <w:bookmarkEnd w:id="8"/>
      <w:r w:rsidR="00701C24" w:rsidRPr="00E05387">
        <w:rPr>
          <w:rFonts w:cs="Arial"/>
          <w:sz w:val="17"/>
          <w:szCs w:val="17"/>
        </w:rPr>
        <w:t>)</w:t>
      </w:r>
      <w:r w:rsidR="004A2F4A" w:rsidRPr="00E05387">
        <w:rPr>
          <w:rFonts w:cs="Arial"/>
          <w:sz w:val="17"/>
          <w:szCs w:val="17"/>
        </w:rPr>
        <w:t xml:space="preserve"> y a lecciones efectivamente ejecutadas.</w:t>
      </w:r>
      <w:bookmarkEnd w:id="7"/>
      <w:r w:rsidR="00DC3AAF" w:rsidRPr="00E05387">
        <w:rPr>
          <w:rFonts w:cs="Arial"/>
          <w:sz w:val="17"/>
          <w:szCs w:val="17"/>
        </w:rPr>
        <w:t xml:space="preserve"> </w:t>
      </w:r>
    </w:p>
    <w:p w14:paraId="0658B1EB" w14:textId="66447450" w:rsidR="008F5891" w:rsidRPr="00E05387" w:rsidRDefault="00895D85" w:rsidP="005D0D71">
      <w:pPr>
        <w:spacing w:after="0" w:line="240" w:lineRule="auto"/>
        <w:jc w:val="both"/>
        <w:rPr>
          <w:rFonts w:cs="Arial"/>
          <w:color w:val="000000"/>
          <w:sz w:val="17"/>
          <w:szCs w:val="17"/>
          <w:shd w:val="clear" w:color="auto" w:fill="FFFFFF"/>
        </w:rPr>
      </w:pPr>
      <w:r w:rsidRPr="00E05387">
        <w:rPr>
          <w:rFonts w:cs="Arial"/>
          <w:b/>
          <w:sz w:val="17"/>
          <w:szCs w:val="17"/>
        </w:rPr>
        <w:t>NOVENA</w:t>
      </w:r>
      <w:r w:rsidR="008F5891" w:rsidRPr="00E05387">
        <w:rPr>
          <w:rFonts w:cs="Arial"/>
          <w:b/>
          <w:sz w:val="17"/>
          <w:szCs w:val="17"/>
        </w:rPr>
        <w:t xml:space="preserve"> </w:t>
      </w:r>
      <w:r w:rsidR="00B90C6E" w:rsidRPr="00401706">
        <w:rPr>
          <w:rFonts w:cs="Arial"/>
          <w:b/>
          <w:sz w:val="17"/>
          <w:szCs w:val="17"/>
        </w:rPr>
        <w:t xml:space="preserve">- TRATAMIENTO DE </w:t>
      </w:r>
      <w:r w:rsidR="00B90C6E" w:rsidRPr="00E05387">
        <w:rPr>
          <w:rFonts w:cs="Arial"/>
          <w:b/>
          <w:color w:val="000000"/>
          <w:sz w:val="17"/>
          <w:szCs w:val="17"/>
        </w:rPr>
        <w:t xml:space="preserve">DATOS PERSONALES: </w:t>
      </w:r>
      <w:r w:rsidR="00211025" w:rsidRPr="00E05387">
        <w:rPr>
          <w:rFonts w:cs="Arial"/>
          <w:color w:val="000000" w:themeColor="text1"/>
          <w:sz w:val="17"/>
          <w:szCs w:val="17"/>
        </w:rPr>
        <w:t xml:space="preserve">EL SUSCRIPTOR DEL </w:t>
      </w:r>
      <w:proofErr w:type="gramStart"/>
      <w:r w:rsidR="00211025" w:rsidRPr="00E05387">
        <w:rPr>
          <w:rFonts w:cs="Arial"/>
          <w:color w:val="000000" w:themeColor="text1"/>
          <w:sz w:val="17"/>
          <w:szCs w:val="17"/>
        </w:rPr>
        <w:t>CONTRATO</w:t>
      </w:r>
      <w:r w:rsidR="00211025" w:rsidRPr="00E05387">
        <w:rPr>
          <w:rFonts w:cs="Arial"/>
          <w:color w:val="000000"/>
          <w:sz w:val="17"/>
          <w:szCs w:val="17"/>
        </w:rPr>
        <w:t xml:space="preserve">  y</w:t>
      </w:r>
      <w:proofErr w:type="gramEnd"/>
      <w:r w:rsidR="00211025" w:rsidRPr="00E05387">
        <w:rPr>
          <w:rFonts w:cs="Arial"/>
          <w:color w:val="000000"/>
          <w:sz w:val="17"/>
          <w:szCs w:val="17"/>
        </w:rPr>
        <w:t xml:space="preserve"> EL ESTUDIANTE otorga</w:t>
      </w:r>
      <w:r w:rsidR="00FF2202" w:rsidRPr="00E05387">
        <w:rPr>
          <w:rFonts w:cs="Arial"/>
          <w:color w:val="000000"/>
          <w:sz w:val="17"/>
          <w:szCs w:val="17"/>
        </w:rPr>
        <w:t>n</w:t>
      </w:r>
      <w:r w:rsidR="00211025" w:rsidRPr="00E05387">
        <w:rPr>
          <w:rFonts w:cs="Arial"/>
          <w:color w:val="000000"/>
          <w:sz w:val="17"/>
          <w:szCs w:val="17"/>
        </w:rPr>
        <w:t xml:space="preserve"> autorización previa, expresa e informada a LA INSTITUCIÓN para el tratamiento de sus datos personales contenidos en este Contrato y en sus Anexos, para que sean utilizados por la INSTITUCIÓN de </w:t>
      </w:r>
      <w:r w:rsidR="00211025" w:rsidRPr="00E05387">
        <w:rPr>
          <w:rFonts w:cs="Arial"/>
          <w:bCs/>
          <w:color w:val="000000"/>
          <w:sz w:val="17"/>
          <w:szCs w:val="17"/>
        </w:rPr>
        <w:t xml:space="preserve">conformidad con las políticas y procedimientos para el manejo de datos personales de la INSTITUCIÓN y con lo dispuesto en la Ley 1581 de 2012 y sus Decretos Reglamentarios. Los datos personales del ESTUDIANTE serán objeto del siguiente tratamiento: envío de información y/o correspondencia electrónica, recolección y almacenamiento de información personal y/o documentación relacionada con su ciclo de aprendizaje, facturación y estados de cuenta, monitoreo de las lecciones a través de la copia de seguridad en el CCTV (Circuito Cerrado de Televisión) dentro de las sedes de la INSTITUCIÓN, grabación de la clase </w:t>
      </w:r>
      <w:bookmarkStart w:id="9" w:name="_Hlk73011255"/>
      <w:r w:rsidR="00701C24" w:rsidRPr="0019223B">
        <w:rPr>
          <w:rFonts w:eastAsia="Calibri" w:cs="Calibri"/>
          <w:sz w:val="17"/>
          <w:szCs w:val="17"/>
        </w:rPr>
        <w:t>en vivo por medio de un dispositivo conectado a Internet</w:t>
      </w:r>
      <w:bookmarkEnd w:id="9"/>
      <w:r w:rsidR="00211025" w:rsidRPr="00E05387">
        <w:rPr>
          <w:rFonts w:cs="Arial"/>
          <w:bCs/>
          <w:color w:val="000000"/>
          <w:sz w:val="17"/>
          <w:szCs w:val="17"/>
        </w:rPr>
        <w:t xml:space="preserve">. De igual forma autoriza a la INSTITUCIÓN para entregar su información personal a la entidad bancaria a la cual haya sido solicitado un estudio de crédito para el pago del programa adquirido, de manera que se puedan ofrecer productos y servicios, y para que consulte y procese la información financiera, comercial y crediticia (presente, pasada y futura) del ESTUDIANTE ante operadores de información, riesgo y/o cobranza. El </w:t>
      </w:r>
      <w:proofErr w:type="gramStart"/>
      <w:r w:rsidR="00211025" w:rsidRPr="00E05387">
        <w:rPr>
          <w:rFonts w:cs="Arial"/>
          <w:bCs/>
          <w:color w:val="000000"/>
          <w:sz w:val="17"/>
          <w:szCs w:val="17"/>
        </w:rPr>
        <w:t>Responsable</w:t>
      </w:r>
      <w:proofErr w:type="gramEnd"/>
      <w:r w:rsidR="00211025" w:rsidRPr="00E05387">
        <w:rPr>
          <w:rFonts w:cs="Arial"/>
          <w:bCs/>
          <w:color w:val="000000"/>
          <w:sz w:val="17"/>
          <w:szCs w:val="17"/>
        </w:rPr>
        <w:t xml:space="preserve"> y Encargado del Tratamiento de los datos personales será BERLITZ COLOMBIA S.A. </w:t>
      </w:r>
      <w:r w:rsidR="00211025" w:rsidRPr="00E05387">
        <w:rPr>
          <w:rFonts w:cs="Arial"/>
          <w:color w:val="000000"/>
          <w:sz w:val="17"/>
          <w:szCs w:val="17"/>
          <w:shd w:val="clear" w:color="auto" w:fill="FFFFFF"/>
        </w:rPr>
        <w:t xml:space="preserve">El Manual de Políticas de Privacidad de la compañía respecto del tratamiento de los datos personales está disponible en </w:t>
      </w:r>
      <w:bookmarkStart w:id="10" w:name="_Hlk65770617"/>
      <w:r w:rsidR="00211025" w:rsidRPr="00E05387">
        <w:rPr>
          <w:rStyle w:val="Hipervnculo"/>
          <w:rFonts w:cs="Arial"/>
          <w:sz w:val="17"/>
          <w:szCs w:val="17"/>
          <w:shd w:val="clear" w:color="auto" w:fill="FFFFFF"/>
        </w:rPr>
        <w:t>https://www.berlitz.com/es-co/politica-de-tratamiento-de-datos</w:t>
      </w:r>
      <w:bookmarkEnd w:id="10"/>
      <w:r w:rsidR="00211025" w:rsidRPr="00E05387">
        <w:rPr>
          <w:rFonts w:cs="Arial"/>
          <w:color w:val="000000"/>
          <w:sz w:val="17"/>
          <w:szCs w:val="17"/>
          <w:shd w:val="clear" w:color="auto" w:fill="FFFFFF"/>
        </w:rPr>
        <w:t xml:space="preserve">. EL ESTUDIANTE podrá ejercer todos los derechos previstos en la Ley 1581 de 2012 y sus Decretos Reglamentarios, entre los cuales se encuentra conocer, actualizar, rectificar, entre otros, para lo cual podrá dirigirse al siguiente correo electrónico: </w:t>
      </w:r>
      <w:r w:rsidR="00701C24" w:rsidRPr="0019223B">
        <w:rPr>
          <w:sz w:val="17"/>
          <w:szCs w:val="17"/>
        </w:rPr>
        <w:t>datos@berlitz.com.co</w:t>
      </w:r>
      <w:r w:rsidR="00B90C6E" w:rsidRPr="00E05387">
        <w:rPr>
          <w:rFonts w:cs="Arial"/>
          <w:color w:val="000000"/>
          <w:sz w:val="17"/>
          <w:szCs w:val="17"/>
          <w:shd w:val="clear" w:color="auto" w:fill="FFFFFF"/>
        </w:rPr>
        <w:t>.</w:t>
      </w:r>
      <w:r w:rsidR="00B90C6E" w:rsidRPr="00401706">
        <w:rPr>
          <w:rFonts w:cs="Arial"/>
          <w:color w:val="000000"/>
          <w:sz w:val="17"/>
          <w:szCs w:val="17"/>
          <w:shd w:val="clear" w:color="auto" w:fill="FFFFFF"/>
        </w:rPr>
        <w:t xml:space="preserve">  </w:t>
      </w:r>
    </w:p>
    <w:p w14:paraId="5CB9D069" w14:textId="25999686" w:rsidR="008F5891" w:rsidRPr="00E05387" w:rsidRDefault="00B90C6E" w:rsidP="005D0D71">
      <w:pPr>
        <w:spacing w:after="0" w:line="240" w:lineRule="auto"/>
        <w:jc w:val="both"/>
        <w:rPr>
          <w:rFonts w:cs="Arial"/>
          <w:sz w:val="17"/>
          <w:szCs w:val="17"/>
        </w:rPr>
      </w:pPr>
      <w:r w:rsidRPr="00E05387">
        <w:rPr>
          <w:rFonts w:cs="Arial"/>
          <w:b/>
          <w:sz w:val="17"/>
          <w:szCs w:val="17"/>
        </w:rPr>
        <w:t xml:space="preserve">DECIMA - AUTORIZACIÓN CENTRALES DE RIESGO: </w:t>
      </w:r>
      <w:bookmarkStart w:id="11" w:name="_Hlk42255463"/>
      <w:r w:rsidR="00966E63" w:rsidRPr="00E05387">
        <w:rPr>
          <w:rFonts w:cs="Arial"/>
          <w:sz w:val="17"/>
          <w:szCs w:val="17"/>
        </w:rPr>
        <w:t>EL SUSCRIPTOR</w:t>
      </w:r>
      <w:r w:rsidR="00966E63" w:rsidRPr="00E05387">
        <w:rPr>
          <w:rFonts w:cs="Arial"/>
          <w:b/>
          <w:sz w:val="17"/>
          <w:szCs w:val="17"/>
        </w:rPr>
        <w:t xml:space="preserve"> </w:t>
      </w:r>
      <w:r w:rsidR="00966E63" w:rsidRPr="00E05387">
        <w:rPr>
          <w:rFonts w:cs="Arial"/>
          <w:sz w:val="17"/>
          <w:szCs w:val="17"/>
        </w:rPr>
        <w:t xml:space="preserve">DEL CONTRATO / EL ESTUDIANTE </w:t>
      </w:r>
      <w:r w:rsidRPr="00E05387">
        <w:rPr>
          <w:rFonts w:cs="Arial"/>
          <w:sz w:val="17"/>
          <w:szCs w:val="17"/>
        </w:rPr>
        <w:t xml:space="preserve">autoriza de manera expresa a LA INSTITUCIÓN para: reportar y divulgar toda la información que se refiera al comportamiento crediticio, financiero y comercial del </w:t>
      </w:r>
      <w:r w:rsidR="00966E63" w:rsidRPr="00E05387">
        <w:rPr>
          <w:rFonts w:cs="Arial"/>
          <w:sz w:val="17"/>
          <w:szCs w:val="17"/>
        </w:rPr>
        <w:t>SUSCRIPTOR</w:t>
      </w:r>
      <w:r w:rsidR="00966E63" w:rsidRPr="00E05387">
        <w:rPr>
          <w:rFonts w:cs="Arial"/>
          <w:b/>
          <w:sz w:val="17"/>
          <w:szCs w:val="17"/>
        </w:rPr>
        <w:t xml:space="preserve"> </w:t>
      </w:r>
      <w:r w:rsidR="00966E63" w:rsidRPr="00E05387">
        <w:rPr>
          <w:rFonts w:cs="Arial"/>
          <w:sz w:val="17"/>
          <w:szCs w:val="17"/>
        </w:rPr>
        <w:t xml:space="preserve">DEL CONTRATO / EL ESTUDIANTE </w:t>
      </w:r>
      <w:r w:rsidRPr="00E05387">
        <w:rPr>
          <w:rFonts w:cs="Arial"/>
          <w:sz w:val="17"/>
          <w:szCs w:val="17"/>
        </w:rPr>
        <w:t xml:space="preserve">a las Centrales de Riesgo con quienes tenga vínculo LA INSTITUCIÓN. EL </w:t>
      </w:r>
      <w:r w:rsidR="00966E63" w:rsidRPr="00E05387">
        <w:rPr>
          <w:rFonts w:cs="Arial"/>
          <w:sz w:val="17"/>
          <w:szCs w:val="17"/>
        </w:rPr>
        <w:t>SUSCRIPTOR</w:t>
      </w:r>
      <w:r w:rsidR="00966E63" w:rsidRPr="00E05387">
        <w:rPr>
          <w:rFonts w:cs="Arial"/>
          <w:b/>
          <w:sz w:val="17"/>
          <w:szCs w:val="17"/>
        </w:rPr>
        <w:t xml:space="preserve"> </w:t>
      </w:r>
      <w:r w:rsidR="00966E63" w:rsidRPr="00E05387">
        <w:rPr>
          <w:rFonts w:cs="Arial"/>
          <w:sz w:val="17"/>
          <w:szCs w:val="17"/>
        </w:rPr>
        <w:t xml:space="preserve">DEL CONTRATO / EL ESTUDIANTE </w:t>
      </w:r>
      <w:r w:rsidRPr="00E05387">
        <w:rPr>
          <w:rFonts w:cs="Arial"/>
          <w:sz w:val="17"/>
          <w:szCs w:val="17"/>
        </w:rPr>
        <w:t xml:space="preserve">autoriza que </w:t>
      </w:r>
      <w:r w:rsidR="00916BEA" w:rsidRPr="00E05387">
        <w:rPr>
          <w:rFonts w:cs="Arial"/>
          <w:sz w:val="17"/>
          <w:szCs w:val="17"/>
        </w:rPr>
        <w:t>e</w:t>
      </w:r>
      <w:r w:rsidRPr="00E05387">
        <w:rPr>
          <w:rFonts w:cs="Arial"/>
          <w:sz w:val="17"/>
          <w:szCs w:val="17"/>
        </w:rPr>
        <w:t>sta información pueda ser consultada, solicitada, utilizada, procesada y divulgada, antes, durante y después de la relación comercial con LA INSTITUCIÓN</w:t>
      </w:r>
      <w:r w:rsidR="00916BEA" w:rsidRPr="00E05387">
        <w:rPr>
          <w:rFonts w:cs="Arial"/>
          <w:sz w:val="17"/>
          <w:szCs w:val="17"/>
        </w:rPr>
        <w:t>; u</w:t>
      </w:r>
      <w:r w:rsidRPr="0019223B">
        <w:rPr>
          <w:rFonts w:cs="Arial"/>
          <w:sz w:val="17"/>
          <w:szCs w:val="17"/>
        </w:rPr>
        <w:t xml:space="preserve">na vez constituida la mora por parte del </w:t>
      </w:r>
      <w:r w:rsidR="00966E63" w:rsidRPr="00E05387">
        <w:rPr>
          <w:rFonts w:cs="Arial"/>
          <w:sz w:val="17"/>
          <w:szCs w:val="17"/>
        </w:rPr>
        <w:t>SUSCRIPTOR</w:t>
      </w:r>
      <w:r w:rsidR="00966E63" w:rsidRPr="00401706">
        <w:rPr>
          <w:rFonts w:cs="Arial"/>
          <w:b/>
          <w:sz w:val="17"/>
          <w:szCs w:val="17"/>
        </w:rPr>
        <w:t xml:space="preserve"> </w:t>
      </w:r>
      <w:r w:rsidR="00966E63" w:rsidRPr="00E05387">
        <w:rPr>
          <w:rFonts w:cs="Arial"/>
          <w:sz w:val="17"/>
          <w:szCs w:val="17"/>
        </w:rPr>
        <w:t>DEL CONTRATO / EL ESTUDIANTE</w:t>
      </w:r>
      <w:r w:rsidR="00966E63" w:rsidRPr="0019223B">
        <w:rPr>
          <w:rFonts w:cs="Arial"/>
          <w:sz w:val="17"/>
          <w:szCs w:val="17"/>
        </w:rPr>
        <w:t xml:space="preserve"> </w:t>
      </w:r>
      <w:r w:rsidRPr="0019223B">
        <w:rPr>
          <w:rFonts w:cs="Arial"/>
          <w:sz w:val="17"/>
          <w:szCs w:val="17"/>
        </w:rPr>
        <w:t xml:space="preserve">por más de treinta (30) días, </w:t>
      </w:r>
      <w:r w:rsidRPr="00E05387">
        <w:rPr>
          <w:rFonts w:cs="Arial"/>
          <w:sz w:val="17"/>
          <w:szCs w:val="17"/>
        </w:rPr>
        <w:t xml:space="preserve">el </w:t>
      </w:r>
      <w:proofErr w:type="spellStart"/>
      <w:r w:rsidR="00916BEA" w:rsidRPr="00401706">
        <w:rPr>
          <w:rFonts w:cs="Arial"/>
          <w:sz w:val="17"/>
          <w:szCs w:val="17"/>
        </w:rPr>
        <w:t>EL</w:t>
      </w:r>
      <w:proofErr w:type="spellEnd"/>
      <w:r w:rsidR="00916BEA" w:rsidRPr="00401706">
        <w:rPr>
          <w:rFonts w:cs="Arial"/>
          <w:sz w:val="17"/>
          <w:szCs w:val="17"/>
        </w:rPr>
        <w:t xml:space="preserve"> SUSCRIPTOR</w:t>
      </w:r>
      <w:r w:rsidR="00916BEA" w:rsidRPr="00E05387">
        <w:rPr>
          <w:rFonts w:cs="Arial"/>
          <w:b/>
          <w:sz w:val="17"/>
          <w:szCs w:val="17"/>
        </w:rPr>
        <w:t xml:space="preserve"> </w:t>
      </w:r>
      <w:r w:rsidR="00916BEA" w:rsidRPr="00E05387">
        <w:rPr>
          <w:rFonts w:cs="Arial"/>
          <w:sz w:val="17"/>
          <w:szCs w:val="17"/>
        </w:rPr>
        <w:t xml:space="preserve">DEL CONTRATO / </w:t>
      </w:r>
      <w:r w:rsidRPr="00E05387">
        <w:rPr>
          <w:rFonts w:cs="Arial"/>
          <w:sz w:val="17"/>
          <w:szCs w:val="17"/>
        </w:rPr>
        <w:t>ESTUDIANTE manifiesta que autoriza a LA INSTITUCIÓN a efectuar dicho reporte negativo en la central de riesgo respectiva.</w:t>
      </w:r>
      <w:bookmarkEnd w:id="11"/>
      <w:r w:rsidRPr="00E05387">
        <w:rPr>
          <w:rFonts w:cs="Arial"/>
          <w:sz w:val="17"/>
          <w:szCs w:val="17"/>
        </w:rPr>
        <w:t xml:space="preserve"> </w:t>
      </w:r>
    </w:p>
    <w:p w14:paraId="538DA0FC" w14:textId="6180C00D" w:rsidR="008F5891" w:rsidRPr="0019223B" w:rsidRDefault="00B90C6E" w:rsidP="005D0D71">
      <w:pPr>
        <w:spacing w:after="0" w:line="240" w:lineRule="auto"/>
        <w:jc w:val="both"/>
        <w:rPr>
          <w:rFonts w:cs="Arial"/>
          <w:b/>
          <w:sz w:val="17"/>
          <w:szCs w:val="17"/>
        </w:rPr>
      </w:pPr>
      <w:r w:rsidRPr="00E05387">
        <w:rPr>
          <w:rFonts w:cs="Arial"/>
          <w:b/>
          <w:sz w:val="17"/>
          <w:szCs w:val="17"/>
        </w:rPr>
        <w:t xml:space="preserve">DECIMA </w:t>
      </w:r>
      <w:r w:rsidR="00895D85" w:rsidRPr="00E05387">
        <w:rPr>
          <w:rFonts w:cs="Arial"/>
          <w:b/>
          <w:sz w:val="17"/>
          <w:szCs w:val="17"/>
        </w:rPr>
        <w:t xml:space="preserve">PRIMERA </w:t>
      </w:r>
      <w:r w:rsidRPr="00E05387">
        <w:rPr>
          <w:rFonts w:cs="Arial"/>
          <w:b/>
          <w:sz w:val="17"/>
          <w:szCs w:val="17"/>
        </w:rPr>
        <w:t>– RESPONSABILIDADES:</w:t>
      </w:r>
      <w:r w:rsidRPr="00E05387">
        <w:rPr>
          <w:rFonts w:cs="Arial"/>
          <w:sz w:val="17"/>
          <w:szCs w:val="17"/>
        </w:rPr>
        <w:t xml:space="preserve"> </w:t>
      </w:r>
      <w:r w:rsidRPr="00E05387">
        <w:rPr>
          <w:rFonts w:cs="Arial"/>
          <w:b/>
          <w:sz w:val="17"/>
          <w:szCs w:val="17"/>
        </w:rPr>
        <w:t>1.</w:t>
      </w:r>
      <w:r w:rsidRPr="00E05387">
        <w:rPr>
          <w:rFonts w:cs="Arial"/>
          <w:sz w:val="17"/>
          <w:szCs w:val="17"/>
        </w:rPr>
        <w:t xml:space="preserve"> </w:t>
      </w:r>
      <w:r w:rsidR="004E1D73" w:rsidRPr="00E05387">
        <w:rPr>
          <w:rFonts w:cs="Arial"/>
          <w:sz w:val="17"/>
          <w:szCs w:val="17"/>
        </w:rPr>
        <w:t xml:space="preserve">la INSTITUCIÓN </w:t>
      </w:r>
      <w:r w:rsidRPr="00E05387">
        <w:rPr>
          <w:rFonts w:cs="Arial"/>
          <w:sz w:val="17"/>
          <w:szCs w:val="17"/>
        </w:rPr>
        <w:t xml:space="preserve">no será responsable a ningún título, por cualquier accidente o enfermedad, o daño causado por terrorismo, orden público, delincuencia común, o por cualquier otra razón, que pudiese llegar a sufrir el ESTUDIANTE dentro o fuera de las instalaciones de </w:t>
      </w:r>
      <w:r w:rsidR="004E1D73" w:rsidRPr="00E05387">
        <w:rPr>
          <w:rFonts w:cs="Arial"/>
          <w:sz w:val="17"/>
          <w:szCs w:val="17"/>
        </w:rPr>
        <w:t>la INSTITUCIÓN</w:t>
      </w:r>
      <w:r w:rsidRPr="00E05387">
        <w:rPr>
          <w:rFonts w:cs="Arial"/>
          <w:sz w:val="17"/>
          <w:szCs w:val="17"/>
        </w:rPr>
        <w:t xml:space="preserve">. </w:t>
      </w:r>
      <w:r w:rsidRPr="00E05387">
        <w:rPr>
          <w:rFonts w:cs="Arial"/>
          <w:b/>
          <w:sz w:val="17"/>
          <w:szCs w:val="17"/>
        </w:rPr>
        <w:t>2.</w:t>
      </w:r>
      <w:r w:rsidRPr="00E05387">
        <w:rPr>
          <w:rFonts w:cs="Arial"/>
          <w:sz w:val="17"/>
          <w:szCs w:val="17"/>
        </w:rPr>
        <w:t xml:space="preserve"> </w:t>
      </w:r>
      <w:r w:rsidR="004E1D73" w:rsidRPr="00E05387">
        <w:rPr>
          <w:rFonts w:cs="Arial"/>
          <w:sz w:val="17"/>
          <w:szCs w:val="17"/>
        </w:rPr>
        <w:t xml:space="preserve">La INSTITUCIÓN </w:t>
      </w:r>
      <w:r w:rsidRPr="00E05387">
        <w:rPr>
          <w:rFonts w:cs="Arial"/>
          <w:sz w:val="17"/>
          <w:szCs w:val="17"/>
        </w:rPr>
        <w:t>no asumirá responsabilidad alguna por los bienes de propiedad del alumno, que puedan perderse o afectarse dentro o fuera de sus instalaciones.</w:t>
      </w:r>
      <w:r w:rsidRPr="0019223B">
        <w:rPr>
          <w:rFonts w:cs="Arial"/>
          <w:b/>
          <w:sz w:val="17"/>
          <w:szCs w:val="17"/>
        </w:rPr>
        <w:t xml:space="preserve"> </w:t>
      </w:r>
    </w:p>
    <w:p w14:paraId="5DCC9461" w14:textId="1DDE8AA2" w:rsidR="00286302" w:rsidRPr="00E05387" w:rsidRDefault="00B90C6E" w:rsidP="005D0D71">
      <w:pPr>
        <w:spacing w:after="0" w:line="240" w:lineRule="auto"/>
        <w:jc w:val="both"/>
        <w:rPr>
          <w:rFonts w:cs="Arial"/>
          <w:sz w:val="17"/>
          <w:szCs w:val="17"/>
        </w:rPr>
      </w:pPr>
      <w:r w:rsidRPr="00E05387">
        <w:rPr>
          <w:rFonts w:cs="Arial"/>
          <w:b/>
          <w:sz w:val="17"/>
          <w:szCs w:val="17"/>
        </w:rPr>
        <w:t xml:space="preserve">DECIMA </w:t>
      </w:r>
      <w:r w:rsidR="00895D85" w:rsidRPr="00E05387">
        <w:rPr>
          <w:rFonts w:cs="Arial"/>
          <w:b/>
          <w:sz w:val="17"/>
          <w:szCs w:val="17"/>
        </w:rPr>
        <w:t>SEGUNDA</w:t>
      </w:r>
      <w:r w:rsidR="00895D85" w:rsidRPr="00401706">
        <w:rPr>
          <w:rFonts w:cs="Arial"/>
          <w:b/>
          <w:sz w:val="17"/>
          <w:szCs w:val="17"/>
        </w:rPr>
        <w:t xml:space="preserve"> </w:t>
      </w:r>
      <w:r w:rsidRPr="00E05387">
        <w:rPr>
          <w:rFonts w:cs="Arial"/>
          <w:b/>
          <w:sz w:val="17"/>
          <w:szCs w:val="17"/>
        </w:rPr>
        <w:t xml:space="preserve">- </w:t>
      </w:r>
      <w:bookmarkStart w:id="12" w:name="_Hlk47955555"/>
      <w:r w:rsidRPr="00E05387">
        <w:rPr>
          <w:rFonts w:cs="Arial"/>
          <w:b/>
          <w:sz w:val="17"/>
          <w:szCs w:val="17"/>
        </w:rPr>
        <w:t>CLÁUSULA DERECHO</w:t>
      </w:r>
      <w:r w:rsidRPr="00E05387">
        <w:rPr>
          <w:rFonts w:cs="Arial"/>
          <w:sz w:val="17"/>
          <w:szCs w:val="17"/>
        </w:rPr>
        <w:t xml:space="preserve"> </w:t>
      </w:r>
      <w:r w:rsidRPr="00E05387">
        <w:rPr>
          <w:rFonts w:cs="Arial"/>
          <w:b/>
          <w:sz w:val="17"/>
          <w:szCs w:val="17"/>
        </w:rPr>
        <w:t>DE RETRACTO:</w:t>
      </w:r>
      <w:r w:rsidRPr="00E05387">
        <w:rPr>
          <w:rFonts w:cs="Arial"/>
          <w:sz w:val="17"/>
          <w:szCs w:val="17"/>
        </w:rPr>
        <w:t xml:space="preserve"> Por disposición de la Ley 1480 de 2011, la adquisición del servicio comprendido en la cláusula segunda de este Contrato a través de medios no presenciales, tales </w:t>
      </w:r>
      <w:r w:rsidRPr="00E05387">
        <w:rPr>
          <w:rFonts w:cs="Arial"/>
          <w:b/>
          <w:i/>
          <w:sz w:val="17"/>
          <w:szCs w:val="17"/>
        </w:rPr>
        <w:t xml:space="preserve">como la página de internet </w:t>
      </w:r>
      <w:hyperlink r:id="rId10" w:history="1">
        <w:r w:rsidRPr="00401706">
          <w:rPr>
            <w:rStyle w:val="Hipervnculo"/>
            <w:rFonts w:cs="Arial"/>
            <w:b/>
            <w:i/>
            <w:sz w:val="17"/>
            <w:szCs w:val="17"/>
          </w:rPr>
          <w:t>www.berlitz.com.co</w:t>
        </w:r>
      </w:hyperlink>
      <w:r w:rsidRPr="00E05387">
        <w:rPr>
          <w:rFonts w:cs="Arial"/>
          <w:b/>
          <w:i/>
          <w:sz w:val="17"/>
          <w:szCs w:val="17"/>
        </w:rPr>
        <w:t xml:space="preserve">  o por nuestro </w:t>
      </w:r>
      <w:proofErr w:type="spellStart"/>
      <w:proofErr w:type="gramStart"/>
      <w:r w:rsidRPr="00401706">
        <w:rPr>
          <w:rFonts w:cs="Arial"/>
          <w:b/>
          <w:i/>
          <w:sz w:val="17"/>
          <w:szCs w:val="17"/>
        </w:rPr>
        <w:t>call</w:t>
      </w:r>
      <w:proofErr w:type="spellEnd"/>
      <w:r w:rsidRPr="00401706">
        <w:rPr>
          <w:rFonts w:cs="Arial"/>
          <w:b/>
          <w:i/>
          <w:sz w:val="17"/>
          <w:szCs w:val="17"/>
        </w:rPr>
        <w:t xml:space="preserve"> center</w:t>
      </w:r>
      <w:proofErr w:type="gramEnd"/>
      <w:r w:rsidRPr="00401706">
        <w:rPr>
          <w:rFonts w:cs="Arial"/>
          <w:sz w:val="17"/>
          <w:szCs w:val="17"/>
        </w:rPr>
        <w:t xml:space="preserve">, se encuentra sujeta al Derecho de Retracto. El Derecho de Retracto es la posibilidad que se le brinda al </w:t>
      </w:r>
      <w:r w:rsidR="00966E63" w:rsidRPr="00E05387">
        <w:rPr>
          <w:rFonts w:cs="Arial"/>
          <w:sz w:val="17"/>
          <w:szCs w:val="17"/>
        </w:rPr>
        <w:t>SUSCRIPTOR</w:t>
      </w:r>
      <w:r w:rsidR="00966E63" w:rsidRPr="00E05387">
        <w:rPr>
          <w:rFonts w:cs="Arial"/>
          <w:b/>
          <w:sz w:val="17"/>
          <w:szCs w:val="17"/>
        </w:rPr>
        <w:t xml:space="preserve"> </w:t>
      </w:r>
      <w:r w:rsidR="00966E63" w:rsidRPr="00E05387">
        <w:rPr>
          <w:rFonts w:cs="Arial"/>
          <w:sz w:val="17"/>
          <w:szCs w:val="17"/>
        </w:rPr>
        <w:t xml:space="preserve">DEL CONTRATO / EL ESTUDIANTE </w:t>
      </w:r>
      <w:r w:rsidRPr="00E05387">
        <w:rPr>
          <w:rFonts w:cs="Arial"/>
          <w:sz w:val="17"/>
          <w:szCs w:val="17"/>
        </w:rPr>
        <w:t xml:space="preserve">de solicitar la </w:t>
      </w:r>
      <w:r w:rsidRPr="00E05387">
        <w:rPr>
          <w:rFonts w:cs="Arial"/>
          <w:sz w:val="17"/>
          <w:szCs w:val="17"/>
        </w:rPr>
        <w:lastRenderedPageBreak/>
        <w:t>devolución de la totalidad del dinero pagado como también realizar la devolución del producto recibido, dentro de un término de cinco (5) días hábiles siguientes a</w:t>
      </w:r>
      <w:r w:rsidR="00256E14" w:rsidRPr="00E05387">
        <w:rPr>
          <w:rFonts w:cs="Arial"/>
          <w:sz w:val="17"/>
          <w:szCs w:val="17"/>
        </w:rPr>
        <w:t xml:space="preserve"> </w:t>
      </w:r>
      <w:r w:rsidRPr="00E05387">
        <w:rPr>
          <w:rFonts w:cs="Arial"/>
          <w:sz w:val="17"/>
          <w:szCs w:val="17"/>
        </w:rPr>
        <w:t>l</w:t>
      </w:r>
      <w:r w:rsidR="00256E14" w:rsidRPr="00E05387">
        <w:rPr>
          <w:rFonts w:cs="Arial"/>
          <w:sz w:val="17"/>
          <w:szCs w:val="17"/>
        </w:rPr>
        <w:t>a</w:t>
      </w:r>
      <w:r w:rsidRPr="00E05387">
        <w:rPr>
          <w:rFonts w:cs="Arial"/>
          <w:sz w:val="17"/>
          <w:szCs w:val="17"/>
        </w:rPr>
        <w:t xml:space="preserve"> </w:t>
      </w:r>
      <w:r w:rsidR="00256E14" w:rsidRPr="00E05387">
        <w:rPr>
          <w:rFonts w:cs="Arial"/>
          <w:sz w:val="17"/>
          <w:szCs w:val="17"/>
        </w:rPr>
        <w:t>celebración del contrato</w:t>
      </w:r>
      <w:r w:rsidRPr="00E05387">
        <w:rPr>
          <w:rFonts w:cs="Arial"/>
          <w:sz w:val="17"/>
          <w:szCs w:val="17"/>
        </w:rPr>
        <w:t xml:space="preserve">. </w:t>
      </w:r>
      <w:r w:rsidRPr="00E05387">
        <w:rPr>
          <w:rFonts w:cs="Arial"/>
          <w:b/>
          <w:sz w:val="17"/>
          <w:szCs w:val="17"/>
        </w:rPr>
        <w:t>PARÁGRAFO PRIMERO:</w:t>
      </w:r>
      <w:r w:rsidRPr="00E05387">
        <w:rPr>
          <w:rFonts w:cs="Arial"/>
          <w:sz w:val="17"/>
          <w:szCs w:val="17"/>
        </w:rPr>
        <w:t xml:space="preserve"> </w:t>
      </w:r>
      <w:r w:rsidRPr="00E05387">
        <w:rPr>
          <w:rFonts w:cs="Arial"/>
          <w:sz w:val="17"/>
          <w:szCs w:val="17"/>
          <w:u w:val="single"/>
        </w:rPr>
        <w:t xml:space="preserve">Condiciones para que el </w:t>
      </w:r>
      <w:r w:rsidR="00966E63" w:rsidRPr="00E05387">
        <w:rPr>
          <w:rFonts w:cs="Arial"/>
          <w:sz w:val="17"/>
          <w:szCs w:val="17"/>
          <w:u w:val="single"/>
        </w:rPr>
        <w:t>SUSCRIPTOR</w:t>
      </w:r>
      <w:r w:rsidR="00966E63" w:rsidRPr="00E05387">
        <w:rPr>
          <w:rFonts w:cs="Arial"/>
          <w:b/>
          <w:sz w:val="17"/>
          <w:szCs w:val="17"/>
          <w:u w:val="single"/>
        </w:rPr>
        <w:t xml:space="preserve"> </w:t>
      </w:r>
      <w:r w:rsidR="00966E63" w:rsidRPr="00E05387">
        <w:rPr>
          <w:rFonts w:cs="Arial"/>
          <w:sz w:val="17"/>
          <w:szCs w:val="17"/>
          <w:u w:val="single"/>
        </w:rPr>
        <w:t xml:space="preserve">DEL CONTRATO / EL ESTUDIANTE </w:t>
      </w:r>
      <w:r w:rsidRPr="00E05387">
        <w:rPr>
          <w:rFonts w:cs="Arial"/>
          <w:sz w:val="17"/>
          <w:szCs w:val="17"/>
          <w:u w:val="single"/>
        </w:rPr>
        <w:t>pueda ejercer el Derecho de Retracto</w:t>
      </w:r>
      <w:r w:rsidRPr="00E05387">
        <w:rPr>
          <w:rFonts w:cs="Arial"/>
          <w:sz w:val="17"/>
          <w:szCs w:val="17"/>
        </w:rPr>
        <w:t xml:space="preserve">: </w:t>
      </w:r>
      <w:r w:rsidRPr="00E05387">
        <w:rPr>
          <w:rFonts w:cs="Arial"/>
          <w:b/>
          <w:sz w:val="17"/>
          <w:szCs w:val="17"/>
        </w:rPr>
        <w:t>1.</w:t>
      </w:r>
      <w:r w:rsidRPr="00E05387">
        <w:rPr>
          <w:rFonts w:cs="Arial"/>
          <w:sz w:val="17"/>
          <w:szCs w:val="17"/>
        </w:rPr>
        <w:t xml:space="preserve"> La </w:t>
      </w:r>
      <w:r w:rsidR="00C17898" w:rsidRPr="00E05387">
        <w:rPr>
          <w:rFonts w:cs="Arial"/>
          <w:sz w:val="17"/>
          <w:szCs w:val="17"/>
        </w:rPr>
        <w:t>solic</w:t>
      </w:r>
      <w:r w:rsidR="00A54EAC" w:rsidRPr="00E05387">
        <w:rPr>
          <w:rFonts w:cs="Arial"/>
          <w:sz w:val="17"/>
          <w:szCs w:val="17"/>
        </w:rPr>
        <w:t>itud</w:t>
      </w:r>
      <w:r w:rsidR="00C17898" w:rsidRPr="00E05387">
        <w:rPr>
          <w:rFonts w:cs="Arial"/>
          <w:sz w:val="17"/>
          <w:szCs w:val="17"/>
        </w:rPr>
        <w:t xml:space="preserve"> </w:t>
      </w:r>
      <w:r w:rsidRPr="00E05387">
        <w:rPr>
          <w:rFonts w:cs="Arial"/>
          <w:sz w:val="17"/>
          <w:szCs w:val="17"/>
        </w:rPr>
        <w:t xml:space="preserve">debe ser </w:t>
      </w:r>
      <w:r w:rsidR="00C17898" w:rsidRPr="00E05387">
        <w:rPr>
          <w:rFonts w:cs="Arial"/>
          <w:sz w:val="17"/>
          <w:szCs w:val="17"/>
        </w:rPr>
        <w:t xml:space="preserve">presentada </w:t>
      </w:r>
      <w:r w:rsidRPr="00E05387">
        <w:rPr>
          <w:rFonts w:cs="Arial"/>
          <w:sz w:val="17"/>
          <w:szCs w:val="17"/>
        </w:rPr>
        <w:t>por el ESTUDIANTE dentro de los 5 (cinco) días hábiles siguientes a</w:t>
      </w:r>
      <w:r w:rsidR="00211025" w:rsidRPr="00E05387">
        <w:rPr>
          <w:rFonts w:cs="Arial"/>
          <w:sz w:val="17"/>
          <w:szCs w:val="17"/>
        </w:rPr>
        <w:t xml:space="preserve"> </w:t>
      </w:r>
      <w:r w:rsidRPr="00E05387">
        <w:rPr>
          <w:rFonts w:cs="Arial"/>
          <w:sz w:val="17"/>
          <w:szCs w:val="17"/>
        </w:rPr>
        <w:t>l</w:t>
      </w:r>
      <w:r w:rsidR="00211025" w:rsidRPr="00E05387">
        <w:rPr>
          <w:rFonts w:cs="Arial"/>
          <w:sz w:val="17"/>
          <w:szCs w:val="17"/>
        </w:rPr>
        <w:t>a celebración del presente contrato</w:t>
      </w:r>
      <w:r w:rsidRPr="00E05387">
        <w:rPr>
          <w:rFonts w:cs="Arial"/>
          <w:sz w:val="17"/>
          <w:szCs w:val="17"/>
        </w:rPr>
        <w:t xml:space="preserve">. </w:t>
      </w:r>
      <w:r w:rsidRPr="00E05387">
        <w:rPr>
          <w:rFonts w:cs="Arial"/>
          <w:b/>
          <w:sz w:val="17"/>
          <w:szCs w:val="17"/>
        </w:rPr>
        <w:t>2.</w:t>
      </w:r>
      <w:r w:rsidRPr="00E05387">
        <w:rPr>
          <w:rFonts w:cs="Arial"/>
          <w:sz w:val="17"/>
          <w:szCs w:val="17"/>
        </w:rPr>
        <w:t xml:space="preserve"> </w:t>
      </w:r>
      <w:r w:rsidR="00211025" w:rsidRPr="00E05387">
        <w:rPr>
          <w:rFonts w:cs="Arial"/>
          <w:sz w:val="17"/>
          <w:szCs w:val="17"/>
        </w:rPr>
        <w:t>No será aplicable el Derecho de Retracto contenido en esta cláusula si SUSCRIPTOR</w:t>
      </w:r>
      <w:r w:rsidR="00211025" w:rsidRPr="00E05387">
        <w:rPr>
          <w:rFonts w:cs="Arial"/>
          <w:b/>
          <w:sz w:val="17"/>
          <w:szCs w:val="17"/>
        </w:rPr>
        <w:t xml:space="preserve"> </w:t>
      </w:r>
      <w:r w:rsidR="00211025" w:rsidRPr="00E05387">
        <w:rPr>
          <w:rFonts w:cs="Arial"/>
          <w:sz w:val="17"/>
          <w:szCs w:val="17"/>
        </w:rPr>
        <w:t>DEL CONTRATO / EL ESTUDIANTE inicia el programa</w:t>
      </w:r>
      <w:r w:rsidR="00256E14" w:rsidRPr="00E05387">
        <w:rPr>
          <w:rFonts w:cs="Arial"/>
          <w:sz w:val="17"/>
          <w:szCs w:val="17"/>
        </w:rPr>
        <w:t xml:space="preserve"> antes de este término</w:t>
      </w:r>
      <w:r w:rsidR="00211025" w:rsidRPr="00E05387">
        <w:rPr>
          <w:rFonts w:cs="Arial"/>
          <w:sz w:val="17"/>
          <w:szCs w:val="17"/>
        </w:rPr>
        <w:t xml:space="preserve">. </w:t>
      </w:r>
      <w:r w:rsidR="00211025" w:rsidRPr="00E05387">
        <w:rPr>
          <w:rFonts w:cs="Arial"/>
          <w:b/>
          <w:bCs/>
          <w:sz w:val="17"/>
          <w:szCs w:val="17"/>
        </w:rPr>
        <w:t>3.</w:t>
      </w:r>
      <w:r w:rsidR="00211025" w:rsidRPr="00E05387">
        <w:rPr>
          <w:rFonts w:cs="Arial"/>
          <w:sz w:val="17"/>
          <w:szCs w:val="17"/>
        </w:rPr>
        <w:t xml:space="preserve"> Para la devolución del dinero correspondiente al</w:t>
      </w:r>
      <w:r w:rsidRPr="00E05387">
        <w:rPr>
          <w:rFonts w:cs="Arial"/>
          <w:sz w:val="17"/>
          <w:szCs w:val="17"/>
        </w:rPr>
        <w:t xml:space="preserve"> material </w:t>
      </w:r>
      <w:r w:rsidR="00FF2202" w:rsidRPr="00E05387">
        <w:rPr>
          <w:rFonts w:cs="Arial"/>
          <w:sz w:val="17"/>
          <w:szCs w:val="17"/>
        </w:rPr>
        <w:t>entregado</w:t>
      </w:r>
      <w:r w:rsidRPr="00E05387">
        <w:rPr>
          <w:rFonts w:cs="Arial"/>
          <w:sz w:val="17"/>
          <w:szCs w:val="17"/>
        </w:rPr>
        <w:t>, debe estar nuevo, sin uso, sin rayones y con todos sus empaques originales, piezas, accesorios, manuales completos y etiquetas adheridas al mismo</w:t>
      </w:r>
      <w:r w:rsidR="0004767F" w:rsidRPr="00E05387">
        <w:rPr>
          <w:rFonts w:cs="Arial"/>
          <w:sz w:val="17"/>
          <w:szCs w:val="17"/>
        </w:rPr>
        <w:t>; si se trata de material digital, el SUSCRIPTOR DEL CONTRATO / EL ESTUDIANTE no debe realizar la activación de la licencia de uso del material.</w:t>
      </w:r>
      <w:r w:rsidRPr="00E05387">
        <w:rPr>
          <w:rFonts w:cs="Arial"/>
          <w:sz w:val="17"/>
          <w:szCs w:val="17"/>
        </w:rPr>
        <w:t xml:space="preserve">  </w:t>
      </w:r>
      <w:r w:rsidRPr="00E05387">
        <w:rPr>
          <w:rFonts w:cs="Arial"/>
          <w:b/>
          <w:sz w:val="17"/>
          <w:szCs w:val="17"/>
        </w:rPr>
        <w:t xml:space="preserve">PARÁGRAFO SEGUNDO: </w:t>
      </w:r>
      <w:r w:rsidRPr="00E05387">
        <w:rPr>
          <w:rFonts w:cs="Arial"/>
          <w:sz w:val="17"/>
          <w:szCs w:val="17"/>
          <w:u w:val="single"/>
        </w:rPr>
        <w:t>Devolución de dinero de acuerdo al Derecho de Retracto</w:t>
      </w:r>
      <w:r w:rsidRPr="00E05387">
        <w:rPr>
          <w:rFonts w:cs="Arial"/>
          <w:sz w:val="17"/>
          <w:szCs w:val="17"/>
        </w:rPr>
        <w:t xml:space="preserve">: El </w:t>
      </w:r>
      <w:r w:rsidR="00966E63" w:rsidRPr="00E05387">
        <w:rPr>
          <w:rFonts w:cs="Arial"/>
          <w:sz w:val="17"/>
          <w:szCs w:val="17"/>
        </w:rPr>
        <w:t>SUSCRIPTOR</w:t>
      </w:r>
      <w:r w:rsidR="00966E63" w:rsidRPr="00E05387">
        <w:rPr>
          <w:rFonts w:cs="Arial"/>
          <w:b/>
          <w:sz w:val="17"/>
          <w:szCs w:val="17"/>
        </w:rPr>
        <w:t xml:space="preserve"> </w:t>
      </w:r>
      <w:r w:rsidR="00966E63" w:rsidRPr="00E05387">
        <w:rPr>
          <w:rFonts w:cs="Arial"/>
          <w:sz w:val="17"/>
          <w:szCs w:val="17"/>
        </w:rPr>
        <w:t xml:space="preserve">DEL CONTRATO / EL ESTUDIANTE </w:t>
      </w:r>
      <w:r w:rsidRPr="00E05387">
        <w:rPr>
          <w:rFonts w:cs="Arial"/>
          <w:sz w:val="17"/>
          <w:szCs w:val="17"/>
        </w:rPr>
        <w:t xml:space="preserve">deberá hacer la devolución del material </w:t>
      </w:r>
      <w:r w:rsidR="00FF2202" w:rsidRPr="00E05387">
        <w:rPr>
          <w:rFonts w:cs="Arial"/>
          <w:sz w:val="17"/>
          <w:szCs w:val="17"/>
        </w:rPr>
        <w:t xml:space="preserve">físico </w:t>
      </w:r>
      <w:r w:rsidRPr="00E05387">
        <w:rPr>
          <w:rFonts w:cs="Arial"/>
          <w:sz w:val="17"/>
          <w:szCs w:val="17"/>
        </w:rPr>
        <w:t xml:space="preserve">entregado por la </w:t>
      </w:r>
      <w:r w:rsidR="00BF49B3" w:rsidRPr="00E05387">
        <w:rPr>
          <w:rFonts w:cs="Arial"/>
          <w:sz w:val="17"/>
          <w:szCs w:val="17"/>
        </w:rPr>
        <w:t>INSTITUCION</w:t>
      </w:r>
      <w:r w:rsidRPr="00E05387">
        <w:rPr>
          <w:rFonts w:cs="Arial"/>
          <w:sz w:val="17"/>
          <w:szCs w:val="17"/>
        </w:rPr>
        <w:t>, en el mismo estado en que lo recibió</w:t>
      </w:r>
      <w:r w:rsidR="00256E14" w:rsidRPr="00E05387">
        <w:rPr>
          <w:rFonts w:cs="Arial"/>
          <w:sz w:val="17"/>
          <w:szCs w:val="17"/>
        </w:rPr>
        <w:t xml:space="preserve"> </w:t>
      </w:r>
      <w:bookmarkStart w:id="13" w:name="_Hlk65770507"/>
      <w:r w:rsidR="00256E14" w:rsidRPr="00E05387">
        <w:rPr>
          <w:rFonts w:cs="Arial"/>
          <w:sz w:val="17"/>
          <w:szCs w:val="17"/>
        </w:rPr>
        <w:t xml:space="preserve">o abstenerse de </w:t>
      </w:r>
      <w:proofErr w:type="spellStart"/>
      <w:r w:rsidR="00256E14" w:rsidRPr="00E05387">
        <w:rPr>
          <w:rFonts w:cs="Arial"/>
          <w:sz w:val="17"/>
          <w:szCs w:val="17"/>
        </w:rPr>
        <w:t>activiar</w:t>
      </w:r>
      <w:proofErr w:type="spellEnd"/>
      <w:r w:rsidR="00256E14" w:rsidRPr="00E05387">
        <w:rPr>
          <w:rFonts w:cs="Arial"/>
          <w:sz w:val="17"/>
          <w:szCs w:val="17"/>
        </w:rPr>
        <w:t xml:space="preserve"> la licencia si se trata de material digital</w:t>
      </w:r>
      <w:bookmarkEnd w:id="13"/>
      <w:r w:rsidRPr="00E05387">
        <w:rPr>
          <w:rFonts w:cs="Arial"/>
          <w:sz w:val="17"/>
          <w:szCs w:val="17"/>
        </w:rPr>
        <w:t xml:space="preserve">, y BERLITZ COLOMBIA S.A. restituirá el ciento por ciento (100%) del valor pagado por concepto de lecciones y materiales, sin descontar suma alguna por ningún motivo, en un término no superior a los treinta (30) días calendario una vez ejercido el Derecho de Retracto. En caso de devolución de material en mal estado LA INSTITUCIÓN podrá efectuar el cobro correspondiente a dicho material según lista de precios vigente y hará la devolución del saldo. Cuando aplique la Reversión de pago se hará dentro los treinta (30) días siguientes (Estos tiempos son estimados y están sujetos al proceso interno del banco emisor de la tarjeta). </w:t>
      </w:r>
      <w:r w:rsidRPr="00E05387">
        <w:rPr>
          <w:rFonts w:cs="Arial"/>
          <w:b/>
          <w:sz w:val="17"/>
          <w:szCs w:val="17"/>
        </w:rPr>
        <w:t xml:space="preserve">PARÁGRAFO TERCERO: </w:t>
      </w:r>
      <w:r w:rsidRPr="00E05387">
        <w:rPr>
          <w:rFonts w:cs="Arial"/>
          <w:sz w:val="17"/>
          <w:szCs w:val="17"/>
        </w:rPr>
        <w:t xml:space="preserve">Las devoluciones de dinero en virtud del Derecho de Retracto o por cualquier otra circunstancia que lo amerite, solo se realizarán por el mismo medio en que fue efectuado el pago del valor de este Contrato por el </w:t>
      </w:r>
      <w:r w:rsidR="00966E63" w:rsidRPr="00E05387">
        <w:rPr>
          <w:rFonts w:cs="Arial"/>
          <w:sz w:val="17"/>
          <w:szCs w:val="17"/>
        </w:rPr>
        <w:t>SUSCRIPTOR</w:t>
      </w:r>
      <w:r w:rsidR="00966E63" w:rsidRPr="00E05387">
        <w:rPr>
          <w:rFonts w:cs="Arial"/>
          <w:b/>
          <w:sz w:val="17"/>
          <w:szCs w:val="17"/>
        </w:rPr>
        <w:t xml:space="preserve"> </w:t>
      </w:r>
      <w:r w:rsidR="00966E63" w:rsidRPr="00E05387">
        <w:rPr>
          <w:rFonts w:cs="Arial"/>
          <w:sz w:val="17"/>
          <w:szCs w:val="17"/>
        </w:rPr>
        <w:t xml:space="preserve">DEL CONTRATO / EL ESTUDIANTE </w:t>
      </w:r>
      <w:r w:rsidRPr="00E05387">
        <w:rPr>
          <w:rFonts w:cs="Arial"/>
          <w:sz w:val="17"/>
          <w:szCs w:val="17"/>
        </w:rPr>
        <w:t>y no por otro medio diferente.</w:t>
      </w:r>
      <w:bookmarkEnd w:id="12"/>
      <w:r w:rsidRPr="00E05387">
        <w:rPr>
          <w:rFonts w:cs="Arial"/>
          <w:sz w:val="17"/>
          <w:szCs w:val="17"/>
        </w:rPr>
        <w:t xml:space="preserve"> </w:t>
      </w:r>
    </w:p>
    <w:p w14:paraId="1E57BF2F" w14:textId="6CE2E68D" w:rsidR="00532975" w:rsidRPr="00E05387" w:rsidRDefault="00246AB7" w:rsidP="00532975">
      <w:pPr>
        <w:spacing w:after="0" w:line="240" w:lineRule="auto"/>
        <w:jc w:val="both"/>
        <w:rPr>
          <w:rFonts w:cs="Arial"/>
          <w:sz w:val="17"/>
          <w:szCs w:val="17"/>
        </w:rPr>
      </w:pPr>
      <w:r w:rsidRPr="00E05387">
        <w:rPr>
          <w:rFonts w:cs="Arial"/>
          <w:b/>
          <w:sz w:val="17"/>
          <w:szCs w:val="17"/>
        </w:rPr>
        <w:t xml:space="preserve">DÉCIMA </w:t>
      </w:r>
      <w:r w:rsidR="00895D85" w:rsidRPr="00E05387">
        <w:rPr>
          <w:rFonts w:cs="Arial"/>
          <w:b/>
          <w:sz w:val="17"/>
          <w:szCs w:val="17"/>
        </w:rPr>
        <w:t xml:space="preserve">TERCERA </w:t>
      </w:r>
      <w:r w:rsidRPr="00E05387">
        <w:rPr>
          <w:rFonts w:cs="Arial"/>
          <w:b/>
          <w:sz w:val="17"/>
          <w:szCs w:val="17"/>
        </w:rPr>
        <w:t>– MODIFICACIONES:</w:t>
      </w:r>
      <w:r w:rsidR="00A174E3" w:rsidRPr="00E05387">
        <w:rPr>
          <w:rFonts w:cs="Arial"/>
          <w:b/>
          <w:sz w:val="17"/>
          <w:szCs w:val="17"/>
        </w:rPr>
        <w:t xml:space="preserve"> </w:t>
      </w:r>
      <w:r w:rsidR="00A174E3" w:rsidRPr="00E05387">
        <w:rPr>
          <w:rFonts w:cs="Arial"/>
          <w:sz w:val="17"/>
          <w:szCs w:val="17"/>
        </w:rPr>
        <w:t>LA INSTITUCIÓN se reserva el derecho a modificar</w:t>
      </w:r>
      <w:r w:rsidR="00BA467D" w:rsidRPr="00E05387">
        <w:rPr>
          <w:rFonts w:cs="Arial"/>
          <w:sz w:val="17"/>
          <w:szCs w:val="17"/>
        </w:rPr>
        <w:t xml:space="preserve"> </w:t>
      </w:r>
      <w:r w:rsidR="00A174E3" w:rsidRPr="00E05387">
        <w:rPr>
          <w:rFonts w:cs="Arial"/>
          <w:sz w:val="17"/>
          <w:szCs w:val="17"/>
        </w:rPr>
        <w:t>en</w:t>
      </w:r>
      <w:r w:rsidR="00E0662D" w:rsidRPr="00E05387">
        <w:rPr>
          <w:rFonts w:cs="Arial"/>
          <w:sz w:val="17"/>
          <w:szCs w:val="17"/>
        </w:rPr>
        <w:t xml:space="preserve"> cualquier momento durante la vigencia del contrato, las CONDICIONES GENERALES DE CONTRATACIÓN. Dichas modificaciones, le serán informadas por medios físicos o electrónicos al ESTUDIANTE y al SUSCRIPTOR DEL CONTRATO (a las direcciones notificadas). Las modificaciones a est</w:t>
      </w:r>
      <w:r w:rsidR="00937ECC" w:rsidRPr="00E05387">
        <w:rPr>
          <w:rFonts w:cs="Arial"/>
          <w:sz w:val="17"/>
          <w:szCs w:val="17"/>
        </w:rPr>
        <w:t>as condiciones generales tendrán efectos entre las Partes</w:t>
      </w:r>
      <w:r w:rsidR="00E0662D" w:rsidRPr="00E05387">
        <w:rPr>
          <w:rFonts w:cs="Arial"/>
          <w:sz w:val="17"/>
          <w:szCs w:val="17"/>
        </w:rPr>
        <w:t xml:space="preserve"> </w:t>
      </w:r>
      <w:r w:rsidR="00937ECC" w:rsidRPr="00E05387">
        <w:rPr>
          <w:rFonts w:cs="Arial"/>
          <w:sz w:val="17"/>
          <w:szCs w:val="17"/>
        </w:rPr>
        <w:t xml:space="preserve">pasados quince (15) días calendario luego de la comunicación de las modificaciones por parte de LA INSTITUCIÓN. Respecto de cualquier modificación sobre las CONDICIONES PARTICULARES DEL CONTRATO – CARÁTULA, las Partes de mutuo acuerdo deberán realizarlas para lo cual será suficiente un cruce de comunicaciones (sea físico, digital o audiovisual) el cual contenga las modificaciones y la aceptación de </w:t>
      </w:r>
      <w:r w:rsidR="00AE0B49" w:rsidRPr="00E05387">
        <w:rPr>
          <w:rFonts w:cs="Arial"/>
          <w:sz w:val="17"/>
          <w:szCs w:val="17"/>
        </w:rPr>
        <w:t>estas</w:t>
      </w:r>
      <w:r w:rsidR="00937ECC" w:rsidRPr="00E05387">
        <w:rPr>
          <w:rFonts w:cs="Arial"/>
          <w:sz w:val="17"/>
          <w:szCs w:val="17"/>
        </w:rPr>
        <w:t xml:space="preserve">. </w:t>
      </w:r>
      <w:r w:rsidR="00532975" w:rsidRPr="00E05387">
        <w:rPr>
          <w:rFonts w:cs="Arial"/>
          <w:b/>
          <w:sz w:val="17"/>
          <w:szCs w:val="17"/>
        </w:rPr>
        <w:t>Parágrafo. Modificaciones Especiales:</w:t>
      </w:r>
      <w:r w:rsidR="00532975" w:rsidRPr="00E05387">
        <w:rPr>
          <w:b/>
          <w:sz w:val="17"/>
          <w:szCs w:val="17"/>
        </w:rPr>
        <w:t xml:space="preserve"> </w:t>
      </w:r>
      <w:r w:rsidR="00532975" w:rsidRPr="00E05387">
        <w:rPr>
          <w:rFonts w:cs="Arial"/>
          <w:sz w:val="17"/>
          <w:szCs w:val="17"/>
        </w:rPr>
        <w:t>En caso de presentarse una situación de orden público (por ejemplo, paros, asonadas, revueltas públicas, toques de queda, entre otros) o de salud pública (por ejemplo, epidemias, pandemias, brotes localizados de enfermedad en alguna ciudad sede, entre otros), con el fin de garantizar la correcta prestación del servicio así como la integridad de EL ESTUDIANTE, LA INSTITUCIÓN de manera temporal, para los cursos que se desarrollan de manera presencial, procederá con la ejecución de las lecciones a través de sesiones en vivo por medio de un dispositivo conectado a Internet (computador de escritorio, portátil, Tablet, smartphone)</w:t>
      </w:r>
      <w:r w:rsidR="004265ED">
        <w:rPr>
          <w:rFonts w:cs="Arial"/>
          <w:sz w:val="17"/>
          <w:szCs w:val="17"/>
        </w:rPr>
        <w:t>, sin que esto implique el cambio de l</w:t>
      </w:r>
      <w:r w:rsidR="00B144E2">
        <w:rPr>
          <w:rFonts w:cs="Arial"/>
          <w:sz w:val="17"/>
          <w:szCs w:val="17"/>
        </w:rPr>
        <w:t>a</w:t>
      </w:r>
      <w:r w:rsidR="004265ED">
        <w:rPr>
          <w:rFonts w:cs="Arial"/>
          <w:sz w:val="17"/>
          <w:szCs w:val="17"/>
        </w:rPr>
        <w:t xml:space="preserve"> metod</w:t>
      </w:r>
      <w:r w:rsidR="00B144E2">
        <w:rPr>
          <w:rFonts w:cs="Arial"/>
          <w:sz w:val="17"/>
          <w:szCs w:val="17"/>
        </w:rPr>
        <w:t>o</w:t>
      </w:r>
      <w:r w:rsidR="004265ED">
        <w:rPr>
          <w:rFonts w:cs="Arial"/>
          <w:sz w:val="17"/>
          <w:szCs w:val="17"/>
        </w:rPr>
        <w:t>logía del programa</w:t>
      </w:r>
      <w:r w:rsidR="00532975" w:rsidRPr="00E05387">
        <w:rPr>
          <w:rFonts w:cs="Arial"/>
          <w:sz w:val="17"/>
          <w:szCs w:val="17"/>
        </w:rPr>
        <w:t xml:space="preserve">. Para esto, LA INSTITUCIÓN remitirá comunicación a EL ESTUDIANTE informando el cambio y suministrará toda la información necesaria para el acceso a la sesión en vivo. Las sesiones en vivo se desarrollarán en el mismo día y horario programado para las lecciones presenciales y seguirán el mismo programa y capítulo en el que se encontraba en la lección presencial.  LA INSTITUCIÓN prestará todo el apoyo y asesoramiento necesario para facilitar el acceso a la sesión en vivo, con el fin de garantizar la correcta prestación del servicio. Si la situación de orden público o de salud pública persiste, dando aplicación a lo dispuesto en la presente cláusula, se procederá con la formalización definitiva del curso a través de lecciones </w:t>
      </w:r>
      <w:r w:rsidR="00C7536B" w:rsidRPr="00E05387">
        <w:rPr>
          <w:rFonts w:cs="Arial"/>
          <w:sz w:val="17"/>
          <w:szCs w:val="17"/>
        </w:rPr>
        <w:t>en vivo por medio de un dispositivo conectado a Internet</w:t>
      </w:r>
      <w:r w:rsidR="00532975" w:rsidRPr="00E05387">
        <w:rPr>
          <w:rFonts w:cs="Arial"/>
          <w:sz w:val="17"/>
          <w:szCs w:val="17"/>
        </w:rPr>
        <w:t>.</w:t>
      </w:r>
    </w:p>
    <w:p w14:paraId="39F62264" w14:textId="47E998A5" w:rsidR="00286302" w:rsidRPr="00401706" w:rsidRDefault="00246AB7" w:rsidP="005D0D71">
      <w:pPr>
        <w:spacing w:after="0" w:line="240" w:lineRule="auto"/>
        <w:jc w:val="both"/>
        <w:rPr>
          <w:rFonts w:cs="Arial"/>
          <w:b/>
          <w:sz w:val="17"/>
          <w:szCs w:val="17"/>
        </w:rPr>
      </w:pPr>
      <w:r w:rsidRPr="00E05387">
        <w:rPr>
          <w:rFonts w:cs="Arial"/>
          <w:b/>
          <w:sz w:val="17"/>
          <w:szCs w:val="17"/>
        </w:rPr>
        <w:t xml:space="preserve">DÉCIMA </w:t>
      </w:r>
      <w:r w:rsidR="00895D85" w:rsidRPr="00E05387">
        <w:rPr>
          <w:rFonts w:cs="Arial"/>
          <w:b/>
          <w:sz w:val="17"/>
          <w:szCs w:val="17"/>
        </w:rPr>
        <w:t xml:space="preserve">CUARTA </w:t>
      </w:r>
      <w:r w:rsidR="0002194F" w:rsidRPr="00E05387">
        <w:rPr>
          <w:rFonts w:cs="Arial"/>
          <w:b/>
          <w:sz w:val="17"/>
          <w:szCs w:val="17"/>
        </w:rPr>
        <w:t>-</w:t>
      </w:r>
      <w:r w:rsidR="00B90C6E" w:rsidRPr="00E05387">
        <w:rPr>
          <w:rFonts w:cs="Arial"/>
          <w:b/>
          <w:sz w:val="17"/>
          <w:szCs w:val="17"/>
        </w:rPr>
        <w:t xml:space="preserve"> TÍTULO EJECUTIVO:</w:t>
      </w:r>
      <w:r w:rsidR="00B90C6E" w:rsidRPr="00E05387">
        <w:rPr>
          <w:rFonts w:cs="Arial"/>
          <w:sz w:val="17"/>
          <w:szCs w:val="17"/>
        </w:rPr>
        <w:t xml:space="preserve"> </w:t>
      </w:r>
      <w:r w:rsidR="00B90C6E" w:rsidRPr="0019223B">
        <w:rPr>
          <w:rFonts w:cs="Arial"/>
          <w:sz w:val="17"/>
          <w:szCs w:val="17"/>
        </w:rPr>
        <w:t xml:space="preserve">Las Partes declaran que las obligaciones surgidas de este </w:t>
      </w:r>
      <w:proofErr w:type="gramStart"/>
      <w:r w:rsidR="00B90C6E" w:rsidRPr="0019223B">
        <w:rPr>
          <w:rFonts w:cs="Arial"/>
          <w:sz w:val="17"/>
          <w:szCs w:val="17"/>
        </w:rPr>
        <w:t>Contrato,</w:t>
      </w:r>
      <w:proofErr w:type="gramEnd"/>
      <w:r w:rsidR="00B90C6E" w:rsidRPr="0019223B">
        <w:rPr>
          <w:rFonts w:cs="Arial"/>
          <w:sz w:val="17"/>
          <w:szCs w:val="17"/>
        </w:rPr>
        <w:t xml:space="preserve"> prestan mérito ejecutivo y en todo caso, se pueden ejecutar sin que medien requerimientos para constitución en mora a los cuales, las partes renuncian expresamente.</w:t>
      </w:r>
      <w:r w:rsidR="00B90C6E" w:rsidRPr="00E05387">
        <w:rPr>
          <w:rFonts w:cs="Arial"/>
          <w:b/>
          <w:sz w:val="17"/>
          <w:szCs w:val="17"/>
        </w:rPr>
        <w:t xml:space="preserve"> </w:t>
      </w:r>
    </w:p>
    <w:p w14:paraId="7AAD4317" w14:textId="622C07D5" w:rsidR="00286302" w:rsidRPr="00401706" w:rsidRDefault="00246AB7" w:rsidP="005D0D71">
      <w:pPr>
        <w:spacing w:after="0" w:line="240" w:lineRule="auto"/>
        <w:jc w:val="both"/>
        <w:rPr>
          <w:rFonts w:cs="Arial"/>
          <w:sz w:val="17"/>
          <w:szCs w:val="17"/>
        </w:rPr>
      </w:pPr>
      <w:r w:rsidRPr="00E05387">
        <w:rPr>
          <w:rFonts w:cs="Arial"/>
          <w:b/>
          <w:sz w:val="17"/>
          <w:szCs w:val="17"/>
        </w:rPr>
        <w:t xml:space="preserve">DÉCIMA </w:t>
      </w:r>
      <w:r w:rsidR="00895D85" w:rsidRPr="00E05387">
        <w:rPr>
          <w:rFonts w:cs="Arial"/>
          <w:b/>
          <w:sz w:val="17"/>
          <w:szCs w:val="17"/>
        </w:rPr>
        <w:t>QUINTA</w:t>
      </w:r>
      <w:r w:rsidR="00895D85" w:rsidRPr="00E05387">
        <w:rPr>
          <w:rFonts w:cs="Arial"/>
          <w:sz w:val="17"/>
          <w:szCs w:val="17"/>
        </w:rPr>
        <w:t xml:space="preserve"> </w:t>
      </w:r>
      <w:r w:rsidR="00B90C6E" w:rsidRPr="00E05387">
        <w:rPr>
          <w:rFonts w:cs="Arial"/>
          <w:b/>
          <w:sz w:val="17"/>
          <w:szCs w:val="17"/>
        </w:rPr>
        <w:t xml:space="preserve">– PETICIONES, QUEJAS, RECLAMOS Y SUGERENCIAS (PQRS): </w:t>
      </w:r>
      <w:r w:rsidR="00B90C6E" w:rsidRPr="0019223B">
        <w:rPr>
          <w:rFonts w:cs="Arial"/>
          <w:sz w:val="17"/>
          <w:szCs w:val="17"/>
        </w:rPr>
        <w:t xml:space="preserve">Las preguntas, quejas, reclamos y/o sugerencias respecto al servicio adquirido, serán atendidas por LA INSTITUCIÓN </w:t>
      </w:r>
      <w:r w:rsidR="00B90C6E" w:rsidRPr="00E05387">
        <w:rPr>
          <w:rFonts w:cs="Arial"/>
          <w:sz w:val="17"/>
          <w:szCs w:val="17"/>
        </w:rPr>
        <w:t xml:space="preserve">dentro de </w:t>
      </w:r>
      <w:r w:rsidR="00B90C6E" w:rsidRPr="0019223B">
        <w:rPr>
          <w:rFonts w:cs="Arial"/>
          <w:sz w:val="17"/>
          <w:szCs w:val="17"/>
        </w:rPr>
        <w:t xml:space="preserve">un término </w:t>
      </w:r>
      <w:r w:rsidR="00B90C6E" w:rsidRPr="00E05387">
        <w:rPr>
          <w:rFonts w:cs="Arial"/>
          <w:sz w:val="17"/>
          <w:szCs w:val="17"/>
        </w:rPr>
        <w:t xml:space="preserve">de quince (15) días hábiles siguientes a su recepción. Tales </w:t>
      </w:r>
      <w:r w:rsidR="00B90C6E" w:rsidRPr="0019223B">
        <w:rPr>
          <w:rFonts w:cs="Arial"/>
          <w:sz w:val="17"/>
          <w:szCs w:val="17"/>
        </w:rPr>
        <w:t xml:space="preserve">preguntas, quejas, reclamos y/o sugerencias </w:t>
      </w:r>
      <w:r w:rsidR="00B90C6E" w:rsidRPr="00E05387">
        <w:rPr>
          <w:rFonts w:cs="Arial"/>
          <w:sz w:val="17"/>
          <w:szCs w:val="17"/>
        </w:rPr>
        <w:t>pueden enviarse a través de nuestro sitio web</w:t>
      </w:r>
      <w:r w:rsidR="00B90C6E" w:rsidRPr="00401706">
        <w:rPr>
          <w:sz w:val="17"/>
          <w:szCs w:val="17"/>
        </w:rPr>
        <w:t xml:space="preserve"> </w:t>
      </w:r>
      <w:hyperlink r:id="rId11" w:history="1">
        <w:r w:rsidR="00B90C6E" w:rsidRPr="00401706">
          <w:rPr>
            <w:rStyle w:val="Hipervnculo"/>
            <w:rFonts w:cs="Arial"/>
            <w:sz w:val="17"/>
            <w:szCs w:val="17"/>
          </w:rPr>
          <w:t>http://www.berlitz.com.co/contactanos/ayudanos-a-mejorar</w:t>
        </w:r>
      </w:hyperlink>
      <w:r w:rsidR="00B90C6E" w:rsidRPr="00E05387">
        <w:rPr>
          <w:rFonts w:cs="Arial"/>
          <w:sz w:val="17"/>
          <w:szCs w:val="17"/>
        </w:rPr>
        <w:t xml:space="preserve">. </w:t>
      </w:r>
    </w:p>
    <w:p w14:paraId="0435395A" w14:textId="6F479B05" w:rsidR="00B90C6E" w:rsidRPr="00E05387" w:rsidRDefault="00D34E95" w:rsidP="005D0D71">
      <w:pPr>
        <w:spacing w:after="0" w:line="240" w:lineRule="auto"/>
        <w:jc w:val="both"/>
        <w:rPr>
          <w:rFonts w:cs="Arial"/>
          <w:sz w:val="17"/>
          <w:szCs w:val="17"/>
        </w:rPr>
      </w:pPr>
      <w:r w:rsidRPr="00E05387">
        <w:rPr>
          <w:rFonts w:cs="Arial"/>
          <w:b/>
          <w:sz w:val="17"/>
          <w:szCs w:val="17"/>
        </w:rPr>
        <w:t xml:space="preserve">DÉCIMA </w:t>
      </w:r>
      <w:r w:rsidR="00895D85" w:rsidRPr="00E05387">
        <w:rPr>
          <w:rFonts w:cs="Arial"/>
          <w:b/>
          <w:sz w:val="17"/>
          <w:szCs w:val="17"/>
        </w:rPr>
        <w:t xml:space="preserve">SEXTA </w:t>
      </w:r>
      <w:r w:rsidR="00246AB7" w:rsidRPr="00E05387">
        <w:rPr>
          <w:rFonts w:cs="Arial"/>
          <w:b/>
          <w:sz w:val="17"/>
          <w:szCs w:val="17"/>
        </w:rPr>
        <w:t>–</w:t>
      </w:r>
      <w:r w:rsidR="00B90C6E" w:rsidRPr="00E05387">
        <w:rPr>
          <w:rFonts w:cs="Arial"/>
          <w:b/>
          <w:sz w:val="17"/>
          <w:szCs w:val="17"/>
        </w:rPr>
        <w:t xml:space="preserve"> </w:t>
      </w:r>
      <w:r w:rsidR="00246AB7" w:rsidRPr="00E05387">
        <w:rPr>
          <w:rFonts w:cs="Arial"/>
          <w:b/>
          <w:sz w:val="17"/>
          <w:szCs w:val="17"/>
        </w:rPr>
        <w:t>ACEPTACIÓN CONDICIONES</w:t>
      </w:r>
      <w:r w:rsidR="00B90C6E" w:rsidRPr="00E05387">
        <w:rPr>
          <w:rFonts w:cs="Arial"/>
          <w:b/>
          <w:sz w:val="17"/>
          <w:szCs w:val="17"/>
        </w:rPr>
        <w:t>:</w:t>
      </w:r>
      <w:r w:rsidR="00B90C6E" w:rsidRPr="00E05387">
        <w:rPr>
          <w:rFonts w:cs="Arial"/>
          <w:sz w:val="17"/>
          <w:szCs w:val="17"/>
        </w:rPr>
        <w:t xml:space="preserve"> </w:t>
      </w:r>
      <w:bookmarkStart w:id="14" w:name="_Hlk42255665"/>
      <w:r w:rsidR="00AE0B49" w:rsidRPr="00E05387">
        <w:rPr>
          <w:rFonts w:cs="Arial"/>
          <w:sz w:val="17"/>
          <w:szCs w:val="17"/>
        </w:rPr>
        <w:t>EL ESTUDIANTE /SUSCRIPTOR DEL CONTRATO</w:t>
      </w:r>
      <w:bookmarkEnd w:id="14"/>
      <w:r w:rsidR="00AE0B49" w:rsidRPr="00E05387">
        <w:rPr>
          <w:rFonts w:cs="Arial"/>
          <w:sz w:val="17"/>
          <w:szCs w:val="17"/>
        </w:rPr>
        <w:t xml:space="preserve"> declara que</w:t>
      </w:r>
      <w:r w:rsidR="0002194F" w:rsidRPr="00E05387">
        <w:rPr>
          <w:rFonts w:cs="Arial"/>
          <w:sz w:val="17"/>
          <w:szCs w:val="17"/>
        </w:rPr>
        <w:t>,</w:t>
      </w:r>
      <w:r w:rsidR="00AE0B49" w:rsidRPr="00E05387">
        <w:rPr>
          <w:rFonts w:cs="Arial"/>
          <w:sz w:val="17"/>
          <w:szCs w:val="17"/>
        </w:rPr>
        <w:t xml:space="preserve"> con la </w:t>
      </w:r>
      <w:r w:rsidR="0002194F" w:rsidRPr="00E05387">
        <w:rPr>
          <w:rFonts w:cs="Arial"/>
          <w:sz w:val="17"/>
          <w:szCs w:val="17"/>
        </w:rPr>
        <w:t>firma (</w:t>
      </w:r>
      <w:r w:rsidR="00AE0B49" w:rsidRPr="00E05387">
        <w:rPr>
          <w:rFonts w:cs="Arial"/>
          <w:sz w:val="17"/>
          <w:szCs w:val="17"/>
        </w:rPr>
        <w:t>sea manuscrita o electrónica) de este Contrato</w:t>
      </w:r>
      <w:r w:rsidR="0002194F" w:rsidRPr="00E05387">
        <w:rPr>
          <w:rFonts w:cs="Arial"/>
          <w:sz w:val="17"/>
          <w:szCs w:val="17"/>
        </w:rPr>
        <w:t xml:space="preserve">, ha leído y entiende </w:t>
      </w:r>
      <w:r w:rsidR="00AE0B49" w:rsidRPr="00E05387">
        <w:rPr>
          <w:rFonts w:cs="Arial"/>
          <w:sz w:val="17"/>
          <w:szCs w:val="17"/>
        </w:rPr>
        <w:t>en su integridad tanto las CONDICIONES GENERALES DE CONTRATACIÓN como las CONDICIONES PARTICULARES DEL SERVICIO – CARÁTULA DEL CONTRATO</w:t>
      </w:r>
      <w:r w:rsidR="0002194F" w:rsidRPr="00E05387">
        <w:rPr>
          <w:rFonts w:cs="Arial"/>
          <w:sz w:val="17"/>
          <w:szCs w:val="17"/>
        </w:rPr>
        <w:t xml:space="preserve">, razón por la cual las acepta. </w:t>
      </w:r>
    </w:p>
    <w:p w14:paraId="08E5E83F" w14:textId="4A8007DA" w:rsidR="007C19BE" w:rsidRPr="0019223B" w:rsidRDefault="00895D85" w:rsidP="005D0D71">
      <w:pPr>
        <w:spacing w:after="0" w:line="240" w:lineRule="auto"/>
        <w:jc w:val="both"/>
        <w:rPr>
          <w:rStyle w:val="Hipervnculo"/>
          <w:rFonts w:cs="Arial"/>
          <w:color w:val="auto"/>
          <w:sz w:val="17"/>
          <w:szCs w:val="17"/>
          <w:u w:val="none"/>
        </w:rPr>
      </w:pPr>
      <w:r w:rsidRPr="0019223B">
        <w:rPr>
          <w:rFonts w:cs="Arial"/>
          <w:b/>
          <w:bCs/>
          <w:sz w:val="17"/>
          <w:szCs w:val="17"/>
          <w:lang w:bidi="es-ES"/>
        </w:rPr>
        <w:t xml:space="preserve">DÉCIMA SÉPTIMA </w:t>
      </w:r>
      <w:r w:rsidR="008757BA" w:rsidRPr="00E05387">
        <w:rPr>
          <w:rFonts w:cs="Arial"/>
          <w:b/>
          <w:bCs/>
          <w:sz w:val="17"/>
          <w:szCs w:val="17"/>
          <w:lang w:bidi="es-ES"/>
        </w:rPr>
        <w:t xml:space="preserve">- </w:t>
      </w:r>
      <w:r w:rsidR="008757BA" w:rsidRPr="00E05387">
        <w:rPr>
          <w:rFonts w:cs="Arial"/>
          <w:b/>
          <w:bCs/>
          <w:sz w:val="17"/>
          <w:szCs w:val="17"/>
        </w:rPr>
        <w:t>AUTORIZACION PARA FIRMA ELECTRONICA Y NOTIFICACIONES:</w:t>
      </w:r>
      <w:r w:rsidR="008757BA" w:rsidRPr="00E05387">
        <w:rPr>
          <w:rFonts w:cs="Arial"/>
          <w:sz w:val="17"/>
          <w:szCs w:val="17"/>
        </w:rPr>
        <w:t xml:space="preserve"> Las Partes declaran que el presente contrato será firmado electrónicamente a través de la aplicación </w:t>
      </w:r>
      <w:proofErr w:type="spellStart"/>
      <w:r w:rsidR="008757BA" w:rsidRPr="00E05387">
        <w:rPr>
          <w:rFonts w:cs="Arial"/>
          <w:sz w:val="17"/>
          <w:szCs w:val="17"/>
        </w:rPr>
        <w:t>Docusign</w:t>
      </w:r>
      <w:proofErr w:type="spellEnd"/>
      <w:r w:rsidR="008757BA" w:rsidRPr="00E05387">
        <w:rPr>
          <w:rFonts w:cs="Arial"/>
          <w:sz w:val="17"/>
          <w:szCs w:val="17"/>
        </w:rPr>
        <w:t xml:space="preserve">. Las Partes, de conformidad con lo dispuesto en el artículo 2.2.2.47.7. del Decreto 1074 de 2015, y de mutuo acuerdo, declaran y aceptan que la aplicación </w:t>
      </w:r>
      <w:proofErr w:type="spellStart"/>
      <w:r w:rsidR="008757BA" w:rsidRPr="00E05387">
        <w:rPr>
          <w:rFonts w:cs="Arial"/>
          <w:sz w:val="17"/>
          <w:szCs w:val="17"/>
        </w:rPr>
        <w:t>Docusign</w:t>
      </w:r>
      <w:proofErr w:type="spellEnd"/>
      <w:r w:rsidR="008757BA" w:rsidRPr="00E05387">
        <w:rPr>
          <w:rFonts w:cs="Arial"/>
          <w:sz w:val="17"/>
          <w:szCs w:val="17"/>
        </w:rPr>
        <w:t xml:space="preserve"> provee un mecanismo de firma electrónica confiable que garantiza el cumplimiento de los requisitos de firma electrónica previstos en la legislación vigente (Ley 527 de 1999). Por lo anterior, el mecanismo de firma electrónica </w:t>
      </w:r>
      <w:proofErr w:type="spellStart"/>
      <w:r w:rsidR="008757BA" w:rsidRPr="00E05387">
        <w:rPr>
          <w:rFonts w:cs="Arial"/>
          <w:sz w:val="17"/>
          <w:szCs w:val="17"/>
        </w:rPr>
        <w:t>Docusign</w:t>
      </w:r>
      <w:proofErr w:type="spellEnd"/>
      <w:r w:rsidR="008757BA" w:rsidRPr="00E05387">
        <w:rPr>
          <w:rFonts w:cs="Arial"/>
          <w:sz w:val="17"/>
          <w:szCs w:val="17"/>
        </w:rPr>
        <w:t xml:space="preserve"> garantiza la autenticidad (identidad de los firmantes), la integridad (no alteración del documento luego de su firma) y el no repudio del documento firmado. </w:t>
      </w:r>
      <w:r w:rsidR="008757BA" w:rsidRPr="00E05387">
        <w:rPr>
          <w:rFonts w:cs="Arial"/>
          <w:b/>
          <w:bCs/>
          <w:sz w:val="17"/>
          <w:szCs w:val="17"/>
        </w:rPr>
        <w:t xml:space="preserve">Parágrafo. Notificaciones. </w:t>
      </w:r>
      <w:bookmarkStart w:id="15" w:name="m_1952689983425256455__Hlk42255781"/>
      <w:r w:rsidR="00A62267" w:rsidRPr="00E05387">
        <w:rPr>
          <w:rFonts w:cs="Arial"/>
          <w:sz w:val="17"/>
          <w:szCs w:val="17"/>
        </w:rPr>
        <w:t xml:space="preserve">Cualquier comunicación, notificación (judicial o extrajudicial) que LA INSTITUCIÓN deba remitir a EL ESTUDIANTE /SUSCRIPTOR DEL CONTRATO podrá hacerse al email indicado en la carátula de este contrato. En virtud de lo anterior, las Partes declaran expresamente que el email indicado en la carátula del contrato será el mecanismo de notificación principal para la remisión y recibo de cualquier comunicación o notificación. Cualquier comunicación o notificación que EL ESTUDIANTE /SUSCRIPTOR DEL CONTRATO quiera hacer a LA INSTITUCIÓN deberá efectuarse a través del email del Customer Experience Manager asignado. </w:t>
      </w:r>
      <w:r w:rsidR="00256E14" w:rsidRPr="00E05387">
        <w:rPr>
          <w:rFonts w:cs="Arial"/>
          <w:sz w:val="17"/>
          <w:szCs w:val="17"/>
        </w:rPr>
        <w:t>E</w:t>
      </w:r>
      <w:r w:rsidR="00A62267" w:rsidRPr="00E05387">
        <w:rPr>
          <w:rFonts w:cs="Arial"/>
          <w:sz w:val="17"/>
          <w:szCs w:val="17"/>
        </w:rPr>
        <w:t xml:space="preserve">l correo podrá ser consultado en portal </w:t>
      </w:r>
      <w:proofErr w:type="gramStart"/>
      <w:r w:rsidR="00A62267" w:rsidRPr="00E05387">
        <w:rPr>
          <w:rFonts w:cs="Arial"/>
          <w:sz w:val="17"/>
          <w:szCs w:val="17"/>
        </w:rPr>
        <w:t>del estudiantes</w:t>
      </w:r>
      <w:proofErr w:type="gramEnd"/>
      <w:r w:rsidR="00A62267" w:rsidRPr="00E05387">
        <w:rPr>
          <w:rFonts w:cs="Arial"/>
          <w:sz w:val="17"/>
          <w:szCs w:val="17"/>
        </w:rPr>
        <w:t xml:space="preserve"> (</w:t>
      </w:r>
      <w:bookmarkEnd w:id="15"/>
      <w:r w:rsidR="00A62267" w:rsidRPr="0019223B">
        <w:rPr>
          <w:rFonts w:cs="Arial"/>
          <w:sz w:val="17"/>
          <w:szCs w:val="17"/>
        </w:rPr>
        <w:fldChar w:fldCharType="begin"/>
      </w:r>
      <w:r w:rsidR="00A62267" w:rsidRPr="00E05387">
        <w:rPr>
          <w:rFonts w:cs="Arial"/>
          <w:sz w:val="17"/>
          <w:szCs w:val="17"/>
        </w:rPr>
        <w:instrText xml:space="preserve"> HYPERLINK "http://colombia.latamberlitz.com/portal-estudiantes/instructores.html" \t "_blank" </w:instrText>
      </w:r>
      <w:r w:rsidR="00A62267" w:rsidRPr="0019223B">
        <w:rPr>
          <w:rFonts w:cs="Arial"/>
          <w:sz w:val="17"/>
          <w:szCs w:val="17"/>
        </w:rPr>
        <w:fldChar w:fldCharType="separate"/>
      </w:r>
      <w:r w:rsidR="00A62267" w:rsidRPr="00E05387">
        <w:rPr>
          <w:rStyle w:val="Hipervnculo"/>
          <w:rFonts w:cs="Arial"/>
          <w:sz w:val="17"/>
          <w:szCs w:val="17"/>
        </w:rPr>
        <w:t>http://colombia.latamberlitz.com/portal-estudiantes/instructores.html</w:t>
      </w:r>
      <w:r w:rsidR="00A62267" w:rsidRPr="0019223B">
        <w:rPr>
          <w:rFonts w:cs="Arial"/>
          <w:sz w:val="17"/>
          <w:szCs w:val="17"/>
        </w:rPr>
        <w:fldChar w:fldCharType="end"/>
      </w:r>
      <w:r w:rsidR="00A62267" w:rsidRPr="00E05387">
        <w:rPr>
          <w:rFonts w:cs="Arial"/>
          <w:sz w:val="17"/>
          <w:szCs w:val="17"/>
        </w:rPr>
        <w:t>).</w:t>
      </w:r>
    </w:p>
    <w:p w14:paraId="0685016E" w14:textId="77777777" w:rsidR="00D30B9D" w:rsidRPr="00E05387" w:rsidRDefault="00D30B9D" w:rsidP="00D30B9D">
      <w:pPr>
        <w:spacing w:after="0" w:line="240" w:lineRule="auto"/>
        <w:jc w:val="center"/>
        <w:rPr>
          <w:rStyle w:val="Hipervnculo"/>
          <w:sz w:val="17"/>
          <w:szCs w:val="17"/>
        </w:rPr>
      </w:pPr>
    </w:p>
    <w:p w14:paraId="2F8C6BC0" w14:textId="77777777" w:rsidR="00D30B9D" w:rsidRPr="00401706" w:rsidRDefault="00D30B9D" w:rsidP="00B93119">
      <w:pPr>
        <w:spacing w:after="0" w:line="240" w:lineRule="auto"/>
        <w:jc w:val="center"/>
        <w:rPr>
          <w:rFonts w:cs="Arial"/>
          <w:sz w:val="17"/>
          <w:szCs w:val="17"/>
        </w:rPr>
      </w:pPr>
    </w:p>
    <w:bookmarkEnd w:id="0"/>
    <w:bookmarkEnd w:id="1"/>
    <w:p w14:paraId="390E7034" w14:textId="77777777" w:rsidR="00D30B9D" w:rsidRPr="00E05387" w:rsidRDefault="00D30B9D" w:rsidP="00B93119">
      <w:pPr>
        <w:spacing w:after="0" w:line="240" w:lineRule="auto"/>
        <w:jc w:val="center"/>
        <w:rPr>
          <w:rFonts w:cs="Arial"/>
          <w:sz w:val="17"/>
          <w:szCs w:val="17"/>
        </w:rPr>
      </w:pPr>
    </w:p>
    <w:sectPr w:rsidR="00D30B9D" w:rsidRPr="00E05387" w:rsidSect="0089430C">
      <w:headerReference w:type="default" r:id="rId12"/>
      <w:footerReference w:type="default" r:id="rId13"/>
      <w:headerReference w:type="first" r:id="rId14"/>
      <w:footerReference w:type="first" r:id="rId15"/>
      <w:pgSz w:w="12242" w:h="19295" w:code="188"/>
      <w:pgMar w:top="464" w:right="720" w:bottom="720" w:left="720" w:header="568"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AC7D" w14:textId="77777777" w:rsidR="00D25878" w:rsidRDefault="00D25878">
      <w:pPr>
        <w:spacing w:after="0" w:line="240" w:lineRule="auto"/>
      </w:pPr>
      <w:r>
        <w:separator/>
      </w:r>
    </w:p>
  </w:endnote>
  <w:endnote w:type="continuationSeparator" w:id="0">
    <w:p w14:paraId="01FE7A11" w14:textId="77777777" w:rsidR="00D25878" w:rsidRDefault="00D2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646C" w14:textId="1FFAF246" w:rsidR="00C15874" w:rsidRDefault="00C15874" w:rsidP="00340F3B">
    <w:pPr>
      <w:pStyle w:val="Piedepgina"/>
      <w:jc w:val="center"/>
    </w:pPr>
    <w:r>
      <w:fldChar w:fldCharType="begin"/>
    </w:r>
    <w:r>
      <w:instrText>PAGE   \* MERGEFORMAT</w:instrText>
    </w:r>
    <w:r>
      <w:fldChar w:fldCharType="separate"/>
    </w:r>
    <w:r w:rsidR="00193EE3" w:rsidRPr="00193EE3">
      <w:rPr>
        <w:noProof/>
        <w:lang w:val="es-ES"/>
      </w:rPr>
      <w:t>5</w:t>
    </w:r>
    <w:r>
      <w:fldChar w:fldCharType="end"/>
    </w:r>
  </w:p>
  <w:p w14:paraId="7A9F45FE" w14:textId="77777777" w:rsidR="00C15874" w:rsidRPr="00DF7DBE" w:rsidRDefault="00C15874" w:rsidP="00DF7DBE">
    <w:pPr>
      <w:pStyle w:val="Piedepgina"/>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19E" w14:textId="20E04740" w:rsidR="00C15874" w:rsidRDefault="00C15874">
    <w:pPr>
      <w:pStyle w:val="Piedepgina"/>
      <w:jc w:val="center"/>
    </w:pPr>
    <w:r>
      <w:fldChar w:fldCharType="begin"/>
    </w:r>
    <w:r>
      <w:instrText>PAGE   \* MERGEFORMAT</w:instrText>
    </w:r>
    <w:r>
      <w:fldChar w:fldCharType="separate"/>
    </w:r>
    <w:r w:rsidR="00193EE3" w:rsidRPr="00193EE3">
      <w:rPr>
        <w:noProof/>
        <w:lang w:val="es-ES"/>
      </w:rPr>
      <w:t>1</w:t>
    </w:r>
    <w:r>
      <w:fldChar w:fldCharType="end"/>
    </w:r>
  </w:p>
  <w:p w14:paraId="5EDF2642" w14:textId="77777777" w:rsidR="00C15874" w:rsidRDefault="00C158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F6C1" w14:textId="77777777" w:rsidR="00D25878" w:rsidRDefault="00D25878">
      <w:pPr>
        <w:spacing w:after="0" w:line="240" w:lineRule="auto"/>
      </w:pPr>
      <w:r>
        <w:separator/>
      </w:r>
    </w:p>
  </w:footnote>
  <w:footnote w:type="continuationSeparator" w:id="0">
    <w:p w14:paraId="1EC8AF8F" w14:textId="77777777" w:rsidR="00D25878" w:rsidRDefault="00D25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4A95" w14:textId="77777777" w:rsidR="00C15874" w:rsidRDefault="00C15874" w:rsidP="00106A19">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FADF" w14:textId="7C81CF16" w:rsidR="00C15874" w:rsidRDefault="00C15874">
    <w:pPr>
      <w:pStyle w:val="Encabezado"/>
    </w:pP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4145"/>
      <w:gridCol w:w="1072"/>
      <w:gridCol w:w="965"/>
    </w:tblGrid>
    <w:tr w:rsidR="00C15874" w:rsidRPr="00104756" w14:paraId="1AEF5764" w14:textId="77777777" w:rsidTr="00C15874">
      <w:trPr>
        <w:trHeight w:val="300"/>
        <w:jc w:val="center"/>
      </w:trPr>
      <w:tc>
        <w:tcPr>
          <w:tcW w:w="1271" w:type="dxa"/>
          <w:vMerge w:val="restart"/>
        </w:tcPr>
        <w:p w14:paraId="112C01F3" w14:textId="77777777" w:rsidR="00C15874" w:rsidRDefault="00C15874" w:rsidP="0089430C">
          <w:pPr>
            <w:pStyle w:val="Encabezado"/>
            <w:ind w:right="337"/>
            <w:rPr>
              <w:noProof/>
            </w:rPr>
          </w:pPr>
        </w:p>
        <w:p w14:paraId="60537EF3" w14:textId="77777777" w:rsidR="00C15874" w:rsidRDefault="00C15874" w:rsidP="0089430C">
          <w:pPr>
            <w:pStyle w:val="Encabezado"/>
            <w:ind w:right="337"/>
            <w:rPr>
              <w:noProof/>
            </w:rPr>
          </w:pPr>
          <w:r>
            <w:rPr>
              <w:noProof/>
              <w:lang w:val="es-CO"/>
            </w:rPr>
            <w:drawing>
              <wp:inline distT="0" distB="0" distL="0" distR="0" wp14:anchorId="398CBE40" wp14:editId="676B5EF6">
                <wp:extent cx="745327" cy="200851"/>
                <wp:effectExtent l="0" t="0" r="0" b="889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879" cy="209893"/>
                        </a:xfrm>
                        <a:prstGeom prst="rect">
                          <a:avLst/>
                        </a:prstGeom>
                      </pic:spPr>
                    </pic:pic>
                  </a:graphicData>
                </a:graphic>
              </wp:inline>
            </w:drawing>
          </w:r>
        </w:p>
        <w:p w14:paraId="7E3A088A" w14:textId="77777777" w:rsidR="00C15874" w:rsidRPr="00104756" w:rsidRDefault="00C15874" w:rsidP="0089430C">
          <w:pPr>
            <w:pStyle w:val="Encabezado"/>
            <w:ind w:right="337"/>
            <w:rPr>
              <w:rFonts w:ascii="Arial" w:hAnsi="Arial" w:cs="Arial"/>
              <w:sz w:val="28"/>
              <w:szCs w:val="28"/>
            </w:rPr>
          </w:pPr>
        </w:p>
      </w:tc>
      <w:tc>
        <w:tcPr>
          <w:tcW w:w="4145" w:type="dxa"/>
          <w:vMerge w:val="restart"/>
          <w:vAlign w:val="center"/>
        </w:tcPr>
        <w:p w14:paraId="1366954A" w14:textId="77777777" w:rsidR="00C15874" w:rsidRPr="00B0763A" w:rsidRDefault="00C15874" w:rsidP="0089430C">
          <w:pPr>
            <w:pStyle w:val="Encabezado"/>
            <w:jc w:val="center"/>
            <w:rPr>
              <w:rFonts w:ascii="Arial" w:hAnsi="Arial" w:cs="Arial"/>
              <w:b/>
              <w:sz w:val="16"/>
              <w:szCs w:val="16"/>
            </w:rPr>
          </w:pPr>
          <w:r w:rsidRPr="00B0763A">
            <w:rPr>
              <w:rFonts w:ascii="Arial" w:hAnsi="Arial" w:cs="Arial"/>
              <w:b/>
              <w:sz w:val="16"/>
              <w:szCs w:val="16"/>
            </w:rPr>
            <w:t>SISTEMA GESTIÓN DE CALIDAD</w:t>
          </w:r>
        </w:p>
        <w:p w14:paraId="6179F4CC" w14:textId="3FE28FA4" w:rsidR="00C15874" w:rsidRPr="00104756" w:rsidRDefault="00C15874" w:rsidP="0089430C">
          <w:pPr>
            <w:pStyle w:val="Encabezado"/>
            <w:jc w:val="center"/>
            <w:rPr>
              <w:rFonts w:ascii="Arial" w:hAnsi="Arial" w:cs="Arial"/>
              <w:sz w:val="20"/>
            </w:rPr>
          </w:pPr>
          <w:r w:rsidRPr="00B0763A">
            <w:rPr>
              <w:rFonts w:ascii="Arial" w:hAnsi="Arial" w:cs="Arial"/>
              <w:sz w:val="16"/>
              <w:szCs w:val="16"/>
            </w:rPr>
            <w:t>CO</w:t>
          </w:r>
          <w:r>
            <w:rPr>
              <w:rFonts w:ascii="Arial" w:hAnsi="Arial" w:cs="Arial"/>
              <w:sz w:val="16"/>
              <w:szCs w:val="16"/>
            </w:rPr>
            <w:t>NTRATO Y PAGARÉ VENTAS CONSUMIDOR</w:t>
          </w:r>
        </w:p>
      </w:tc>
      <w:tc>
        <w:tcPr>
          <w:tcW w:w="1072" w:type="dxa"/>
          <w:vAlign w:val="center"/>
        </w:tcPr>
        <w:p w14:paraId="1EB129CD" w14:textId="77777777" w:rsidR="00C15874" w:rsidRPr="00B0763A" w:rsidRDefault="00C15874" w:rsidP="0089430C">
          <w:pPr>
            <w:pStyle w:val="Encabezado"/>
            <w:jc w:val="center"/>
            <w:rPr>
              <w:rFonts w:ascii="Arial" w:hAnsi="Arial" w:cs="Arial"/>
              <w:b/>
              <w:sz w:val="16"/>
              <w:szCs w:val="16"/>
            </w:rPr>
          </w:pPr>
          <w:r w:rsidRPr="00B0763A">
            <w:rPr>
              <w:rFonts w:ascii="Arial" w:hAnsi="Arial" w:cs="Arial"/>
              <w:b/>
              <w:sz w:val="16"/>
              <w:szCs w:val="16"/>
            </w:rPr>
            <w:t>Código:</w:t>
          </w:r>
        </w:p>
        <w:p w14:paraId="0D9D6256" w14:textId="77777777" w:rsidR="00C15874" w:rsidRPr="00B0763A" w:rsidRDefault="00C15874" w:rsidP="0089430C">
          <w:pPr>
            <w:pStyle w:val="Encabezado"/>
            <w:jc w:val="center"/>
            <w:rPr>
              <w:rFonts w:ascii="Arial" w:hAnsi="Arial" w:cs="Arial"/>
              <w:sz w:val="16"/>
              <w:szCs w:val="16"/>
            </w:rPr>
          </w:pPr>
          <w:r w:rsidRPr="00B0763A">
            <w:rPr>
              <w:rFonts w:ascii="Arial" w:hAnsi="Arial" w:cs="Arial"/>
              <w:sz w:val="16"/>
              <w:szCs w:val="16"/>
            </w:rPr>
            <w:t>RC-CNS-02</w:t>
          </w:r>
        </w:p>
      </w:tc>
      <w:tc>
        <w:tcPr>
          <w:tcW w:w="965" w:type="dxa"/>
          <w:vAlign w:val="center"/>
        </w:tcPr>
        <w:p w14:paraId="69D22DF1" w14:textId="19B76505" w:rsidR="00C15874" w:rsidRPr="00B0763A" w:rsidRDefault="00C15874" w:rsidP="0089430C">
          <w:pPr>
            <w:pStyle w:val="Encabezado"/>
            <w:jc w:val="center"/>
            <w:rPr>
              <w:rFonts w:ascii="Arial" w:hAnsi="Arial" w:cs="Arial"/>
              <w:sz w:val="16"/>
              <w:szCs w:val="16"/>
            </w:rPr>
          </w:pPr>
          <w:r w:rsidRPr="00B0763A">
            <w:rPr>
              <w:rFonts w:ascii="Arial" w:hAnsi="Arial" w:cs="Arial"/>
              <w:b/>
              <w:sz w:val="16"/>
              <w:szCs w:val="16"/>
            </w:rPr>
            <w:t>Versión</w:t>
          </w:r>
          <w:r w:rsidR="00B5720D">
            <w:rPr>
              <w:rFonts w:ascii="Arial" w:hAnsi="Arial" w:cs="Arial"/>
              <w:sz w:val="16"/>
              <w:szCs w:val="16"/>
            </w:rPr>
            <w:t>: 4</w:t>
          </w:r>
        </w:p>
        <w:p w14:paraId="3F39794D" w14:textId="7B8180FD" w:rsidR="00C15874" w:rsidRPr="00B0763A" w:rsidRDefault="00B5720D" w:rsidP="0089430C">
          <w:pPr>
            <w:pStyle w:val="Encabezado"/>
            <w:jc w:val="center"/>
            <w:rPr>
              <w:rFonts w:ascii="Arial" w:hAnsi="Arial" w:cs="Arial"/>
              <w:sz w:val="16"/>
              <w:szCs w:val="16"/>
            </w:rPr>
          </w:pPr>
          <w:r>
            <w:rPr>
              <w:rFonts w:ascii="Arial" w:hAnsi="Arial" w:cs="Arial"/>
              <w:sz w:val="16"/>
              <w:szCs w:val="16"/>
            </w:rPr>
            <w:t>Jul-2021</w:t>
          </w:r>
        </w:p>
      </w:tc>
    </w:tr>
    <w:tr w:rsidR="00C15874" w:rsidRPr="00104756" w14:paraId="3C7FCA20" w14:textId="77777777" w:rsidTr="00C15874">
      <w:trPr>
        <w:trHeight w:val="305"/>
        <w:jc w:val="center"/>
      </w:trPr>
      <w:tc>
        <w:tcPr>
          <w:tcW w:w="1271" w:type="dxa"/>
          <w:vMerge/>
        </w:tcPr>
        <w:p w14:paraId="6AF857B0" w14:textId="77777777" w:rsidR="00C15874" w:rsidRPr="00104756" w:rsidRDefault="00C15874" w:rsidP="0089430C">
          <w:pPr>
            <w:pStyle w:val="Encabezado"/>
            <w:rPr>
              <w:rFonts w:ascii="Arial" w:hAnsi="Arial" w:cs="Arial"/>
              <w:sz w:val="28"/>
              <w:szCs w:val="28"/>
            </w:rPr>
          </w:pPr>
        </w:p>
      </w:tc>
      <w:tc>
        <w:tcPr>
          <w:tcW w:w="4145" w:type="dxa"/>
          <w:vMerge/>
          <w:vAlign w:val="center"/>
        </w:tcPr>
        <w:p w14:paraId="5448FC43" w14:textId="77777777" w:rsidR="00C15874" w:rsidRPr="00104756" w:rsidRDefault="00C15874" w:rsidP="0089430C">
          <w:pPr>
            <w:pStyle w:val="Encabezado"/>
            <w:jc w:val="center"/>
            <w:rPr>
              <w:rFonts w:ascii="Arial" w:hAnsi="Arial" w:cs="Arial"/>
              <w:b/>
              <w:sz w:val="20"/>
            </w:rPr>
          </w:pPr>
        </w:p>
      </w:tc>
      <w:tc>
        <w:tcPr>
          <w:tcW w:w="2037" w:type="dxa"/>
          <w:gridSpan w:val="2"/>
          <w:vAlign w:val="center"/>
        </w:tcPr>
        <w:p w14:paraId="0F0283F7" w14:textId="77777777" w:rsidR="00C15874" w:rsidRPr="00B0763A" w:rsidRDefault="00C15874" w:rsidP="0089430C">
          <w:pPr>
            <w:pStyle w:val="Encabezado"/>
            <w:jc w:val="center"/>
            <w:rPr>
              <w:rFonts w:ascii="Arial" w:hAnsi="Arial" w:cs="Arial"/>
              <w:b/>
              <w:sz w:val="16"/>
              <w:szCs w:val="16"/>
            </w:rPr>
          </w:pPr>
          <w:r w:rsidRPr="00B0763A">
            <w:rPr>
              <w:rFonts w:ascii="Arial" w:hAnsi="Arial" w:cs="Arial"/>
              <w:b/>
              <w:sz w:val="16"/>
              <w:szCs w:val="16"/>
            </w:rPr>
            <w:t>Fecha Diligenciamiento:</w:t>
          </w:r>
        </w:p>
        <w:p w14:paraId="6E8D443D" w14:textId="77777777" w:rsidR="00C15874" w:rsidRPr="00B0763A" w:rsidRDefault="00C15874" w:rsidP="0089430C">
          <w:pPr>
            <w:pStyle w:val="Encabezado"/>
            <w:jc w:val="center"/>
            <w:rPr>
              <w:rFonts w:ascii="Arial" w:hAnsi="Arial" w:cs="Arial"/>
              <w:sz w:val="16"/>
              <w:szCs w:val="16"/>
            </w:rPr>
          </w:pPr>
        </w:p>
      </w:tc>
    </w:tr>
    <w:tr w:rsidR="00C15874" w:rsidRPr="00104756" w14:paraId="7ECDD5B7" w14:textId="77777777" w:rsidTr="00C15874">
      <w:trPr>
        <w:trHeight w:val="148"/>
        <w:jc w:val="center"/>
      </w:trPr>
      <w:tc>
        <w:tcPr>
          <w:tcW w:w="1271" w:type="dxa"/>
          <w:vMerge/>
        </w:tcPr>
        <w:p w14:paraId="0D7A121B" w14:textId="77777777" w:rsidR="00C15874" w:rsidRPr="00104756" w:rsidRDefault="00C15874" w:rsidP="0089430C">
          <w:pPr>
            <w:pStyle w:val="Encabezado"/>
            <w:rPr>
              <w:rFonts w:ascii="Arial" w:hAnsi="Arial" w:cs="Arial"/>
              <w:sz w:val="28"/>
              <w:szCs w:val="28"/>
            </w:rPr>
          </w:pPr>
        </w:p>
      </w:tc>
      <w:tc>
        <w:tcPr>
          <w:tcW w:w="4145" w:type="dxa"/>
          <w:vMerge/>
          <w:vAlign w:val="center"/>
        </w:tcPr>
        <w:p w14:paraId="1F155F8A" w14:textId="77777777" w:rsidR="00C15874" w:rsidRPr="00104756" w:rsidRDefault="00C15874" w:rsidP="0089430C">
          <w:pPr>
            <w:pStyle w:val="Encabezado"/>
            <w:jc w:val="center"/>
            <w:rPr>
              <w:rFonts w:ascii="Arial" w:hAnsi="Arial" w:cs="Arial"/>
              <w:b/>
              <w:sz w:val="20"/>
            </w:rPr>
          </w:pPr>
        </w:p>
      </w:tc>
      <w:tc>
        <w:tcPr>
          <w:tcW w:w="2037" w:type="dxa"/>
          <w:gridSpan w:val="2"/>
          <w:vAlign w:val="center"/>
        </w:tcPr>
        <w:p w14:paraId="11FF00C9" w14:textId="6746AD40" w:rsidR="00C15874" w:rsidRPr="00B0763A" w:rsidRDefault="00C15874" w:rsidP="0089430C">
          <w:pPr>
            <w:pStyle w:val="Encabezado"/>
            <w:jc w:val="center"/>
            <w:rPr>
              <w:rFonts w:ascii="Arial" w:hAnsi="Arial" w:cs="Arial"/>
              <w:b/>
              <w:sz w:val="16"/>
              <w:szCs w:val="16"/>
            </w:rPr>
          </w:pPr>
          <w:r w:rsidRPr="00B0763A">
            <w:rPr>
              <w:rFonts w:ascii="Arial" w:hAnsi="Arial" w:cs="Arial"/>
              <w:b/>
              <w:sz w:val="16"/>
              <w:szCs w:val="16"/>
            </w:rPr>
            <w:t xml:space="preserve">PÁGINA </w:t>
          </w:r>
          <w:r w:rsidRPr="00B0763A">
            <w:rPr>
              <w:rStyle w:val="Nmerodepgina"/>
              <w:rFonts w:ascii="Arial" w:hAnsi="Arial" w:cs="Arial"/>
              <w:b/>
              <w:sz w:val="16"/>
              <w:szCs w:val="16"/>
            </w:rPr>
            <w:fldChar w:fldCharType="begin"/>
          </w:r>
          <w:r w:rsidRPr="00B0763A">
            <w:rPr>
              <w:rStyle w:val="Nmerodepgina"/>
              <w:rFonts w:ascii="Arial" w:hAnsi="Arial" w:cs="Arial"/>
              <w:b/>
              <w:sz w:val="16"/>
              <w:szCs w:val="16"/>
            </w:rPr>
            <w:instrText xml:space="preserve"> PAGE </w:instrText>
          </w:r>
          <w:r w:rsidRPr="00B0763A">
            <w:rPr>
              <w:rStyle w:val="Nmerodepgina"/>
              <w:rFonts w:ascii="Arial" w:hAnsi="Arial" w:cs="Arial"/>
              <w:b/>
              <w:sz w:val="16"/>
              <w:szCs w:val="16"/>
            </w:rPr>
            <w:fldChar w:fldCharType="separate"/>
          </w:r>
          <w:r w:rsidR="00193EE3">
            <w:rPr>
              <w:rStyle w:val="Nmerodepgina"/>
              <w:rFonts w:ascii="Arial" w:hAnsi="Arial" w:cs="Arial"/>
              <w:b/>
              <w:noProof/>
              <w:sz w:val="16"/>
              <w:szCs w:val="16"/>
            </w:rPr>
            <w:t>1</w:t>
          </w:r>
          <w:r w:rsidRPr="00B0763A">
            <w:rPr>
              <w:rStyle w:val="Nmerodepgina"/>
              <w:rFonts w:ascii="Arial" w:hAnsi="Arial" w:cs="Arial"/>
              <w:b/>
              <w:sz w:val="16"/>
              <w:szCs w:val="16"/>
            </w:rPr>
            <w:fldChar w:fldCharType="end"/>
          </w:r>
          <w:r w:rsidRPr="00B0763A">
            <w:rPr>
              <w:rFonts w:ascii="Arial" w:hAnsi="Arial" w:cs="Arial"/>
              <w:b/>
              <w:sz w:val="16"/>
              <w:szCs w:val="16"/>
            </w:rPr>
            <w:t xml:space="preserve"> DE </w:t>
          </w:r>
          <w:r w:rsidRPr="00B0763A">
            <w:rPr>
              <w:rStyle w:val="Nmerodepgina"/>
              <w:rFonts w:ascii="Arial" w:hAnsi="Arial" w:cs="Arial"/>
              <w:b/>
              <w:sz w:val="16"/>
              <w:szCs w:val="16"/>
            </w:rPr>
            <w:fldChar w:fldCharType="begin"/>
          </w:r>
          <w:r w:rsidRPr="00B0763A">
            <w:rPr>
              <w:rStyle w:val="Nmerodepgina"/>
              <w:rFonts w:ascii="Arial" w:hAnsi="Arial" w:cs="Arial"/>
              <w:b/>
              <w:sz w:val="16"/>
              <w:szCs w:val="16"/>
            </w:rPr>
            <w:instrText xml:space="preserve"> NUMPAGES </w:instrText>
          </w:r>
          <w:r w:rsidRPr="00B0763A">
            <w:rPr>
              <w:rStyle w:val="Nmerodepgina"/>
              <w:rFonts w:ascii="Arial" w:hAnsi="Arial" w:cs="Arial"/>
              <w:b/>
              <w:sz w:val="16"/>
              <w:szCs w:val="16"/>
            </w:rPr>
            <w:fldChar w:fldCharType="separate"/>
          </w:r>
          <w:r w:rsidR="00193EE3">
            <w:rPr>
              <w:rStyle w:val="Nmerodepgina"/>
              <w:rFonts w:ascii="Arial" w:hAnsi="Arial" w:cs="Arial"/>
              <w:b/>
              <w:noProof/>
              <w:sz w:val="16"/>
              <w:szCs w:val="16"/>
            </w:rPr>
            <w:t>5</w:t>
          </w:r>
          <w:r w:rsidRPr="00B0763A">
            <w:rPr>
              <w:rStyle w:val="Nmerodepgina"/>
              <w:rFonts w:ascii="Arial" w:hAnsi="Arial" w:cs="Arial"/>
              <w:b/>
              <w:sz w:val="16"/>
              <w:szCs w:val="16"/>
            </w:rPr>
            <w:fldChar w:fldCharType="end"/>
          </w:r>
        </w:p>
      </w:tc>
    </w:tr>
  </w:tbl>
  <w:p w14:paraId="708FAEEB" w14:textId="4D323312" w:rsidR="00C15874" w:rsidRDefault="00C15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633"/>
        </w:tabs>
        <w:ind w:left="1065" w:hanging="432"/>
      </w:pPr>
    </w:lvl>
    <w:lvl w:ilvl="1">
      <w:start w:val="1"/>
      <w:numFmt w:val="none"/>
      <w:pStyle w:val="Ttulo2"/>
      <w:suff w:val="nothing"/>
      <w:lvlText w:val=""/>
      <w:lvlJc w:val="left"/>
      <w:pPr>
        <w:tabs>
          <w:tab w:val="num" w:pos="633"/>
        </w:tabs>
        <w:ind w:left="1209" w:hanging="576"/>
      </w:pPr>
    </w:lvl>
    <w:lvl w:ilvl="2">
      <w:start w:val="1"/>
      <w:numFmt w:val="none"/>
      <w:pStyle w:val="Ttulo3"/>
      <w:suff w:val="nothing"/>
      <w:lvlText w:val=""/>
      <w:lvlJc w:val="left"/>
      <w:pPr>
        <w:tabs>
          <w:tab w:val="num" w:pos="633"/>
        </w:tabs>
        <w:ind w:left="1353" w:hanging="720"/>
      </w:pPr>
    </w:lvl>
    <w:lvl w:ilvl="3">
      <w:start w:val="1"/>
      <w:numFmt w:val="none"/>
      <w:pStyle w:val="Ttulo4"/>
      <w:suff w:val="nothing"/>
      <w:lvlText w:val=""/>
      <w:lvlJc w:val="left"/>
      <w:pPr>
        <w:tabs>
          <w:tab w:val="num" w:pos="633"/>
        </w:tabs>
        <w:ind w:left="1497" w:hanging="864"/>
      </w:pPr>
    </w:lvl>
    <w:lvl w:ilvl="4">
      <w:start w:val="1"/>
      <w:numFmt w:val="none"/>
      <w:suff w:val="nothing"/>
      <w:lvlText w:val=""/>
      <w:lvlJc w:val="left"/>
      <w:pPr>
        <w:tabs>
          <w:tab w:val="num" w:pos="633"/>
        </w:tabs>
        <w:ind w:left="1641" w:hanging="1008"/>
      </w:pPr>
    </w:lvl>
    <w:lvl w:ilvl="5">
      <w:start w:val="1"/>
      <w:numFmt w:val="none"/>
      <w:suff w:val="nothing"/>
      <w:lvlText w:val=""/>
      <w:lvlJc w:val="left"/>
      <w:pPr>
        <w:tabs>
          <w:tab w:val="num" w:pos="633"/>
        </w:tabs>
        <w:ind w:left="1785" w:hanging="1152"/>
      </w:pPr>
    </w:lvl>
    <w:lvl w:ilvl="6">
      <w:start w:val="1"/>
      <w:numFmt w:val="none"/>
      <w:suff w:val="nothing"/>
      <w:lvlText w:val=""/>
      <w:lvlJc w:val="left"/>
      <w:pPr>
        <w:tabs>
          <w:tab w:val="num" w:pos="633"/>
        </w:tabs>
        <w:ind w:left="1929" w:hanging="1296"/>
      </w:pPr>
    </w:lvl>
    <w:lvl w:ilvl="7">
      <w:start w:val="1"/>
      <w:numFmt w:val="none"/>
      <w:suff w:val="nothing"/>
      <w:lvlText w:val=""/>
      <w:lvlJc w:val="left"/>
      <w:pPr>
        <w:tabs>
          <w:tab w:val="num" w:pos="633"/>
        </w:tabs>
        <w:ind w:left="2073" w:hanging="1440"/>
      </w:pPr>
    </w:lvl>
    <w:lvl w:ilvl="8">
      <w:start w:val="1"/>
      <w:numFmt w:val="none"/>
      <w:suff w:val="nothing"/>
      <w:lvlText w:val=""/>
      <w:lvlJc w:val="left"/>
      <w:pPr>
        <w:tabs>
          <w:tab w:val="num" w:pos="633"/>
        </w:tabs>
        <w:ind w:left="2217" w:hanging="1584"/>
      </w:pPr>
    </w:lvl>
  </w:abstractNum>
  <w:abstractNum w:abstractNumId="1" w15:restartNumberingAfterBreak="0">
    <w:nsid w:val="0A227420"/>
    <w:multiLevelType w:val="hybridMultilevel"/>
    <w:tmpl w:val="4D02AD68"/>
    <w:lvl w:ilvl="0" w:tplc="10E47558">
      <w:start w:val="1"/>
      <w:numFmt w:val="decimal"/>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67016E"/>
    <w:multiLevelType w:val="hybridMultilevel"/>
    <w:tmpl w:val="FEE8D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D42C86"/>
    <w:multiLevelType w:val="multilevel"/>
    <w:tmpl w:val="7DA4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F0F2B"/>
    <w:multiLevelType w:val="hybridMultilevel"/>
    <w:tmpl w:val="0E867A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27576E"/>
    <w:multiLevelType w:val="hybridMultilevel"/>
    <w:tmpl w:val="A3A23102"/>
    <w:lvl w:ilvl="0" w:tplc="A538F98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7D5A21"/>
    <w:multiLevelType w:val="hybridMultilevel"/>
    <w:tmpl w:val="4F3E8556"/>
    <w:lvl w:ilvl="0" w:tplc="BE009F84">
      <w:start w:val="1"/>
      <w:numFmt w:val="decimal"/>
      <w:lvlText w:val="%1."/>
      <w:lvlJc w:val="left"/>
      <w:pPr>
        <w:ind w:left="720" w:hanging="360"/>
      </w:pPr>
      <w:rPr>
        <w:b/>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7" w15:restartNumberingAfterBreak="0">
    <w:nsid w:val="3B281F3C"/>
    <w:multiLevelType w:val="hybridMultilevel"/>
    <w:tmpl w:val="0D329ACC"/>
    <w:lvl w:ilvl="0" w:tplc="350A4360">
      <w:start w:val="1"/>
      <w:numFmt w:val="decimal"/>
      <w:lvlText w:val="%1."/>
      <w:lvlJc w:val="left"/>
      <w:pPr>
        <w:ind w:left="720" w:hanging="360"/>
      </w:pPr>
      <w:rPr>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B352CB4"/>
    <w:multiLevelType w:val="hybridMultilevel"/>
    <w:tmpl w:val="16E6CD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1633B3"/>
    <w:multiLevelType w:val="hybridMultilevel"/>
    <w:tmpl w:val="512EA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7F7A24"/>
    <w:multiLevelType w:val="hybridMultilevel"/>
    <w:tmpl w:val="57C0DF94"/>
    <w:lvl w:ilvl="0" w:tplc="BD0C159E">
      <w:start w:val="1"/>
      <w:numFmt w:val="ordinalText"/>
      <w:lvlText w:val="%1."/>
      <w:lvlJc w:val="left"/>
      <w:pPr>
        <w:ind w:left="720" w:hanging="360"/>
      </w:pPr>
      <w:rPr>
        <w:rFonts w:hint="default"/>
        <w:b/>
        <w:cap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A42826"/>
    <w:multiLevelType w:val="hybridMultilevel"/>
    <w:tmpl w:val="A17A5C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3F04828"/>
    <w:multiLevelType w:val="hybridMultilevel"/>
    <w:tmpl w:val="5FA6CCF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3" w15:restartNumberingAfterBreak="0">
    <w:nsid w:val="692C0CCB"/>
    <w:multiLevelType w:val="hybridMultilevel"/>
    <w:tmpl w:val="FD707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D8263F4"/>
    <w:multiLevelType w:val="hybridMultilevel"/>
    <w:tmpl w:val="0C4C07B4"/>
    <w:lvl w:ilvl="0" w:tplc="E17E2C94">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A25FD9"/>
    <w:multiLevelType w:val="hybridMultilevel"/>
    <w:tmpl w:val="C62C2288"/>
    <w:lvl w:ilvl="0" w:tplc="9AA2D744">
      <w:start w:val="1"/>
      <w:numFmt w:val="low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6" w15:restartNumberingAfterBreak="0">
    <w:nsid w:val="73100AFF"/>
    <w:multiLevelType w:val="hybridMultilevel"/>
    <w:tmpl w:val="F21A689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7698739F"/>
    <w:multiLevelType w:val="multilevel"/>
    <w:tmpl w:val="FD1493E2"/>
    <w:lvl w:ilvl="0">
      <w:start w:val="1"/>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5265CB"/>
    <w:multiLevelType w:val="hybridMultilevel"/>
    <w:tmpl w:val="E4E49C8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7"/>
  </w:num>
  <w:num w:numId="3">
    <w:abstractNumId w:val="3"/>
  </w:num>
  <w:num w:numId="4">
    <w:abstractNumId w:val="15"/>
  </w:num>
  <w:num w:numId="5">
    <w:abstractNumId w:val="2"/>
  </w:num>
  <w:num w:numId="6">
    <w:abstractNumId w:val="13"/>
  </w:num>
  <w:num w:numId="7">
    <w:abstractNumId w:val="9"/>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6"/>
  </w:num>
  <w:num w:numId="13">
    <w:abstractNumId w:val="12"/>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5"/>
  </w:num>
  <w:num w:numId="17">
    <w:abstractNumId w:val="14"/>
  </w:num>
  <w:num w:numId="18">
    <w:abstractNumId w:val="16"/>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6B"/>
    <w:rsid w:val="00000D4F"/>
    <w:rsid w:val="000021FC"/>
    <w:rsid w:val="000048BE"/>
    <w:rsid w:val="00004EF3"/>
    <w:rsid w:val="00005090"/>
    <w:rsid w:val="0000552F"/>
    <w:rsid w:val="00007A65"/>
    <w:rsid w:val="00010752"/>
    <w:rsid w:val="00012D7F"/>
    <w:rsid w:val="000160B0"/>
    <w:rsid w:val="00017DD6"/>
    <w:rsid w:val="00020060"/>
    <w:rsid w:val="00020FD9"/>
    <w:rsid w:val="0002194F"/>
    <w:rsid w:val="00021FDF"/>
    <w:rsid w:val="0002461B"/>
    <w:rsid w:val="00031917"/>
    <w:rsid w:val="00031EBA"/>
    <w:rsid w:val="00035551"/>
    <w:rsid w:val="000374AB"/>
    <w:rsid w:val="00044BE0"/>
    <w:rsid w:val="0004767F"/>
    <w:rsid w:val="00053AF8"/>
    <w:rsid w:val="000607D5"/>
    <w:rsid w:val="00061157"/>
    <w:rsid w:val="00063CBD"/>
    <w:rsid w:val="000650EE"/>
    <w:rsid w:val="00066998"/>
    <w:rsid w:val="0007183E"/>
    <w:rsid w:val="00074083"/>
    <w:rsid w:val="000743D8"/>
    <w:rsid w:val="00076F67"/>
    <w:rsid w:val="00080598"/>
    <w:rsid w:val="00081FC6"/>
    <w:rsid w:val="000830F1"/>
    <w:rsid w:val="00083505"/>
    <w:rsid w:val="000905D4"/>
    <w:rsid w:val="00092207"/>
    <w:rsid w:val="00093E9E"/>
    <w:rsid w:val="00095A30"/>
    <w:rsid w:val="000A26CC"/>
    <w:rsid w:val="000A7369"/>
    <w:rsid w:val="000B01F1"/>
    <w:rsid w:val="000B189A"/>
    <w:rsid w:val="000B6434"/>
    <w:rsid w:val="000B732A"/>
    <w:rsid w:val="000C1C24"/>
    <w:rsid w:val="000C2215"/>
    <w:rsid w:val="000C25AF"/>
    <w:rsid w:val="000C2669"/>
    <w:rsid w:val="000C4338"/>
    <w:rsid w:val="000D050A"/>
    <w:rsid w:val="000D3873"/>
    <w:rsid w:val="000D38A7"/>
    <w:rsid w:val="000D4FDE"/>
    <w:rsid w:val="000E24D5"/>
    <w:rsid w:val="000E6756"/>
    <w:rsid w:val="000F1267"/>
    <w:rsid w:val="000F1406"/>
    <w:rsid w:val="000F169A"/>
    <w:rsid w:val="000F1EB7"/>
    <w:rsid w:val="000F36DE"/>
    <w:rsid w:val="000F3A2B"/>
    <w:rsid w:val="000F47CD"/>
    <w:rsid w:val="000F4B72"/>
    <w:rsid w:val="000F522B"/>
    <w:rsid w:val="000F757B"/>
    <w:rsid w:val="00103771"/>
    <w:rsid w:val="00106416"/>
    <w:rsid w:val="00106A19"/>
    <w:rsid w:val="001073D2"/>
    <w:rsid w:val="001078A2"/>
    <w:rsid w:val="001108B1"/>
    <w:rsid w:val="001119F1"/>
    <w:rsid w:val="00113C32"/>
    <w:rsid w:val="00117583"/>
    <w:rsid w:val="00117754"/>
    <w:rsid w:val="001201B1"/>
    <w:rsid w:val="00123758"/>
    <w:rsid w:val="00125949"/>
    <w:rsid w:val="00130201"/>
    <w:rsid w:val="0013211E"/>
    <w:rsid w:val="00134B02"/>
    <w:rsid w:val="001377AD"/>
    <w:rsid w:val="001403C0"/>
    <w:rsid w:val="00141203"/>
    <w:rsid w:val="0014266B"/>
    <w:rsid w:val="00144847"/>
    <w:rsid w:val="00145C40"/>
    <w:rsid w:val="001478F3"/>
    <w:rsid w:val="0015035E"/>
    <w:rsid w:val="001535E1"/>
    <w:rsid w:val="00153D1B"/>
    <w:rsid w:val="0015559D"/>
    <w:rsid w:val="00155639"/>
    <w:rsid w:val="001623B5"/>
    <w:rsid w:val="00162625"/>
    <w:rsid w:val="00162790"/>
    <w:rsid w:val="00162EC9"/>
    <w:rsid w:val="001638D6"/>
    <w:rsid w:val="00165AD2"/>
    <w:rsid w:val="00167045"/>
    <w:rsid w:val="001704A3"/>
    <w:rsid w:val="00170641"/>
    <w:rsid w:val="001707B8"/>
    <w:rsid w:val="00170C23"/>
    <w:rsid w:val="00171275"/>
    <w:rsid w:val="001715C9"/>
    <w:rsid w:val="001721AA"/>
    <w:rsid w:val="001768A1"/>
    <w:rsid w:val="00177A0D"/>
    <w:rsid w:val="0018105A"/>
    <w:rsid w:val="00182D31"/>
    <w:rsid w:val="00190676"/>
    <w:rsid w:val="0019223B"/>
    <w:rsid w:val="00193EE3"/>
    <w:rsid w:val="001940A5"/>
    <w:rsid w:val="00195E57"/>
    <w:rsid w:val="001A36CB"/>
    <w:rsid w:val="001A7356"/>
    <w:rsid w:val="001B0145"/>
    <w:rsid w:val="001B21CA"/>
    <w:rsid w:val="001B59CA"/>
    <w:rsid w:val="001B6FAA"/>
    <w:rsid w:val="001B7CA4"/>
    <w:rsid w:val="001C3017"/>
    <w:rsid w:val="001C3390"/>
    <w:rsid w:val="001C4706"/>
    <w:rsid w:val="001D13D8"/>
    <w:rsid w:val="001D21D7"/>
    <w:rsid w:val="001D2DB2"/>
    <w:rsid w:val="001D392C"/>
    <w:rsid w:val="001D39BC"/>
    <w:rsid w:val="001D5578"/>
    <w:rsid w:val="001D7A43"/>
    <w:rsid w:val="001E1AA2"/>
    <w:rsid w:val="001E516C"/>
    <w:rsid w:val="001E71D3"/>
    <w:rsid w:val="001F1792"/>
    <w:rsid w:val="001F2A60"/>
    <w:rsid w:val="001F5739"/>
    <w:rsid w:val="001F7584"/>
    <w:rsid w:val="00203B59"/>
    <w:rsid w:val="002056AE"/>
    <w:rsid w:val="00205DA3"/>
    <w:rsid w:val="0020663A"/>
    <w:rsid w:val="00207215"/>
    <w:rsid w:val="00211025"/>
    <w:rsid w:val="00211AF9"/>
    <w:rsid w:val="002166B8"/>
    <w:rsid w:val="00217321"/>
    <w:rsid w:val="00226448"/>
    <w:rsid w:val="002337CD"/>
    <w:rsid w:val="002365FB"/>
    <w:rsid w:val="00241643"/>
    <w:rsid w:val="002417A4"/>
    <w:rsid w:val="0024354F"/>
    <w:rsid w:val="00246AB7"/>
    <w:rsid w:val="00246FED"/>
    <w:rsid w:val="0025178A"/>
    <w:rsid w:val="002518C0"/>
    <w:rsid w:val="00252018"/>
    <w:rsid w:val="00252376"/>
    <w:rsid w:val="002525FC"/>
    <w:rsid w:val="002563C7"/>
    <w:rsid w:val="00256E14"/>
    <w:rsid w:val="00257D10"/>
    <w:rsid w:val="00257EA2"/>
    <w:rsid w:val="00262EAE"/>
    <w:rsid w:val="00270720"/>
    <w:rsid w:val="00274559"/>
    <w:rsid w:val="0027687C"/>
    <w:rsid w:val="00280683"/>
    <w:rsid w:val="00286302"/>
    <w:rsid w:val="0028677A"/>
    <w:rsid w:val="00286C8A"/>
    <w:rsid w:val="00290101"/>
    <w:rsid w:val="0029347E"/>
    <w:rsid w:val="002950E5"/>
    <w:rsid w:val="0029797F"/>
    <w:rsid w:val="00297B79"/>
    <w:rsid w:val="002A1A2E"/>
    <w:rsid w:val="002A3681"/>
    <w:rsid w:val="002A3926"/>
    <w:rsid w:val="002A5ED5"/>
    <w:rsid w:val="002B05D5"/>
    <w:rsid w:val="002B24EE"/>
    <w:rsid w:val="002B5334"/>
    <w:rsid w:val="002C28C7"/>
    <w:rsid w:val="002C6848"/>
    <w:rsid w:val="002D1986"/>
    <w:rsid w:val="002E1F63"/>
    <w:rsid w:val="002E35F9"/>
    <w:rsid w:val="002E62D0"/>
    <w:rsid w:val="0030184A"/>
    <w:rsid w:val="0030431E"/>
    <w:rsid w:val="00307F15"/>
    <w:rsid w:val="003116F6"/>
    <w:rsid w:val="00312290"/>
    <w:rsid w:val="00312EF8"/>
    <w:rsid w:val="00315153"/>
    <w:rsid w:val="00315CB2"/>
    <w:rsid w:val="00317B3E"/>
    <w:rsid w:val="00320326"/>
    <w:rsid w:val="0032067B"/>
    <w:rsid w:val="003229C5"/>
    <w:rsid w:val="00323760"/>
    <w:rsid w:val="003252AD"/>
    <w:rsid w:val="0033031E"/>
    <w:rsid w:val="003327F7"/>
    <w:rsid w:val="003355DB"/>
    <w:rsid w:val="00335C9D"/>
    <w:rsid w:val="00336847"/>
    <w:rsid w:val="00337071"/>
    <w:rsid w:val="00337EA2"/>
    <w:rsid w:val="00340883"/>
    <w:rsid w:val="00340F3B"/>
    <w:rsid w:val="003413F3"/>
    <w:rsid w:val="00343B2B"/>
    <w:rsid w:val="00344903"/>
    <w:rsid w:val="00346947"/>
    <w:rsid w:val="0034727C"/>
    <w:rsid w:val="00347905"/>
    <w:rsid w:val="00353D73"/>
    <w:rsid w:val="00354728"/>
    <w:rsid w:val="0035583A"/>
    <w:rsid w:val="00357163"/>
    <w:rsid w:val="0036049C"/>
    <w:rsid w:val="0036188B"/>
    <w:rsid w:val="00364BC7"/>
    <w:rsid w:val="0037635B"/>
    <w:rsid w:val="00380BAD"/>
    <w:rsid w:val="00382159"/>
    <w:rsid w:val="003826AA"/>
    <w:rsid w:val="00386CB7"/>
    <w:rsid w:val="0039323E"/>
    <w:rsid w:val="00394F70"/>
    <w:rsid w:val="0039606C"/>
    <w:rsid w:val="003A2392"/>
    <w:rsid w:val="003A23A8"/>
    <w:rsid w:val="003A31C2"/>
    <w:rsid w:val="003B012C"/>
    <w:rsid w:val="003B0EA2"/>
    <w:rsid w:val="003B1131"/>
    <w:rsid w:val="003C210F"/>
    <w:rsid w:val="003C4409"/>
    <w:rsid w:val="003D02AE"/>
    <w:rsid w:val="003D5B8F"/>
    <w:rsid w:val="003D5C01"/>
    <w:rsid w:val="003D5FB7"/>
    <w:rsid w:val="003E0A2C"/>
    <w:rsid w:val="003E2BD4"/>
    <w:rsid w:val="003E648E"/>
    <w:rsid w:val="003F06E0"/>
    <w:rsid w:val="003F2F1E"/>
    <w:rsid w:val="003F5914"/>
    <w:rsid w:val="003F6241"/>
    <w:rsid w:val="003F6AED"/>
    <w:rsid w:val="003F79A2"/>
    <w:rsid w:val="003F7A2A"/>
    <w:rsid w:val="004016CF"/>
    <w:rsid w:val="00401706"/>
    <w:rsid w:val="00402015"/>
    <w:rsid w:val="0040440E"/>
    <w:rsid w:val="00405CCA"/>
    <w:rsid w:val="0041258E"/>
    <w:rsid w:val="00414AA2"/>
    <w:rsid w:val="00416E37"/>
    <w:rsid w:val="00417313"/>
    <w:rsid w:val="00420D0A"/>
    <w:rsid w:val="0042239F"/>
    <w:rsid w:val="00422989"/>
    <w:rsid w:val="0042341F"/>
    <w:rsid w:val="004265ED"/>
    <w:rsid w:val="00426BB7"/>
    <w:rsid w:val="00426FF6"/>
    <w:rsid w:val="00427CA9"/>
    <w:rsid w:val="00430697"/>
    <w:rsid w:val="00444719"/>
    <w:rsid w:val="004456DD"/>
    <w:rsid w:val="00445B00"/>
    <w:rsid w:val="00447972"/>
    <w:rsid w:val="00450BCD"/>
    <w:rsid w:val="00453D0F"/>
    <w:rsid w:val="00455804"/>
    <w:rsid w:val="00456236"/>
    <w:rsid w:val="00456786"/>
    <w:rsid w:val="0046539E"/>
    <w:rsid w:val="0047407A"/>
    <w:rsid w:val="00474FA9"/>
    <w:rsid w:val="004774F0"/>
    <w:rsid w:val="0047765F"/>
    <w:rsid w:val="004812BE"/>
    <w:rsid w:val="0048182B"/>
    <w:rsid w:val="00482D31"/>
    <w:rsid w:val="004830B4"/>
    <w:rsid w:val="00484A92"/>
    <w:rsid w:val="00494100"/>
    <w:rsid w:val="00494783"/>
    <w:rsid w:val="0049637B"/>
    <w:rsid w:val="004A20BA"/>
    <w:rsid w:val="004A2BA7"/>
    <w:rsid w:val="004A2F4A"/>
    <w:rsid w:val="004A479E"/>
    <w:rsid w:val="004A5C06"/>
    <w:rsid w:val="004B046D"/>
    <w:rsid w:val="004B1C9F"/>
    <w:rsid w:val="004B52CC"/>
    <w:rsid w:val="004B64F4"/>
    <w:rsid w:val="004C075F"/>
    <w:rsid w:val="004C0D69"/>
    <w:rsid w:val="004C2288"/>
    <w:rsid w:val="004C263B"/>
    <w:rsid w:val="004C3911"/>
    <w:rsid w:val="004C6954"/>
    <w:rsid w:val="004C763E"/>
    <w:rsid w:val="004D4A03"/>
    <w:rsid w:val="004D4B16"/>
    <w:rsid w:val="004D761D"/>
    <w:rsid w:val="004D7FEE"/>
    <w:rsid w:val="004E1D73"/>
    <w:rsid w:val="004E40B1"/>
    <w:rsid w:val="004E4F42"/>
    <w:rsid w:val="004E77D4"/>
    <w:rsid w:val="004E7893"/>
    <w:rsid w:val="004F52EE"/>
    <w:rsid w:val="005024EA"/>
    <w:rsid w:val="00503851"/>
    <w:rsid w:val="00503FE8"/>
    <w:rsid w:val="00504DC2"/>
    <w:rsid w:val="00505DCF"/>
    <w:rsid w:val="005061BA"/>
    <w:rsid w:val="005112DF"/>
    <w:rsid w:val="00512B6A"/>
    <w:rsid w:val="00513054"/>
    <w:rsid w:val="00513DDA"/>
    <w:rsid w:val="00514527"/>
    <w:rsid w:val="005146E5"/>
    <w:rsid w:val="00514C24"/>
    <w:rsid w:val="00515D33"/>
    <w:rsid w:val="0051652C"/>
    <w:rsid w:val="005165F8"/>
    <w:rsid w:val="00521238"/>
    <w:rsid w:val="00521385"/>
    <w:rsid w:val="00521473"/>
    <w:rsid w:val="00521689"/>
    <w:rsid w:val="00523B4C"/>
    <w:rsid w:val="00525119"/>
    <w:rsid w:val="00532975"/>
    <w:rsid w:val="00532CC7"/>
    <w:rsid w:val="00533CB8"/>
    <w:rsid w:val="00534D9E"/>
    <w:rsid w:val="00534E56"/>
    <w:rsid w:val="00535756"/>
    <w:rsid w:val="00545A46"/>
    <w:rsid w:val="00547104"/>
    <w:rsid w:val="00547603"/>
    <w:rsid w:val="005477E4"/>
    <w:rsid w:val="00551BDF"/>
    <w:rsid w:val="005527DA"/>
    <w:rsid w:val="0055762A"/>
    <w:rsid w:val="005616E6"/>
    <w:rsid w:val="00565C52"/>
    <w:rsid w:val="005660A7"/>
    <w:rsid w:val="00566477"/>
    <w:rsid w:val="005668D7"/>
    <w:rsid w:val="00567D1A"/>
    <w:rsid w:val="00574183"/>
    <w:rsid w:val="005744BE"/>
    <w:rsid w:val="00574CA6"/>
    <w:rsid w:val="00575281"/>
    <w:rsid w:val="00576C1B"/>
    <w:rsid w:val="00577D46"/>
    <w:rsid w:val="005829A9"/>
    <w:rsid w:val="00582A71"/>
    <w:rsid w:val="005836F2"/>
    <w:rsid w:val="00584C81"/>
    <w:rsid w:val="00584CFE"/>
    <w:rsid w:val="00585971"/>
    <w:rsid w:val="00586410"/>
    <w:rsid w:val="0059094F"/>
    <w:rsid w:val="0059234B"/>
    <w:rsid w:val="005967CE"/>
    <w:rsid w:val="005A07AC"/>
    <w:rsid w:val="005A35AF"/>
    <w:rsid w:val="005A5C84"/>
    <w:rsid w:val="005B2386"/>
    <w:rsid w:val="005B2793"/>
    <w:rsid w:val="005B65F6"/>
    <w:rsid w:val="005C32D8"/>
    <w:rsid w:val="005C362C"/>
    <w:rsid w:val="005C4057"/>
    <w:rsid w:val="005C7CEC"/>
    <w:rsid w:val="005D0D71"/>
    <w:rsid w:val="005D54BA"/>
    <w:rsid w:val="005D5F4A"/>
    <w:rsid w:val="005E09AE"/>
    <w:rsid w:val="005E1B7B"/>
    <w:rsid w:val="005E2111"/>
    <w:rsid w:val="005E22C9"/>
    <w:rsid w:val="005E2B77"/>
    <w:rsid w:val="005F4637"/>
    <w:rsid w:val="005F4CE7"/>
    <w:rsid w:val="005F73F9"/>
    <w:rsid w:val="00601B1E"/>
    <w:rsid w:val="00602375"/>
    <w:rsid w:val="00603EFD"/>
    <w:rsid w:val="0060569F"/>
    <w:rsid w:val="00607493"/>
    <w:rsid w:val="00611D88"/>
    <w:rsid w:val="00615E75"/>
    <w:rsid w:val="00616284"/>
    <w:rsid w:val="00617E98"/>
    <w:rsid w:val="00620A37"/>
    <w:rsid w:val="006246C2"/>
    <w:rsid w:val="00626969"/>
    <w:rsid w:val="00632AB6"/>
    <w:rsid w:val="006348CA"/>
    <w:rsid w:val="006353DF"/>
    <w:rsid w:val="00635BBC"/>
    <w:rsid w:val="0063639F"/>
    <w:rsid w:val="0064019C"/>
    <w:rsid w:val="00641376"/>
    <w:rsid w:val="00641F76"/>
    <w:rsid w:val="00643C5E"/>
    <w:rsid w:val="00643D26"/>
    <w:rsid w:val="00655456"/>
    <w:rsid w:val="00655617"/>
    <w:rsid w:val="00656DA6"/>
    <w:rsid w:val="00664C3B"/>
    <w:rsid w:val="00664C6E"/>
    <w:rsid w:val="0066706D"/>
    <w:rsid w:val="0067463F"/>
    <w:rsid w:val="00675D53"/>
    <w:rsid w:val="006801C9"/>
    <w:rsid w:val="006829A2"/>
    <w:rsid w:val="006916ED"/>
    <w:rsid w:val="0069412B"/>
    <w:rsid w:val="006A0C9B"/>
    <w:rsid w:val="006A65E2"/>
    <w:rsid w:val="006B14FF"/>
    <w:rsid w:val="006B3056"/>
    <w:rsid w:val="006B3184"/>
    <w:rsid w:val="006B6405"/>
    <w:rsid w:val="006B70CA"/>
    <w:rsid w:val="006C1F50"/>
    <w:rsid w:val="006C3930"/>
    <w:rsid w:val="006C6A54"/>
    <w:rsid w:val="006C6E87"/>
    <w:rsid w:val="006C7A14"/>
    <w:rsid w:val="006D2C39"/>
    <w:rsid w:val="006D2D4E"/>
    <w:rsid w:val="006E07E8"/>
    <w:rsid w:val="006E5462"/>
    <w:rsid w:val="006F1387"/>
    <w:rsid w:val="006F13BA"/>
    <w:rsid w:val="006F1FFF"/>
    <w:rsid w:val="006F3961"/>
    <w:rsid w:val="006F3B29"/>
    <w:rsid w:val="006F47C4"/>
    <w:rsid w:val="006F5C7D"/>
    <w:rsid w:val="006F5D09"/>
    <w:rsid w:val="0070173E"/>
    <w:rsid w:val="007017D9"/>
    <w:rsid w:val="00701A69"/>
    <w:rsid w:val="00701C24"/>
    <w:rsid w:val="00702A47"/>
    <w:rsid w:val="007053DA"/>
    <w:rsid w:val="007070A3"/>
    <w:rsid w:val="00712E15"/>
    <w:rsid w:val="00713E86"/>
    <w:rsid w:val="007147B1"/>
    <w:rsid w:val="00721E61"/>
    <w:rsid w:val="00723327"/>
    <w:rsid w:val="00724DB7"/>
    <w:rsid w:val="00730263"/>
    <w:rsid w:val="00730583"/>
    <w:rsid w:val="00730C79"/>
    <w:rsid w:val="0073238F"/>
    <w:rsid w:val="007336E8"/>
    <w:rsid w:val="00733DE8"/>
    <w:rsid w:val="00733EDE"/>
    <w:rsid w:val="00741261"/>
    <w:rsid w:val="00745A1E"/>
    <w:rsid w:val="00745C34"/>
    <w:rsid w:val="00745E45"/>
    <w:rsid w:val="00745FBC"/>
    <w:rsid w:val="00753B27"/>
    <w:rsid w:val="00755587"/>
    <w:rsid w:val="0075568F"/>
    <w:rsid w:val="00764F66"/>
    <w:rsid w:val="00770D70"/>
    <w:rsid w:val="00771C11"/>
    <w:rsid w:val="00772237"/>
    <w:rsid w:val="00774421"/>
    <w:rsid w:val="00774A9F"/>
    <w:rsid w:val="00777C1A"/>
    <w:rsid w:val="00782300"/>
    <w:rsid w:val="00783EC3"/>
    <w:rsid w:val="0078645C"/>
    <w:rsid w:val="00787CF7"/>
    <w:rsid w:val="00791724"/>
    <w:rsid w:val="00791727"/>
    <w:rsid w:val="00792C76"/>
    <w:rsid w:val="00795F26"/>
    <w:rsid w:val="007A60CD"/>
    <w:rsid w:val="007A7030"/>
    <w:rsid w:val="007A71D1"/>
    <w:rsid w:val="007B2526"/>
    <w:rsid w:val="007B547B"/>
    <w:rsid w:val="007B5659"/>
    <w:rsid w:val="007B6D6B"/>
    <w:rsid w:val="007C19BE"/>
    <w:rsid w:val="007C22D8"/>
    <w:rsid w:val="007C4388"/>
    <w:rsid w:val="007C5A43"/>
    <w:rsid w:val="007D12B3"/>
    <w:rsid w:val="007D382A"/>
    <w:rsid w:val="007D4192"/>
    <w:rsid w:val="007D46DC"/>
    <w:rsid w:val="007D4AC3"/>
    <w:rsid w:val="007D61B7"/>
    <w:rsid w:val="007E1D0A"/>
    <w:rsid w:val="007E35B2"/>
    <w:rsid w:val="007E60D3"/>
    <w:rsid w:val="007F0DBF"/>
    <w:rsid w:val="007F47FF"/>
    <w:rsid w:val="007F7668"/>
    <w:rsid w:val="00801CBE"/>
    <w:rsid w:val="00806B81"/>
    <w:rsid w:val="0080725A"/>
    <w:rsid w:val="008110C0"/>
    <w:rsid w:val="008124C0"/>
    <w:rsid w:val="008139EF"/>
    <w:rsid w:val="00813BE7"/>
    <w:rsid w:val="00813DCC"/>
    <w:rsid w:val="008141E0"/>
    <w:rsid w:val="00814C34"/>
    <w:rsid w:val="00817929"/>
    <w:rsid w:val="00820ED5"/>
    <w:rsid w:val="00823391"/>
    <w:rsid w:val="00823C31"/>
    <w:rsid w:val="00824F8D"/>
    <w:rsid w:val="0082687D"/>
    <w:rsid w:val="00831E0E"/>
    <w:rsid w:val="00833227"/>
    <w:rsid w:val="00833A72"/>
    <w:rsid w:val="00833FC5"/>
    <w:rsid w:val="00834256"/>
    <w:rsid w:val="008379E2"/>
    <w:rsid w:val="00843A01"/>
    <w:rsid w:val="00843C18"/>
    <w:rsid w:val="00851492"/>
    <w:rsid w:val="00855CCC"/>
    <w:rsid w:val="00857DA3"/>
    <w:rsid w:val="00864362"/>
    <w:rsid w:val="00866BDA"/>
    <w:rsid w:val="00870161"/>
    <w:rsid w:val="0087121A"/>
    <w:rsid w:val="00871D31"/>
    <w:rsid w:val="008757BA"/>
    <w:rsid w:val="00875FED"/>
    <w:rsid w:val="00876085"/>
    <w:rsid w:val="008767D0"/>
    <w:rsid w:val="00880C73"/>
    <w:rsid w:val="0088298C"/>
    <w:rsid w:val="008847FC"/>
    <w:rsid w:val="00887B29"/>
    <w:rsid w:val="00887F13"/>
    <w:rsid w:val="00892B08"/>
    <w:rsid w:val="00893A97"/>
    <w:rsid w:val="0089430C"/>
    <w:rsid w:val="00894A20"/>
    <w:rsid w:val="00895D85"/>
    <w:rsid w:val="008965A7"/>
    <w:rsid w:val="008A0175"/>
    <w:rsid w:val="008A0DDD"/>
    <w:rsid w:val="008A1107"/>
    <w:rsid w:val="008A562B"/>
    <w:rsid w:val="008A6522"/>
    <w:rsid w:val="008A75AF"/>
    <w:rsid w:val="008B0542"/>
    <w:rsid w:val="008B2699"/>
    <w:rsid w:val="008B2B70"/>
    <w:rsid w:val="008B2E51"/>
    <w:rsid w:val="008B4F1C"/>
    <w:rsid w:val="008C0E07"/>
    <w:rsid w:val="008C156B"/>
    <w:rsid w:val="008C7785"/>
    <w:rsid w:val="008D024B"/>
    <w:rsid w:val="008D02ED"/>
    <w:rsid w:val="008D1EC3"/>
    <w:rsid w:val="008D1F8F"/>
    <w:rsid w:val="008D5EA9"/>
    <w:rsid w:val="008E2C62"/>
    <w:rsid w:val="008E5013"/>
    <w:rsid w:val="008E5E42"/>
    <w:rsid w:val="008F03F2"/>
    <w:rsid w:val="008F089B"/>
    <w:rsid w:val="008F2D64"/>
    <w:rsid w:val="008F4318"/>
    <w:rsid w:val="008F52BD"/>
    <w:rsid w:val="008F5891"/>
    <w:rsid w:val="00900325"/>
    <w:rsid w:val="00900794"/>
    <w:rsid w:val="0090147D"/>
    <w:rsid w:val="00903C17"/>
    <w:rsid w:val="00911B98"/>
    <w:rsid w:val="00912DFB"/>
    <w:rsid w:val="00916BEA"/>
    <w:rsid w:val="00917BC5"/>
    <w:rsid w:val="0092202D"/>
    <w:rsid w:val="00923CD9"/>
    <w:rsid w:val="00924E38"/>
    <w:rsid w:val="009251AB"/>
    <w:rsid w:val="00933AB4"/>
    <w:rsid w:val="00934D5A"/>
    <w:rsid w:val="00935154"/>
    <w:rsid w:val="00937ECC"/>
    <w:rsid w:val="00945912"/>
    <w:rsid w:val="00955049"/>
    <w:rsid w:val="009561EE"/>
    <w:rsid w:val="009608A2"/>
    <w:rsid w:val="00961982"/>
    <w:rsid w:val="00963040"/>
    <w:rsid w:val="009641D5"/>
    <w:rsid w:val="00966E63"/>
    <w:rsid w:val="009701C1"/>
    <w:rsid w:val="0097232B"/>
    <w:rsid w:val="00972B1E"/>
    <w:rsid w:val="009732DB"/>
    <w:rsid w:val="0097650F"/>
    <w:rsid w:val="00977276"/>
    <w:rsid w:val="00980DE5"/>
    <w:rsid w:val="0098113C"/>
    <w:rsid w:val="00982FF3"/>
    <w:rsid w:val="00984501"/>
    <w:rsid w:val="0098492C"/>
    <w:rsid w:val="00990D6F"/>
    <w:rsid w:val="00995185"/>
    <w:rsid w:val="009A0009"/>
    <w:rsid w:val="009A4DA8"/>
    <w:rsid w:val="009A5DFF"/>
    <w:rsid w:val="009A61A9"/>
    <w:rsid w:val="009A61BA"/>
    <w:rsid w:val="009A780D"/>
    <w:rsid w:val="009A79D7"/>
    <w:rsid w:val="009B0472"/>
    <w:rsid w:val="009B0748"/>
    <w:rsid w:val="009B268D"/>
    <w:rsid w:val="009B34DF"/>
    <w:rsid w:val="009B4B17"/>
    <w:rsid w:val="009B751C"/>
    <w:rsid w:val="009C0E50"/>
    <w:rsid w:val="009C5B08"/>
    <w:rsid w:val="009C65CD"/>
    <w:rsid w:val="009C6A13"/>
    <w:rsid w:val="009C6BE1"/>
    <w:rsid w:val="009D06BA"/>
    <w:rsid w:val="009D177D"/>
    <w:rsid w:val="009D2DD5"/>
    <w:rsid w:val="009E0EBD"/>
    <w:rsid w:val="009E2819"/>
    <w:rsid w:val="009E5129"/>
    <w:rsid w:val="009E5AFD"/>
    <w:rsid w:val="009F3575"/>
    <w:rsid w:val="009F44AC"/>
    <w:rsid w:val="009F5393"/>
    <w:rsid w:val="009F539A"/>
    <w:rsid w:val="009F63DC"/>
    <w:rsid w:val="009F66B1"/>
    <w:rsid w:val="00A00D84"/>
    <w:rsid w:val="00A11E12"/>
    <w:rsid w:val="00A12283"/>
    <w:rsid w:val="00A123F8"/>
    <w:rsid w:val="00A174E3"/>
    <w:rsid w:val="00A1780D"/>
    <w:rsid w:val="00A25EC9"/>
    <w:rsid w:val="00A3143F"/>
    <w:rsid w:val="00A32D8C"/>
    <w:rsid w:val="00A335B2"/>
    <w:rsid w:val="00A42691"/>
    <w:rsid w:val="00A42936"/>
    <w:rsid w:val="00A42BC4"/>
    <w:rsid w:val="00A44E11"/>
    <w:rsid w:val="00A46DC6"/>
    <w:rsid w:val="00A5245B"/>
    <w:rsid w:val="00A54EAC"/>
    <w:rsid w:val="00A5542F"/>
    <w:rsid w:val="00A560D0"/>
    <w:rsid w:val="00A5680D"/>
    <w:rsid w:val="00A62267"/>
    <w:rsid w:val="00A70A09"/>
    <w:rsid w:val="00A718CE"/>
    <w:rsid w:val="00A72C00"/>
    <w:rsid w:val="00A736EE"/>
    <w:rsid w:val="00A73A1A"/>
    <w:rsid w:val="00A73BB5"/>
    <w:rsid w:val="00A75069"/>
    <w:rsid w:val="00A755A1"/>
    <w:rsid w:val="00A77ED9"/>
    <w:rsid w:val="00A840E1"/>
    <w:rsid w:val="00A84946"/>
    <w:rsid w:val="00A87650"/>
    <w:rsid w:val="00A87678"/>
    <w:rsid w:val="00A876C4"/>
    <w:rsid w:val="00A90EB4"/>
    <w:rsid w:val="00A95949"/>
    <w:rsid w:val="00A95B10"/>
    <w:rsid w:val="00A9603A"/>
    <w:rsid w:val="00A96CD4"/>
    <w:rsid w:val="00AA19F5"/>
    <w:rsid w:val="00AA2206"/>
    <w:rsid w:val="00AA2D55"/>
    <w:rsid w:val="00AA3DC3"/>
    <w:rsid w:val="00AA60C9"/>
    <w:rsid w:val="00AA6CA7"/>
    <w:rsid w:val="00AA7308"/>
    <w:rsid w:val="00AB0E99"/>
    <w:rsid w:val="00AB2619"/>
    <w:rsid w:val="00AB3059"/>
    <w:rsid w:val="00AB619B"/>
    <w:rsid w:val="00AB6596"/>
    <w:rsid w:val="00AB6B72"/>
    <w:rsid w:val="00AB6F5C"/>
    <w:rsid w:val="00AC0A70"/>
    <w:rsid w:val="00AC0F85"/>
    <w:rsid w:val="00AC4B4B"/>
    <w:rsid w:val="00AC4BF6"/>
    <w:rsid w:val="00AC4D13"/>
    <w:rsid w:val="00AC4F00"/>
    <w:rsid w:val="00AC5A08"/>
    <w:rsid w:val="00AC608A"/>
    <w:rsid w:val="00AC6275"/>
    <w:rsid w:val="00AD0986"/>
    <w:rsid w:val="00AD1760"/>
    <w:rsid w:val="00AD19DA"/>
    <w:rsid w:val="00AD6D11"/>
    <w:rsid w:val="00AD7D7C"/>
    <w:rsid w:val="00AE0B49"/>
    <w:rsid w:val="00AE1984"/>
    <w:rsid w:val="00AE1BF6"/>
    <w:rsid w:val="00AE2226"/>
    <w:rsid w:val="00AE7A49"/>
    <w:rsid w:val="00AF439A"/>
    <w:rsid w:val="00AF6AF4"/>
    <w:rsid w:val="00B009A9"/>
    <w:rsid w:val="00B05B67"/>
    <w:rsid w:val="00B1177E"/>
    <w:rsid w:val="00B12737"/>
    <w:rsid w:val="00B144E2"/>
    <w:rsid w:val="00B1593C"/>
    <w:rsid w:val="00B17B14"/>
    <w:rsid w:val="00B23F66"/>
    <w:rsid w:val="00B265DE"/>
    <w:rsid w:val="00B3213A"/>
    <w:rsid w:val="00B32879"/>
    <w:rsid w:val="00B356F9"/>
    <w:rsid w:val="00B43437"/>
    <w:rsid w:val="00B43564"/>
    <w:rsid w:val="00B44DB9"/>
    <w:rsid w:val="00B520BD"/>
    <w:rsid w:val="00B534DC"/>
    <w:rsid w:val="00B53ECA"/>
    <w:rsid w:val="00B5565B"/>
    <w:rsid w:val="00B560A4"/>
    <w:rsid w:val="00B56DED"/>
    <w:rsid w:val="00B5720D"/>
    <w:rsid w:val="00B572BC"/>
    <w:rsid w:val="00B57A43"/>
    <w:rsid w:val="00B6084E"/>
    <w:rsid w:val="00B63065"/>
    <w:rsid w:val="00B650CC"/>
    <w:rsid w:val="00B708BC"/>
    <w:rsid w:val="00B714A3"/>
    <w:rsid w:val="00B74984"/>
    <w:rsid w:val="00B74992"/>
    <w:rsid w:val="00B80708"/>
    <w:rsid w:val="00B839B2"/>
    <w:rsid w:val="00B87DA8"/>
    <w:rsid w:val="00B90BA4"/>
    <w:rsid w:val="00B90C6E"/>
    <w:rsid w:val="00B93119"/>
    <w:rsid w:val="00B94D0F"/>
    <w:rsid w:val="00BA467D"/>
    <w:rsid w:val="00BA62AE"/>
    <w:rsid w:val="00BA62D7"/>
    <w:rsid w:val="00BB2C6D"/>
    <w:rsid w:val="00BB3D87"/>
    <w:rsid w:val="00BB44F4"/>
    <w:rsid w:val="00BB67AF"/>
    <w:rsid w:val="00BC1836"/>
    <w:rsid w:val="00BC1870"/>
    <w:rsid w:val="00BC4C0B"/>
    <w:rsid w:val="00BC564C"/>
    <w:rsid w:val="00BD23C7"/>
    <w:rsid w:val="00BD240A"/>
    <w:rsid w:val="00BD2E8B"/>
    <w:rsid w:val="00BD32D4"/>
    <w:rsid w:val="00BD3B13"/>
    <w:rsid w:val="00BE0D57"/>
    <w:rsid w:val="00BE24CF"/>
    <w:rsid w:val="00BE3005"/>
    <w:rsid w:val="00BE71AC"/>
    <w:rsid w:val="00BF0A54"/>
    <w:rsid w:val="00BF132B"/>
    <w:rsid w:val="00BF2D0C"/>
    <w:rsid w:val="00BF3005"/>
    <w:rsid w:val="00BF4428"/>
    <w:rsid w:val="00BF49B3"/>
    <w:rsid w:val="00C00B4B"/>
    <w:rsid w:val="00C03683"/>
    <w:rsid w:val="00C06939"/>
    <w:rsid w:val="00C1141D"/>
    <w:rsid w:val="00C12D9B"/>
    <w:rsid w:val="00C13142"/>
    <w:rsid w:val="00C13E12"/>
    <w:rsid w:val="00C15874"/>
    <w:rsid w:val="00C15E28"/>
    <w:rsid w:val="00C162CE"/>
    <w:rsid w:val="00C1686F"/>
    <w:rsid w:val="00C17898"/>
    <w:rsid w:val="00C17D35"/>
    <w:rsid w:val="00C20A51"/>
    <w:rsid w:val="00C27339"/>
    <w:rsid w:val="00C278E9"/>
    <w:rsid w:val="00C312CF"/>
    <w:rsid w:val="00C32E14"/>
    <w:rsid w:val="00C330D1"/>
    <w:rsid w:val="00C33977"/>
    <w:rsid w:val="00C34E17"/>
    <w:rsid w:val="00C37904"/>
    <w:rsid w:val="00C42FF5"/>
    <w:rsid w:val="00C474AA"/>
    <w:rsid w:val="00C47EAB"/>
    <w:rsid w:val="00C50E07"/>
    <w:rsid w:val="00C53D10"/>
    <w:rsid w:val="00C55BDE"/>
    <w:rsid w:val="00C674CF"/>
    <w:rsid w:val="00C7179A"/>
    <w:rsid w:val="00C74F1C"/>
    <w:rsid w:val="00C7536B"/>
    <w:rsid w:val="00C77A09"/>
    <w:rsid w:val="00C82E40"/>
    <w:rsid w:val="00C83622"/>
    <w:rsid w:val="00C84613"/>
    <w:rsid w:val="00C90457"/>
    <w:rsid w:val="00C91EE4"/>
    <w:rsid w:val="00C92280"/>
    <w:rsid w:val="00C936C4"/>
    <w:rsid w:val="00C968BF"/>
    <w:rsid w:val="00C96E00"/>
    <w:rsid w:val="00C97FF8"/>
    <w:rsid w:val="00CA1FBA"/>
    <w:rsid w:val="00CA2D92"/>
    <w:rsid w:val="00CA4E41"/>
    <w:rsid w:val="00CA5851"/>
    <w:rsid w:val="00CA6B7C"/>
    <w:rsid w:val="00CB0B4B"/>
    <w:rsid w:val="00CB4860"/>
    <w:rsid w:val="00CB4AA9"/>
    <w:rsid w:val="00CB5A8C"/>
    <w:rsid w:val="00CC3143"/>
    <w:rsid w:val="00CC3695"/>
    <w:rsid w:val="00CC61BC"/>
    <w:rsid w:val="00CC769D"/>
    <w:rsid w:val="00CC7846"/>
    <w:rsid w:val="00CD114B"/>
    <w:rsid w:val="00CD40F6"/>
    <w:rsid w:val="00CD435D"/>
    <w:rsid w:val="00CD4E17"/>
    <w:rsid w:val="00CD705C"/>
    <w:rsid w:val="00CE0155"/>
    <w:rsid w:val="00CE137F"/>
    <w:rsid w:val="00CE2C1A"/>
    <w:rsid w:val="00CE2CFD"/>
    <w:rsid w:val="00CF1B41"/>
    <w:rsid w:val="00CF5F5E"/>
    <w:rsid w:val="00D0358B"/>
    <w:rsid w:val="00D046B7"/>
    <w:rsid w:val="00D06725"/>
    <w:rsid w:val="00D06B17"/>
    <w:rsid w:val="00D10484"/>
    <w:rsid w:val="00D13343"/>
    <w:rsid w:val="00D161B0"/>
    <w:rsid w:val="00D1702A"/>
    <w:rsid w:val="00D21B38"/>
    <w:rsid w:val="00D25878"/>
    <w:rsid w:val="00D306DD"/>
    <w:rsid w:val="00D30B9D"/>
    <w:rsid w:val="00D32BFA"/>
    <w:rsid w:val="00D3372B"/>
    <w:rsid w:val="00D342B2"/>
    <w:rsid w:val="00D3433C"/>
    <w:rsid w:val="00D34E95"/>
    <w:rsid w:val="00D361FF"/>
    <w:rsid w:val="00D36B63"/>
    <w:rsid w:val="00D36FDE"/>
    <w:rsid w:val="00D37A54"/>
    <w:rsid w:val="00D405A8"/>
    <w:rsid w:val="00D4073D"/>
    <w:rsid w:val="00D4228E"/>
    <w:rsid w:val="00D473C2"/>
    <w:rsid w:val="00D50653"/>
    <w:rsid w:val="00D5266F"/>
    <w:rsid w:val="00D52C43"/>
    <w:rsid w:val="00D5470A"/>
    <w:rsid w:val="00D55E7B"/>
    <w:rsid w:val="00D57CE8"/>
    <w:rsid w:val="00D57E56"/>
    <w:rsid w:val="00D60F2D"/>
    <w:rsid w:val="00D612AE"/>
    <w:rsid w:val="00D62DB5"/>
    <w:rsid w:val="00D64A66"/>
    <w:rsid w:val="00D6512D"/>
    <w:rsid w:val="00D70F81"/>
    <w:rsid w:val="00D715FF"/>
    <w:rsid w:val="00D81130"/>
    <w:rsid w:val="00D81789"/>
    <w:rsid w:val="00D81D05"/>
    <w:rsid w:val="00D865DA"/>
    <w:rsid w:val="00D87A45"/>
    <w:rsid w:val="00D91071"/>
    <w:rsid w:val="00D94E8E"/>
    <w:rsid w:val="00D96090"/>
    <w:rsid w:val="00D97E39"/>
    <w:rsid w:val="00DA0216"/>
    <w:rsid w:val="00DA1925"/>
    <w:rsid w:val="00DA1C02"/>
    <w:rsid w:val="00DA1E51"/>
    <w:rsid w:val="00DA2DC7"/>
    <w:rsid w:val="00DA3189"/>
    <w:rsid w:val="00DA584E"/>
    <w:rsid w:val="00DA5D31"/>
    <w:rsid w:val="00DB04C9"/>
    <w:rsid w:val="00DC046B"/>
    <w:rsid w:val="00DC0A99"/>
    <w:rsid w:val="00DC117E"/>
    <w:rsid w:val="00DC3AAF"/>
    <w:rsid w:val="00DC5461"/>
    <w:rsid w:val="00DC61FB"/>
    <w:rsid w:val="00DD1435"/>
    <w:rsid w:val="00DD1FE9"/>
    <w:rsid w:val="00DD564D"/>
    <w:rsid w:val="00DD603C"/>
    <w:rsid w:val="00DE16E7"/>
    <w:rsid w:val="00DE1E63"/>
    <w:rsid w:val="00DE2926"/>
    <w:rsid w:val="00DE3587"/>
    <w:rsid w:val="00DE589D"/>
    <w:rsid w:val="00DF2B10"/>
    <w:rsid w:val="00DF3099"/>
    <w:rsid w:val="00DF3AC8"/>
    <w:rsid w:val="00DF5989"/>
    <w:rsid w:val="00DF5D7C"/>
    <w:rsid w:val="00DF7DBE"/>
    <w:rsid w:val="00E01718"/>
    <w:rsid w:val="00E05387"/>
    <w:rsid w:val="00E0662D"/>
    <w:rsid w:val="00E068F9"/>
    <w:rsid w:val="00E10EAA"/>
    <w:rsid w:val="00E11D5F"/>
    <w:rsid w:val="00E12617"/>
    <w:rsid w:val="00E161A2"/>
    <w:rsid w:val="00E22CF0"/>
    <w:rsid w:val="00E23755"/>
    <w:rsid w:val="00E2377B"/>
    <w:rsid w:val="00E23C20"/>
    <w:rsid w:val="00E3084B"/>
    <w:rsid w:val="00E323B5"/>
    <w:rsid w:val="00E32A1C"/>
    <w:rsid w:val="00E408AC"/>
    <w:rsid w:val="00E41811"/>
    <w:rsid w:val="00E428DC"/>
    <w:rsid w:val="00E46B38"/>
    <w:rsid w:val="00E47024"/>
    <w:rsid w:val="00E5140B"/>
    <w:rsid w:val="00E527CF"/>
    <w:rsid w:val="00E54131"/>
    <w:rsid w:val="00E54F27"/>
    <w:rsid w:val="00E57826"/>
    <w:rsid w:val="00E60699"/>
    <w:rsid w:val="00E62335"/>
    <w:rsid w:val="00E6277F"/>
    <w:rsid w:val="00E627C4"/>
    <w:rsid w:val="00E67721"/>
    <w:rsid w:val="00E708B6"/>
    <w:rsid w:val="00E7581E"/>
    <w:rsid w:val="00E80914"/>
    <w:rsid w:val="00E822EE"/>
    <w:rsid w:val="00E82366"/>
    <w:rsid w:val="00E82F02"/>
    <w:rsid w:val="00E83BC5"/>
    <w:rsid w:val="00E86D55"/>
    <w:rsid w:val="00E8722C"/>
    <w:rsid w:val="00E93BAB"/>
    <w:rsid w:val="00E95FCE"/>
    <w:rsid w:val="00EA11CD"/>
    <w:rsid w:val="00EA2567"/>
    <w:rsid w:val="00EA2D33"/>
    <w:rsid w:val="00EA471D"/>
    <w:rsid w:val="00EA7C0B"/>
    <w:rsid w:val="00EB05A1"/>
    <w:rsid w:val="00EB5115"/>
    <w:rsid w:val="00EB7BF0"/>
    <w:rsid w:val="00ED0AA9"/>
    <w:rsid w:val="00ED12E9"/>
    <w:rsid w:val="00ED1473"/>
    <w:rsid w:val="00ED14A4"/>
    <w:rsid w:val="00ED2099"/>
    <w:rsid w:val="00ED2FB2"/>
    <w:rsid w:val="00ED3EF4"/>
    <w:rsid w:val="00ED4E24"/>
    <w:rsid w:val="00ED6D07"/>
    <w:rsid w:val="00ED7424"/>
    <w:rsid w:val="00EE0425"/>
    <w:rsid w:val="00EE0BB1"/>
    <w:rsid w:val="00EF4919"/>
    <w:rsid w:val="00F03BE3"/>
    <w:rsid w:val="00F04550"/>
    <w:rsid w:val="00F04E41"/>
    <w:rsid w:val="00F061C5"/>
    <w:rsid w:val="00F13CB1"/>
    <w:rsid w:val="00F15029"/>
    <w:rsid w:val="00F25BF1"/>
    <w:rsid w:val="00F25D5D"/>
    <w:rsid w:val="00F26084"/>
    <w:rsid w:val="00F26C3D"/>
    <w:rsid w:val="00F319A4"/>
    <w:rsid w:val="00F33427"/>
    <w:rsid w:val="00F34ABF"/>
    <w:rsid w:val="00F360B9"/>
    <w:rsid w:val="00F41A82"/>
    <w:rsid w:val="00F41CA8"/>
    <w:rsid w:val="00F41DAD"/>
    <w:rsid w:val="00F42463"/>
    <w:rsid w:val="00F42A32"/>
    <w:rsid w:val="00F45DB5"/>
    <w:rsid w:val="00F46180"/>
    <w:rsid w:val="00F477AD"/>
    <w:rsid w:val="00F521AA"/>
    <w:rsid w:val="00F57744"/>
    <w:rsid w:val="00F57748"/>
    <w:rsid w:val="00F60471"/>
    <w:rsid w:val="00F6094B"/>
    <w:rsid w:val="00F609CB"/>
    <w:rsid w:val="00F74C5D"/>
    <w:rsid w:val="00F75CD6"/>
    <w:rsid w:val="00F8048C"/>
    <w:rsid w:val="00F82CF8"/>
    <w:rsid w:val="00F8668C"/>
    <w:rsid w:val="00F9320D"/>
    <w:rsid w:val="00F9334B"/>
    <w:rsid w:val="00F94643"/>
    <w:rsid w:val="00F97D97"/>
    <w:rsid w:val="00FA0201"/>
    <w:rsid w:val="00FA26A6"/>
    <w:rsid w:val="00FA6041"/>
    <w:rsid w:val="00FA7994"/>
    <w:rsid w:val="00FA7DD5"/>
    <w:rsid w:val="00FB13FE"/>
    <w:rsid w:val="00FB28A8"/>
    <w:rsid w:val="00FB2F11"/>
    <w:rsid w:val="00FB50CA"/>
    <w:rsid w:val="00FB5D98"/>
    <w:rsid w:val="00FB7A3E"/>
    <w:rsid w:val="00FC07E7"/>
    <w:rsid w:val="00FC3679"/>
    <w:rsid w:val="00FC4F47"/>
    <w:rsid w:val="00FD1487"/>
    <w:rsid w:val="00FD1BC3"/>
    <w:rsid w:val="00FD2AA0"/>
    <w:rsid w:val="00FD5B00"/>
    <w:rsid w:val="00FD6227"/>
    <w:rsid w:val="00FD70A1"/>
    <w:rsid w:val="00FE04B9"/>
    <w:rsid w:val="00FE0525"/>
    <w:rsid w:val="00FE10C0"/>
    <w:rsid w:val="00FE11B8"/>
    <w:rsid w:val="00FE260A"/>
    <w:rsid w:val="00FE2F4E"/>
    <w:rsid w:val="00FE3E7E"/>
    <w:rsid w:val="00FE5DEE"/>
    <w:rsid w:val="00FF2202"/>
    <w:rsid w:val="00FF2F41"/>
    <w:rsid w:val="00FF3106"/>
    <w:rsid w:val="00FF542C"/>
    <w:rsid w:val="00FF5D53"/>
    <w:rsid w:val="00FF7A26"/>
    <w:rsid w:val="00FF7C95"/>
    <w:rsid w:val="00FF7E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C2689"/>
  <w15:docId w15:val="{14DE7AD3-B14F-43A4-9D07-1DECB3A0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97"/>
    <w:pPr>
      <w:spacing w:after="200" w:line="276" w:lineRule="auto"/>
    </w:pPr>
    <w:rPr>
      <w:rFonts w:eastAsia="Times New Roman"/>
      <w:sz w:val="22"/>
      <w:szCs w:val="22"/>
      <w:lang w:val="es-ES_tradnl" w:eastAsia="es-CO"/>
    </w:rPr>
  </w:style>
  <w:style w:type="paragraph" w:styleId="Ttulo1">
    <w:name w:val="heading 1"/>
    <w:basedOn w:val="Normal"/>
    <w:next w:val="Normal"/>
    <w:link w:val="Ttulo1Car"/>
    <w:qFormat/>
    <w:rsid w:val="007B6D6B"/>
    <w:pPr>
      <w:keepNext/>
      <w:numPr>
        <w:numId w:val="1"/>
      </w:numPr>
      <w:suppressAutoHyphens/>
      <w:spacing w:after="0" w:line="240" w:lineRule="auto"/>
      <w:jc w:val="center"/>
      <w:outlineLvl w:val="0"/>
    </w:pPr>
    <w:rPr>
      <w:rFonts w:ascii="Times New Roman" w:hAnsi="Times New Roman"/>
      <w:b/>
      <w:bCs/>
      <w:sz w:val="24"/>
      <w:szCs w:val="24"/>
      <w:lang w:eastAsia="ar-SA"/>
    </w:rPr>
  </w:style>
  <w:style w:type="paragraph" w:styleId="Ttulo2">
    <w:name w:val="heading 2"/>
    <w:basedOn w:val="Normal"/>
    <w:next w:val="Normal"/>
    <w:link w:val="Ttulo2Car"/>
    <w:qFormat/>
    <w:rsid w:val="007B6D6B"/>
    <w:pPr>
      <w:keepNext/>
      <w:numPr>
        <w:ilvl w:val="1"/>
        <w:numId w:val="1"/>
      </w:numPr>
      <w:suppressAutoHyphens/>
      <w:spacing w:after="0" w:line="240" w:lineRule="auto"/>
      <w:jc w:val="both"/>
      <w:outlineLvl w:val="1"/>
    </w:pPr>
    <w:rPr>
      <w:rFonts w:ascii="Times New Roman" w:hAnsi="Times New Roman"/>
      <w:b/>
      <w:bCs/>
      <w:sz w:val="24"/>
      <w:szCs w:val="24"/>
      <w:lang w:eastAsia="ar-SA"/>
    </w:rPr>
  </w:style>
  <w:style w:type="paragraph" w:styleId="Ttulo3">
    <w:name w:val="heading 3"/>
    <w:basedOn w:val="Normal"/>
    <w:next w:val="Normal"/>
    <w:link w:val="Ttulo3Car"/>
    <w:qFormat/>
    <w:rsid w:val="007B6D6B"/>
    <w:pPr>
      <w:keepNext/>
      <w:numPr>
        <w:ilvl w:val="2"/>
        <w:numId w:val="1"/>
      </w:numPr>
      <w:suppressAutoHyphens/>
      <w:spacing w:after="0" w:line="240" w:lineRule="auto"/>
      <w:outlineLvl w:val="2"/>
    </w:pPr>
    <w:rPr>
      <w:rFonts w:ascii="Arial" w:hAnsi="Arial"/>
      <w:b/>
      <w:sz w:val="14"/>
      <w:szCs w:val="24"/>
      <w:lang w:val="es-ES" w:eastAsia="ar-SA"/>
    </w:rPr>
  </w:style>
  <w:style w:type="paragraph" w:styleId="Ttulo4">
    <w:name w:val="heading 4"/>
    <w:basedOn w:val="Normal"/>
    <w:next w:val="Normal"/>
    <w:link w:val="Ttulo4Car"/>
    <w:qFormat/>
    <w:rsid w:val="007B6D6B"/>
    <w:pPr>
      <w:keepNext/>
      <w:numPr>
        <w:ilvl w:val="3"/>
        <w:numId w:val="1"/>
      </w:numPr>
      <w:suppressAutoHyphens/>
      <w:spacing w:after="0" w:line="240" w:lineRule="auto"/>
      <w:jc w:val="center"/>
      <w:outlineLvl w:val="3"/>
    </w:pPr>
    <w:rPr>
      <w:rFonts w:ascii="Arial" w:hAnsi="Arial"/>
      <w:b/>
      <w:sz w:val="1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B6D6B"/>
    <w:rPr>
      <w:rFonts w:ascii="Times New Roman" w:eastAsia="Times New Roman" w:hAnsi="Times New Roman" w:cs="Times New Roman"/>
      <w:b/>
      <w:bCs/>
      <w:sz w:val="24"/>
      <w:szCs w:val="24"/>
      <w:lang w:val="es-CO" w:eastAsia="ar-SA"/>
    </w:rPr>
  </w:style>
  <w:style w:type="character" w:customStyle="1" w:styleId="Ttulo2Car">
    <w:name w:val="Título 2 Car"/>
    <w:link w:val="Ttulo2"/>
    <w:rsid w:val="007B6D6B"/>
    <w:rPr>
      <w:rFonts w:ascii="Times New Roman" w:eastAsia="Times New Roman" w:hAnsi="Times New Roman" w:cs="Times New Roman"/>
      <w:b/>
      <w:bCs/>
      <w:sz w:val="24"/>
      <w:szCs w:val="24"/>
      <w:lang w:val="es-CO" w:eastAsia="ar-SA"/>
    </w:rPr>
  </w:style>
  <w:style w:type="character" w:customStyle="1" w:styleId="Ttulo3Car">
    <w:name w:val="Título 3 Car"/>
    <w:link w:val="Ttulo3"/>
    <w:rsid w:val="007B6D6B"/>
    <w:rPr>
      <w:rFonts w:ascii="Arial" w:eastAsia="Times New Roman" w:hAnsi="Arial" w:cs="Times New Roman"/>
      <w:b/>
      <w:sz w:val="14"/>
      <w:szCs w:val="24"/>
      <w:lang w:val="es-ES" w:eastAsia="ar-SA"/>
    </w:rPr>
  </w:style>
  <w:style w:type="character" w:customStyle="1" w:styleId="Ttulo4Car">
    <w:name w:val="Título 4 Car"/>
    <w:link w:val="Ttulo4"/>
    <w:rsid w:val="007B6D6B"/>
    <w:rPr>
      <w:rFonts w:ascii="Arial" w:eastAsia="Times New Roman" w:hAnsi="Arial" w:cs="Times New Roman"/>
      <w:b/>
      <w:sz w:val="14"/>
      <w:szCs w:val="24"/>
      <w:lang w:val="es-ES" w:eastAsia="ar-SA"/>
    </w:rPr>
  </w:style>
  <w:style w:type="paragraph" w:styleId="Encabezado">
    <w:name w:val="header"/>
    <w:basedOn w:val="Normal"/>
    <w:link w:val="EncabezadoCar"/>
    <w:uiPriority w:val="99"/>
    <w:unhideWhenUsed/>
    <w:rsid w:val="007B6D6B"/>
    <w:pPr>
      <w:tabs>
        <w:tab w:val="center" w:pos="4419"/>
        <w:tab w:val="right" w:pos="8838"/>
      </w:tabs>
      <w:spacing w:after="0" w:line="240" w:lineRule="auto"/>
    </w:pPr>
  </w:style>
  <w:style w:type="character" w:customStyle="1" w:styleId="EncabezadoCar">
    <w:name w:val="Encabezado Car"/>
    <w:link w:val="Encabezado"/>
    <w:uiPriority w:val="99"/>
    <w:rsid w:val="007B6D6B"/>
    <w:rPr>
      <w:rFonts w:eastAsia="Times New Roman"/>
      <w:lang w:val="es-CO" w:eastAsia="es-CO"/>
    </w:rPr>
  </w:style>
  <w:style w:type="paragraph" w:styleId="Piedepgina">
    <w:name w:val="footer"/>
    <w:basedOn w:val="Normal"/>
    <w:link w:val="PiedepginaCar"/>
    <w:uiPriority w:val="99"/>
    <w:unhideWhenUsed/>
    <w:rsid w:val="007B6D6B"/>
    <w:pPr>
      <w:tabs>
        <w:tab w:val="center" w:pos="4419"/>
        <w:tab w:val="right" w:pos="8838"/>
      </w:tabs>
      <w:spacing w:after="0" w:line="240" w:lineRule="auto"/>
    </w:pPr>
  </w:style>
  <w:style w:type="character" w:customStyle="1" w:styleId="PiedepginaCar">
    <w:name w:val="Pie de página Car"/>
    <w:link w:val="Piedepgina"/>
    <w:uiPriority w:val="99"/>
    <w:rsid w:val="007B6D6B"/>
    <w:rPr>
      <w:rFonts w:eastAsia="Times New Roman"/>
      <w:lang w:val="es-CO" w:eastAsia="es-CO"/>
    </w:rPr>
  </w:style>
  <w:style w:type="character" w:styleId="Hipervnculo">
    <w:name w:val="Hyperlink"/>
    <w:uiPriority w:val="99"/>
    <w:rsid w:val="007B6D6B"/>
    <w:rPr>
      <w:color w:val="000080"/>
      <w:u w:val="single"/>
    </w:rPr>
  </w:style>
  <w:style w:type="paragraph" w:styleId="Textoindependiente">
    <w:name w:val="Body Text"/>
    <w:basedOn w:val="Normal"/>
    <w:link w:val="TextoindependienteCar"/>
    <w:rsid w:val="007B6D6B"/>
    <w:pPr>
      <w:suppressAutoHyphens/>
      <w:spacing w:after="0" w:line="240" w:lineRule="auto"/>
      <w:jc w:val="both"/>
    </w:pPr>
    <w:rPr>
      <w:rFonts w:ascii="Times New Roman" w:hAnsi="Times New Roman"/>
      <w:sz w:val="24"/>
      <w:szCs w:val="24"/>
      <w:lang w:eastAsia="ar-SA"/>
    </w:rPr>
  </w:style>
  <w:style w:type="character" w:customStyle="1" w:styleId="TextoindependienteCar">
    <w:name w:val="Texto independiente Car"/>
    <w:link w:val="Textoindependiente"/>
    <w:rsid w:val="007B6D6B"/>
    <w:rPr>
      <w:rFonts w:ascii="Times New Roman" w:eastAsia="Times New Roman" w:hAnsi="Times New Roman" w:cs="Times New Roman"/>
      <w:sz w:val="24"/>
      <w:szCs w:val="24"/>
      <w:lang w:val="es-CO" w:eastAsia="ar-SA"/>
    </w:rPr>
  </w:style>
  <w:style w:type="paragraph" w:styleId="Ttulo">
    <w:name w:val="Title"/>
    <w:basedOn w:val="Normal"/>
    <w:next w:val="Subttulo"/>
    <w:link w:val="TtuloCar"/>
    <w:qFormat/>
    <w:rsid w:val="007B6D6B"/>
    <w:pPr>
      <w:suppressAutoHyphens/>
      <w:spacing w:after="0" w:line="240" w:lineRule="auto"/>
      <w:jc w:val="center"/>
    </w:pPr>
    <w:rPr>
      <w:rFonts w:ascii="Times New Roman" w:hAnsi="Times New Roman"/>
      <w:b/>
      <w:bCs/>
      <w:sz w:val="24"/>
      <w:szCs w:val="24"/>
      <w:lang w:val="es-ES" w:eastAsia="ar-SA"/>
    </w:rPr>
  </w:style>
  <w:style w:type="paragraph" w:styleId="Subttulo">
    <w:name w:val="Subtitle"/>
    <w:basedOn w:val="Normal"/>
    <w:next w:val="Textoindependiente"/>
    <w:link w:val="SubttuloCar"/>
    <w:qFormat/>
    <w:rsid w:val="007B6D6B"/>
    <w:pPr>
      <w:suppressAutoHyphens/>
      <w:spacing w:after="0" w:line="240" w:lineRule="auto"/>
    </w:pPr>
    <w:rPr>
      <w:rFonts w:ascii="Arial" w:hAnsi="Arial"/>
      <w:b/>
      <w:sz w:val="20"/>
      <w:szCs w:val="24"/>
      <w:lang w:val="es-ES" w:eastAsia="ar-SA"/>
    </w:rPr>
  </w:style>
  <w:style w:type="character" w:customStyle="1" w:styleId="SubttuloCar">
    <w:name w:val="Subtítulo Car"/>
    <w:link w:val="Subttulo"/>
    <w:rsid w:val="007B6D6B"/>
    <w:rPr>
      <w:rFonts w:ascii="Arial" w:eastAsia="Times New Roman" w:hAnsi="Arial" w:cs="Times New Roman"/>
      <w:b/>
      <w:sz w:val="20"/>
      <w:szCs w:val="24"/>
      <w:lang w:val="es-ES" w:eastAsia="ar-SA"/>
    </w:rPr>
  </w:style>
  <w:style w:type="character" w:customStyle="1" w:styleId="TtuloCar">
    <w:name w:val="Título Car"/>
    <w:link w:val="Ttulo"/>
    <w:rsid w:val="007B6D6B"/>
    <w:rPr>
      <w:rFonts w:ascii="Times New Roman" w:eastAsia="Times New Roman" w:hAnsi="Times New Roman" w:cs="Times New Roman"/>
      <w:b/>
      <w:bCs/>
      <w:sz w:val="24"/>
      <w:szCs w:val="24"/>
      <w:lang w:val="es-ES" w:eastAsia="ar-SA"/>
    </w:rPr>
  </w:style>
  <w:style w:type="paragraph" w:customStyle="1" w:styleId="Textoindependiente21">
    <w:name w:val="Texto independiente 21"/>
    <w:basedOn w:val="Normal"/>
    <w:rsid w:val="007B6D6B"/>
    <w:pPr>
      <w:suppressAutoHyphens/>
      <w:spacing w:after="0" w:line="240" w:lineRule="auto"/>
    </w:pPr>
    <w:rPr>
      <w:rFonts w:ascii="Arial" w:hAnsi="Arial"/>
      <w:szCs w:val="24"/>
      <w:lang w:val="es-ES" w:eastAsia="ar-SA"/>
    </w:rPr>
  </w:style>
  <w:style w:type="paragraph" w:styleId="Textocomentario">
    <w:name w:val="annotation text"/>
    <w:basedOn w:val="Normal"/>
    <w:link w:val="TextocomentarioCar"/>
    <w:unhideWhenUsed/>
    <w:rsid w:val="007B6D6B"/>
    <w:pPr>
      <w:suppressAutoHyphens/>
      <w:spacing w:after="0" w:line="240" w:lineRule="auto"/>
    </w:pPr>
    <w:rPr>
      <w:rFonts w:ascii="Times New Roman" w:hAnsi="Times New Roman"/>
      <w:sz w:val="20"/>
      <w:szCs w:val="20"/>
      <w:lang w:eastAsia="ar-SA"/>
    </w:rPr>
  </w:style>
  <w:style w:type="character" w:customStyle="1" w:styleId="TextocomentarioCar">
    <w:name w:val="Texto comentario Car"/>
    <w:link w:val="Textocomentario"/>
    <w:rsid w:val="007B6D6B"/>
    <w:rPr>
      <w:rFonts w:ascii="Times New Roman" w:eastAsia="Times New Roman" w:hAnsi="Times New Roman" w:cs="Times New Roman"/>
      <w:sz w:val="20"/>
      <w:szCs w:val="20"/>
      <w:lang w:val="es-CO" w:eastAsia="ar-SA"/>
    </w:rPr>
  </w:style>
  <w:style w:type="table" w:styleId="Tablaconcuadrcula">
    <w:name w:val="Table Grid"/>
    <w:basedOn w:val="Tablanormal"/>
    <w:uiPriority w:val="59"/>
    <w:rsid w:val="007B6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B6D6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B6D6B"/>
    <w:rPr>
      <w:rFonts w:ascii="Tahoma" w:eastAsia="Times New Roman" w:hAnsi="Tahoma" w:cs="Tahoma"/>
      <w:sz w:val="16"/>
      <w:szCs w:val="16"/>
      <w:lang w:val="es-CO" w:eastAsia="es-CO"/>
    </w:rPr>
  </w:style>
  <w:style w:type="paragraph" w:styleId="Sinespaciado">
    <w:name w:val="No Spacing"/>
    <w:uiPriority w:val="1"/>
    <w:qFormat/>
    <w:rsid w:val="007B6D6B"/>
    <w:pPr>
      <w:widowControl w:val="0"/>
    </w:pPr>
    <w:rPr>
      <w:sz w:val="22"/>
      <w:szCs w:val="22"/>
      <w:lang w:val="en-US" w:eastAsia="en-US"/>
    </w:rPr>
  </w:style>
  <w:style w:type="paragraph" w:styleId="Prrafodelista">
    <w:name w:val="List Paragraph"/>
    <w:basedOn w:val="Normal"/>
    <w:uiPriority w:val="34"/>
    <w:qFormat/>
    <w:rsid w:val="007B6D6B"/>
    <w:pPr>
      <w:ind w:left="720"/>
      <w:contextualSpacing/>
    </w:pPr>
  </w:style>
  <w:style w:type="character" w:styleId="Refdecomentario">
    <w:name w:val="annotation reference"/>
    <w:semiHidden/>
    <w:unhideWhenUsed/>
    <w:rsid w:val="007B6D6B"/>
    <w:rPr>
      <w:sz w:val="16"/>
      <w:szCs w:val="16"/>
    </w:rPr>
  </w:style>
  <w:style w:type="character" w:customStyle="1" w:styleId="AsuntodelcomentarioCar">
    <w:name w:val="Asunto del comentario Car"/>
    <w:link w:val="Asuntodelcomentario"/>
    <w:uiPriority w:val="99"/>
    <w:semiHidden/>
    <w:rsid w:val="007B6D6B"/>
    <w:rPr>
      <w:rFonts w:ascii="Times New Roman" w:eastAsia="Times New Roman" w:hAnsi="Times New Roman" w:cs="Times New Roman"/>
      <w:b/>
      <w:bCs/>
      <w:sz w:val="20"/>
      <w:szCs w:val="20"/>
      <w:lang w:val="es-CO" w:eastAsia="ar-SA"/>
    </w:rPr>
  </w:style>
  <w:style w:type="paragraph" w:styleId="Asuntodelcomentario">
    <w:name w:val="annotation subject"/>
    <w:basedOn w:val="Textocomentario"/>
    <w:next w:val="Textocomentario"/>
    <w:link w:val="AsuntodelcomentarioCar"/>
    <w:uiPriority w:val="99"/>
    <w:semiHidden/>
    <w:unhideWhenUsed/>
    <w:rsid w:val="007B6D6B"/>
    <w:pPr>
      <w:suppressAutoHyphens w:val="0"/>
      <w:spacing w:after="200"/>
    </w:pPr>
    <w:rPr>
      <w:b/>
      <w:bCs/>
    </w:rPr>
  </w:style>
  <w:style w:type="character" w:customStyle="1" w:styleId="AsuntodelcomentarioCar1">
    <w:name w:val="Asunto del comentario Car1"/>
    <w:uiPriority w:val="99"/>
    <w:semiHidden/>
    <w:rsid w:val="007B6D6B"/>
    <w:rPr>
      <w:rFonts w:ascii="Times New Roman" w:eastAsia="Times New Roman" w:hAnsi="Times New Roman" w:cs="Times New Roman"/>
      <w:b/>
      <w:bCs/>
      <w:sz w:val="20"/>
      <w:szCs w:val="20"/>
      <w:lang w:val="es-CO" w:eastAsia="ar-SA"/>
    </w:rPr>
  </w:style>
  <w:style w:type="character" w:customStyle="1" w:styleId="TextonotapieCar">
    <w:name w:val="Texto nota pie Car"/>
    <w:link w:val="Textonotapie"/>
    <w:uiPriority w:val="99"/>
    <w:semiHidden/>
    <w:rsid w:val="007B6D6B"/>
    <w:rPr>
      <w:rFonts w:eastAsia="Times New Roman"/>
      <w:sz w:val="20"/>
      <w:szCs w:val="20"/>
      <w:lang w:eastAsia="es-CO"/>
    </w:rPr>
  </w:style>
  <w:style w:type="paragraph" w:styleId="Textonotapie">
    <w:name w:val="footnote text"/>
    <w:basedOn w:val="Normal"/>
    <w:link w:val="TextonotapieCar"/>
    <w:uiPriority w:val="99"/>
    <w:semiHidden/>
    <w:unhideWhenUsed/>
    <w:rsid w:val="007B6D6B"/>
    <w:pPr>
      <w:spacing w:after="0" w:line="240" w:lineRule="auto"/>
    </w:pPr>
    <w:rPr>
      <w:sz w:val="20"/>
      <w:szCs w:val="20"/>
      <w:lang w:val="es-MX"/>
    </w:rPr>
  </w:style>
  <w:style w:type="character" w:customStyle="1" w:styleId="TextonotapieCar1">
    <w:name w:val="Texto nota pie Car1"/>
    <w:uiPriority w:val="99"/>
    <w:semiHidden/>
    <w:rsid w:val="007B6D6B"/>
    <w:rPr>
      <w:rFonts w:eastAsia="Times New Roman"/>
      <w:sz w:val="20"/>
      <w:szCs w:val="20"/>
      <w:lang w:val="es-CO" w:eastAsia="es-CO"/>
    </w:rPr>
  </w:style>
  <w:style w:type="paragraph" w:customStyle="1" w:styleId="Default">
    <w:name w:val="Default"/>
    <w:rsid w:val="007B6D6B"/>
    <w:pPr>
      <w:autoSpaceDE w:val="0"/>
      <w:autoSpaceDN w:val="0"/>
      <w:adjustRightInd w:val="0"/>
    </w:pPr>
    <w:rPr>
      <w:rFonts w:ascii="Century Gothic" w:hAnsi="Century Gothic" w:cs="Century Gothic"/>
      <w:color w:val="000000"/>
      <w:sz w:val="24"/>
      <w:szCs w:val="24"/>
      <w:lang w:val="es-CO" w:eastAsia="en-US"/>
    </w:rPr>
  </w:style>
  <w:style w:type="paragraph" w:styleId="Revisin">
    <w:name w:val="Revision"/>
    <w:hidden/>
    <w:uiPriority w:val="99"/>
    <w:semiHidden/>
    <w:rsid w:val="00643C5E"/>
    <w:rPr>
      <w:rFonts w:eastAsia="Times New Roman"/>
      <w:sz w:val="22"/>
      <w:szCs w:val="22"/>
      <w:lang w:val="es-CO" w:eastAsia="es-CO"/>
    </w:rPr>
  </w:style>
  <w:style w:type="paragraph" w:styleId="Textonotaalfinal">
    <w:name w:val="endnote text"/>
    <w:basedOn w:val="Normal"/>
    <w:link w:val="TextonotaalfinalCar"/>
    <w:uiPriority w:val="99"/>
    <w:semiHidden/>
    <w:unhideWhenUsed/>
    <w:rsid w:val="00DC54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5461"/>
    <w:rPr>
      <w:rFonts w:eastAsia="Times New Roman"/>
      <w:lang w:val="es-CO" w:eastAsia="es-CO"/>
    </w:rPr>
  </w:style>
  <w:style w:type="character" w:styleId="Refdenotaalfinal">
    <w:name w:val="endnote reference"/>
    <w:basedOn w:val="Fuentedeprrafopredeter"/>
    <w:uiPriority w:val="99"/>
    <w:semiHidden/>
    <w:unhideWhenUsed/>
    <w:rsid w:val="00DC5461"/>
    <w:rPr>
      <w:vertAlign w:val="superscript"/>
    </w:rPr>
  </w:style>
  <w:style w:type="character" w:styleId="nfasissutil">
    <w:name w:val="Subtle Emphasis"/>
    <w:basedOn w:val="Fuentedeprrafopredeter"/>
    <w:uiPriority w:val="19"/>
    <w:qFormat/>
    <w:rsid w:val="00A96CD4"/>
    <w:rPr>
      <w:i/>
      <w:iCs/>
      <w:color w:val="404040" w:themeColor="text1" w:themeTint="BF"/>
    </w:rPr>
  </w:style>
  <w:style w:type="character" w:customStyle="1" w:styleId="Mencinsinresolver1">
    <w:name w:val="Mención sin resolver1"/>
    <w:basedOn w:val="Fuentedeprrafopredeter"/>
    <w:uiPriority w:val="99"/>
    <w:semiHidden/>
    <w:unhideWhenUsed/>
    <w:rsid w:val="006B6405"/>
    <w:rPr>
      <w:color w:val="605E5C"/>
      <w:shd w:val="clear" w:color="auto" w:fill="E1DFDD"/>
    </w:rPr>
  </w:style>
  <w:style w:type="character" w:styleId="Nmerodepgina">
    <w:name w:val="page number"/>
    <w:uiPriority w:val="99"/>
    <w:rsid w:val="0089430C"/>
    <w:rPr>
      <w:rFonts w:cs="Times New Roman"/>
    </w:rPr>
  </w:style>
  <w:style w:type="character" w:customStyle="1" w:styleId="Mencinsinresolver2">
    <w:name w:val="Mención sin resolver2"/>
    <w:basedOn w:val="Fuentedeprrafopredeter"/>
    <w:uiPriority w:val="99"/>
    <w:semiHidden/>
    <w:unhideWhenUsed/>
    <w:rsid w:val="00A62267"/>
    <w:rPr>
      <w:color w:val="605E5C"/>
      <w:shd w:val="clear" w:color="auto" w:fill="E1DFDD"/>
    </w:rPr>
  </w:style>
  <w:style w:type="paragraph" w:styleId="NormalWeb">
    <w:name w:val="Normal (Web)"/>
    <w:basedOn w:val="Normal"/>
    <w:uiPriority w:val="99"/>
    <w:semiHidden/>
    <w:unhideWhenUsed/>
    <w:rsid w:val="00414AA2"/>
    <w:pPr>
      <w:spacing w:before="100" w:beforeAutospacing="1" w:after="100" w:afterAutospacing="1" w:line="240" w:lineRule="auto"/>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7403">
      <w:bodyDiv w:val="1"/>
      <w:marLeft w:val="0"/>
      <w:marRight w:val="0"/>
      <w:marTop w:val="0"/>
      <w:marBottom w:val="0"/>
      <w:divBdr>
        <w:top w:val="none" w:sz="0" w:space="0" w:color="auto"/>
        <w:left w:val="none" w:sz="0" w:space="0" w:color="auto"/>
        <w:bottom w:val="none" w:sz="0" w:space="0" w:color="auto"/>
        <w:right w:val="none" w:sz="0" w:space="0" w:color="auto"/>
      </w:divBdr>
    </w:div>
    <w:div w:id="333337268">
      <w:bodyDiv w:val="1"/>
      <w:marLeft w:val="0"/>
      <w:marRight w:val="0"/>
      <w:marTop w:val="0"/>
      <w:marBottom w:val="0"/>
      <w:divBdr>
        <w:top w:val="none" w:sz="0" w:space="0" w:color="auto"/>
        <w:left w:val="none" w:sz="0" w:space="0" w:color="auto"/>
        <w:bottom w:val="none" w:sz="0" w:space="0" w:color="auto"/>
        <w:right w:val="none" w:sz="0" w:space="0" w:color="auto"/>
      </w:divBdr>
    </w:div>
    <w:div w:id="420183910">
      <w:bodyDiv w:val="1"/>
      <w:marLeft w:val="0"/>
      <w:marRight w:val="0"/>
      <w:marTop w:val="0"/>
      <w:marBottom w:val="0"/>
      <w:divBdr>
        <w:top w:val="none" w:sz="0" w:space="0" w:color="auto"/>
        <w:left w:val="none" w:sz="0" w:space="0" w:color="auto"/>
        <w:bottom w:val="none" w:sz="0" w:space="0" w:color="auto"/>
        <w:right w:val="none" w:sz="0" w:space="0" w:color="auto"/>
      </w:divBdr>
    </w:div>
    <w:div w:id="466049875">
      <w:bodyDiv w:val="1"/>
      <w:marLeft w:val="0"/>
      <w:marRight w:val="0"/>
      <w:marTop w:val="0"/>
      <w:marBottom w:val="0"/>
      <w:divBdr>
        <w:top w:val="none" w:sz="0" w:space="0" w:color="auto"/>
        <w:left w:val="none" w:sz="0" w:space="0" w:color="auto"/>
        <w:bottom w:val="none" w:sz="0" w:space="0" w:color="auto"/>
        <w:right w:val="none" w:sz="0" w:space="0" w:color="auto"/>
      </w:divBdr>
    </w:div>
    <w:div w:id="763838970">
      <w:bodyDiv w:val="1"/>
      <w:marLeft w:val="0"/>
      <w:marRight w:val="0"/>
      <w:marTop w:val="0"/>
      <w:marBottom w:val="0"/>
      <w:divBdr>
        <w:top w:val="none" w:sz="0" w:space="0" w:color="auto"/>
        <w:left w:val="none" w:sz="0" w:space="0" w:color="auto"/>
        <w:bottom w:val="none" w:sz="0" w:space="0" w:color="auto"/>
        <w:right w:val="none" w:sz="0" w:space="0" w:color="auto"/>
      </w:divBdr>
    </w:div>
    <w:div w:id="963852046">
      <w:bodyDiv w:val="1"/>
      <w:marLeft w:val="0"/>
      <w:marRight w:val="0"/>
      <w:marTop w:val="0"/>
      <w:marBottom w:val="0"/>
      <w:divBdr>
        <w:top w:val="none" w:sz="0" w:space="0" w:color="auto"/>
        <w:left w:val="none" w:sz="0" w:space="0" w:color="auto"/>
        <w:bottom w:val="none" w:sz="0" w:space="0" w:color="auto"/>
        <w:right w:val="none" w:sz="0" w:space="0" w:color="auto"/>
      </w:divBdr>
    </w:div>
    <w:div w:id="1166364773">
      <w:bodyDiv w:val="1"/>
      <w:marLeft w:val="0"/>
      <w:marRight w:val="0"/>
      <w:marTop w:val="0"/>
      <w:marBottom w:val="0"/>
      <w:divBdr>
        <w:top w:val="none" w:sz="0" w:space="0" w:color="auto"/>
        <w:left w:val="none" w:sz="0" w:space="0" w:color="auto"/>
        <w:bottom w:val="none" w:sz="0" w:space="0" w:color="auto"/>
        <w:right w:val="none" w:sz="0" w:space="0" w:color="auto"/>
      </w:divBdr>
    </w:div>
    <w:div w:id="1305087090">
      <w:bodyDiv w:val="1"/>
      <w:marLeft w:val="0"/>
      <w:marRight w:val="0"/>
      <w:marTop w:val="0"/>
      <w:marBottom w:val="0"/>
      <w:divBdr>
        <w:top w:val="none" w:sz="0" w:space="0" w:color="auto"/>
        <w:left w:val="none" w:sz="0" w:space="0" w:color="auto"/>
        <w:bottom w:val="none" w:sz="0" w:space="0" w:color="auto"/>
        <w:right w:val="none" w:sz="0" w:space="0" w:color="auto"/>
      </w:divBdr>
    </w:div>
    <w:div w:id="1489856433">
      <w:bodyDiv w:val="1"/>
      <w:marLeft w:val="0"/>
      <w:marRight w:val="0"/>
      <w:marTop w:val="0"/>
      <w:marBottom w:val="0"/>
      <w:divBdr>
        <w:top w:val="none" w:sz="0" w:space="0" w:color="auto"/>
        <w:left w:val="none" w:sz="0" w:space="0" w:color="auto"/>
        <w:bottom w:val="none" w:sz="0" w:space="0" w:color="auto"/>
        <w:right w:val="none" w:sz="0" w:space="0" w:color="auto"/>
      </w:divBdr>
    </w:div>
    <w:div w:id="1660041222">
      <w:bodyDiv w:val="1"/>
      <w:marLeft w:val="0"/>
      <w:marRight w:val="0"/>
      <w:marTop w:val="0"/>
      <w:marBottom w:val="0"/>
      <w:divBdr>
        <w:top w:val="none" w:sz="0" w:space="0" w:color="auto"/>
        <w:left w:val="none" w:sz="0" w:space="0" w:color="auto"/>
        <w:bottom w:val="none" w:sz="0" w:space="0" w:color="auto"/>
        <w:right w:val="none" w:sz="0" w:space="0" w:color="auto"/>
      </w:divBdr>
    </w:div>
    <w:div w:id="1754424951">
      <w:bodyDiv w:val="1"/>
      <w:marLeft w:val="0"/>
      <w:marRight w:val="0"/>
      <w:marTop w:val="0"/>
      <w:marBottom w:val="0"/>
      <w:divBdr>
        <w:top w:val="none" w:sz="0" w:space="0" w:color="auto"/>
        <w:left w:val="none" w:sz="0" w:space="0" w:color="auto"/>
        <w:bottom w:val="none" w:sz="0" w:space="0" w:color="auto"/>
        <w:right w:val="none" w:sz="0" w:space="0" w:color="auto"/>
      </w:divBdr>
    </w:div>
    <w:div w:id="1890609696">
      <w:bodyDiv w:val="1"/>
      <w:marLeft w:val="0"/>
      <w:marRight w:val="0"/>
      <w:marTop w:val="0"/>
      <w:marBottom w:val="0"/>
      <w:divBdr>
        <w:top w:val="none" w:sz="0" w:space="0" w:color="auto"/>
        <w:left w:val="none" w:sz="0" w:space="0" w:color="auto"/>
        <w:bottom w:val="none" w:sz="0" w:space="0" w:color="auto"/>
        <w:right w:val="none" w:sz="0" w:space="0" w:color="auto"/>
      </w:divBdr>
    </w:div>
    <w:div w:id="19678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ario@berlitz.com.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litz.com.co/contactanos/ayudanos-a-mejor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rlitz.com.co" TargetMode="External"/><Relationship Id="rId4" Type="http://schemas.openxmlformats.org/officeDocument/2006/relationships/settings" Target="settings.xml"/><Relationship Id="rId9" Type="http://schemas.openxmlformats.org/officeDocument/2006/relationships/hyperlink" Target="mailto:horario@berlitz.com.c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EA26-F35F-4705-99B5-9D59143D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4927</Words>
  <Characters>27103</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31967</CharactersWithSpaces>
  <SharedDoc>false</SharedDoc>
  <HLinks>
    <vt:vector size="78" baseType="variant">
      <vt:variant>
        <vt:i4>852026</vt:i4>
      </vt:variant>
      <vt:variant>
        <vt:i4>36</vt:i4>
      </vt:variant>
      <vt:variant>
        <vt:i4>0</vt:i4>
      </vt:variant>
      <vt:variant>
        <vt:i4>5</vt:i4>
      </vt:variant>
      <vt:variant>
        <vt:lpwstr>mailto:servicio.cliente@berlitz.com.co</vt:lpwstr>
      </vt:variant>
      <vt:variant>
        <vt:lpwstr/>
      </vt:variant>
      <vt:variant>
        <vt:i4>6946861</vt:i4>
      </vt:variant>
      <vt:variant>
        <vt:i4>33</vt:i4>
      </vt:variant>
      <vt:variant>
        <vt:i4>0</vt:i4>
      </vt:variant>
      <vt:variant>
        <vt:i4>5</vt:i4>
      </vt:variant>
      <vt:variant>
        <vt:lpwstr>http://www.berlitz.com.co/</vt:lpwstr>
      </vt:variant>
      <vt:variant>
        <vt:lpwstr/>
      </vt:variant>
      <vt:variant>
        <vt:i4>7274518</vt:i4>
      </vt:variant>
      <vt:variant>
        <vt:i4>30</vt:i4>
      </vt:variant>
      <vt:variant>
        <vt:i4>0</vt:i4>
      </vt:variant>
      <vt:variant>
        <vt:i4>5</vt:i4>
      </vt:variant>
      <vt:variant>
        <vt:lpwstr>mailto:datos@berlitz.com.co</vt:lpwstr>
      </vt:variant>
      <vt:variant>
        <vt:lpwstr/>
      </vt:variant>
      <vt:variant>
        <vt:i4>6881380</vt:i4>
      </vt:variant>
      <vt:variant>
        <vt:i4>27</vt:i4>
      </vt:variant>
      <vt:variant>
        <vt:i4>0</vt:i4>
      </vt:variant>
      <vt:variant>
        <vt:i4>5</vt:i4>
      </vt:variant>
      <vt:variant>
        <vt:lpwstr>http://www.berlitz.com.co/es/privacidad</vt:lpwstr>
      </vt:variant>
      <vt:variant>
        <vt:lpwstr/>
      </vt:variant>
      <vt:variant>
        <vt:i4>3145735</vt:i4>
      </vt:variant>
      <vt:variant>
        <vt:i4>24</vt:i4>
      </vt:variant>
      <vt:variant>
        <vt:i4>0</vt:i4>
      </vt:variant>
      <vt:variant>
        <vt:i4>5</vt:i4>
      </vt:variant>
      <vt:variant>
        <vt:lpwstr>mailto:pagos.colombia@berlitz.com.co</vt:lpwstr>
      </vt:variant>
      <vt:variant>
        <vt:lpwstr/>
      </vt:variant>
      <vt:variant>
        <vt:i4>6946861</vt:i4>
      </vt:variant>
      <vt:variant>
        <vt:i4>21</vt:i4>
      </vt:variant>
      <vt:variant>
        <vt:i4>0</vt:i4>
      </vt:variant>
      <vt:variant>
        <vt:i4>5</vt:i4>
      </vt:variant>
      <vt:variant>
        <vt:lpwstr>http://www.berlitz.com.co/</vt:lpwstr>
      </vt:variant>
      <vt:variant>
        <vt:lpwstr/>
      </vt:variant>
      <vt:variant>
        <vt:i4>6946861</vt:i4>
      </vt:variant>
      <vt:variant>
        <vt:i4>18</vt:i4>
      </vt:variant>
      <vt:variant>
        <vt:i4>0</vt:i4>
      </vt:variant>
      <vt:variant>
        <vt:i4>5</vt:i4>
      </vt:variant>
      <vt:variant>
        <vt:lpwstr>http://www.berlitz.com.co/</vt:lpwstr>
      </vt:variant>
      <vt:variant>
        <vt:lpwstr/>
      </vt:variant>
      <vt:variant>
        <vt:i4>6946861</vt:i4>
      </vt:variant>
      <vt:variant>
        <vt:i4>15</vt:i4>
      </vt:variant>
      <vt:variant>
        <vt:i4>0</vt:i4>
      </vt:variant>
      <vt:variant>
        <vt:i4>5</vt:i4>
      </vt:variant>
      <vt:variant>
        <vt:lpwstr>http://www.berlitz.com.co/</vt:lpwstr>
      </vt:variant>
      <vt:variant>
        <vt:lpwstr/>
      </vt:variant>
      <vt:variant>
        <vt:i4>6946861</vt:i4>
      </vt:variant>
      <vt:variant>
        <vt:i4>12</vt:i4>
      </vt:variant>
      <vt:variant>
        <vt:i4>0</vt:i4>
      </vt:variant>
      <vt:variant>
        <vt:i4>5</vt:i4>
      </vt:variant>
      <vt:variant>
        <vt:lpwstr>http://www.berlitz.com.co/</vt:lpwstr>
      </vt:variant>
      <vt:variant>
        <vt:lpwstr/>
      </vt:variant>
      <vt:variant>
        <vt:i4>327807</vt:i4>
      </vt:variant>
      <vt:variant>
        <vt:i4>9</vt:i4>
      </vt:variant>
      <vt:variant>
        <vt:i4>0</vt:i4>
      </vt:variant>
      <vt:variant>
        <vt:i4>5</vt:i4>
      </vt:variant>
      <vt:variant>
        <vt:lpwstr>mailto:horario@berlitz.com.me</vt:lpwstr>
      </vt:variant>
      <vt:variant>
        <vt:lpwstr/>
      </vt:variant>
      <vt:variant>
        <vt:i4>6946861</vt:i4>
      </vt:variant>
      <vt:variant>
        <vt:i4>6</vt:i4>
      </vt:variant>
      <vt:variant>
        <vt:i4>0</vt:i4>
      </vt:variant>
      <vt:variant>
        <vt:i4>5</vt:i4>
      </vt:variant>
      <vt:variant>
        <vt:lpwstr>http://www.berlitz.com.co/</vt:lpwstr>
      </vt:variant>
      <vt:variant>
        <vt:lpwstr/>
      </vt:variant>
      <vt:variant>
        <vt:i4>720958</vt:i4>
      </vt:variant>
      <vt:variant>
        <vt:i4>3</vt:i4>
      </vt:variant>
      <vt:variant>
        <vt:i4>0</vt:i4>
      </vt:variant>
      <vt:variant>
        <vt:i4>5</vt:i4>
      </vt:variant>
      <vt:variant>
        <vt:lpwstr>mailto:horario@berlitz.me</vt:lpwstr>
      </vt:variant>
      <vt:variant>
        <vt:lpwstr/>
      </vt:variant>
      <vt:variant>
        <vt:i4>262151</vt:i4>
      </vt:variant>
      <vt:variant>
        <vt:i4>0</vt:i4>
      </vt:variant>
      <vt:variant>
        <vt:i4>0</vt:i4>
      </vt:variant>
      <vt:variant>
        <vt:i4>5</vt:i4>
      </vt:variant>
      <vt:variant>
        <vt:lpwstr>http://www.berlitz.com.co/Manual-de-Convivencia/172/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Hector Perlaza</cp:lastModifiedBy>
  <cp:revision>7</cp:revision>
  <cp:lastPrinted>2021-07-08T20:20:00Z</cp:lastPrinted>
  <dcterms:created xsi:type="dcterms:W3CDTF">2021-07-08T20:20:00Z</dcterms:created>
  <dcterms:modified xsi:type="dcterms:W3CDTF">2021-12-03T16:53:00Z</dcterms:modified>
</cp:coreProperties>
</file>