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3B97" w14:textId="2904A515" w:rsidR="008D1F03" w:rsidRPr="00D968A2" w:rsidRDefault="00DC2B33" w:rsidP="00776267">
      <w:pPr>
        <w:jc w:val="center"/>
        <w:rPr>
          <w:rFonts w:ascii="Arial" w:hAnsi="Arial" w:cs="Arial"/>
          <w:b/>
          <w:bCs/>
          <w:lang w:val="es-PE"/>
        </w:rPr>
      </w:pPr>
      <w:r w:rsidRPr="00D968A2">
        <w:rPr>
          <w:rFonts w:ascii="Arial" w:hAnsi="Arial" w:cs="Arial"/>
          <w:b/>
          <w:bCs/>
          <w:lang w:val="es-PE"/>
        </w:rPr>
        <w:t xml:space="preserve">TARIFARIO SEGURO </w:t>
      </w:r>
      <w:r w:rsidRPr="00D968A2">
        <w:rPr>
          <w:rFonts w:ascii="Arial" w:hAnsi="Arial" w:cs="Arial"/>
          <w:b/>
          <w:bCs/>
          <w:color w:val="242424"/>
          <w:lang w:val="es-PE" w:eastAsia="es-PE"/>
        </w:rPr>
        <w:t>MONTAJE CONTRA TODO RIESGO - EAR</w:t>
      </w:r>
    </w:p>
    <w:p w14:paraId="6ECD602F" w14:textId="66661636" w:rsidR="008D1F03" w:rsidRPr="00D968A2" w:rsidRDefault="008D1F03" w:rsidP="00776267">
      <w:pPr>
        <w:rPr>
          <w:rFonts w:ascii="Arial" w:hAnsi="Arial" w:cs="Arial"/>
          <w:b/>
          <w:bCs/>
        </w:rPr>
      </w:pPr>
    </w:p>
    <w:p w14:paraId="756EF359" w14:textId="4098364C" w:rsidR="000B7D0C" w:rsidRPr="00D968A2" w:rsidRDefault="000B7D0C" w:rsidP="00776267">
      <w:pPr>
        <w:rPr>
          <w:rFonts w:ascii="Arial" w:hAnsi="Arial" w:cs="Arial"/>
        </w:rPr>
      </w:pPr>
    </w:p>
    <w:p w14:paraId="6F4BE613" w14:textId="77777777" w:rsidR="000B7D0C" w:rsidRPr="00D968A2" w:rsidRDefault="000B7D0C" w:rsidP="00F5787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968A2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2A67E86A" w14:textId="22979AEB" w:rsidR="000B7D0C" w:rsidRPr="00D968A2" w:rsidRDefault="000B7D0C" w:rsidP="00F5787E">
      <w:pPr>
        <w:ind w:left="709"/>
        <w:rPr>
          <w:rFonts w:ascii="Arial" w:hAnsi="Arial" w:cs="Arial"/>
          <w:color w:val="242424"/>
          <w:lang w:val="es-PE" w:eastAsia="es-PE"/>
        </w:rPr>
      </w:pPr>
      <w:r w:rsidRPr="00D968A2">
        <w:rPr>
          <w:rFonts w:ascii="Arial" w:hAnsi="Arial" w:cs="Arial"/>
          <w:color w:val="242424"/>
          <w:lang w:val="es-PE" w:eastAsia="es-PE"/>
        </w:rPr>
        <w:t>Seguro</w:t>
      </w:r>
      <w:r w:rsidR="00221D6C" w:rsidRPr="00D968A2">
        <w:rPr>
          <w:rFonts w:ascii="Arial" w:hAnsi="Arial" w:cs="Arial"/>
          <w:color w:val="242424"/>
          <w:lang w:val="es-PE" w:eastAsia="es-PE"/>
        </w:rPr>
        <w:t xml:space="preserve"> de</w:t>
      </w:r>
      <w:r w:rsidRPr="00D968A2">
        <w:rPr>
          <w:rFonts w:ascii="Arial" w:hAnsi="Arial" w:cs="Arial"/>
          <w:color w:val="242424"/>
          <w:lang w:val="es-PE" w:eastAsia="es-PE"/>
        </w:rPr>
        <w:t xml:space="preserve"> </w:t>
      </w:r>
      <w:r w:rsidR="002235BA" w:rsidRPr="00D968A2">
        <w:rPr>
          <w:rFonts w:ascii="Arial" w:hAnsi="Arial" w:cs="Arial"/>
          <w:color w:val="242424"/>
          <w:lang w:val="es-PE" w:eastAsia="es-PE"/>
        </w:rPr>
        <w:t>Montaje Contra Todo Riesgo - EAR</w:t>
      </w:r>
    </w:p>
    <w:p w14:paraId="43FA4261" w14:textId="63F982C2" w:rsidR="000B7D0C" w:rsidRPr="00D968A2" w:rsidRDefault="000B7D0C" w:rsidP="00776267">
      <w:pPr>
        <w:rPr>
          <w:rFonts w:ascii="Arial" w:hAnsi="Arial" w:cs="Arial"/>
        </w:rPr>
      </w:pPr>
    </w:p>
    <w:p w14:paraId="65A412EE" w14:textId="77777777" w:rsidR="000B7D0C" w:rsidRPr="00D968A2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968A2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73F14B85" w14:textId="47A87745" w:rsidR="003058F6" w:rsidRPr="00D968A2" w:rsidRDefault="00D50E69" w:rsidP="003058F6">
      <w:pPr>
        <w:ind w:left="709"/>
        <w:rPr>
          <w:rFonts w:ascii="Arial" w:hAnsi="Arial" w:cs="Arial"/>
          <w:color w:val="242424"/>
          <w:lang w:val="es-PE" w:eastAsia="es-PE"/>
        </w:rPr>
      </w:pPr>
      <w:r w:rsidRPr="00D968A2">
        <w:rPr>
          <w:rFonts w:ascii="Arial" w:hAnsi="Arial" w:cs="Arial"/>
          <w:color w:val="242424"/>
          <w:lang w:val="es-PE" w:eastAsia="es-PE"/>
        </w:rPr>
        <w:t>RG0503510240</w:t>
      </w:r>
      <w:r w:rsidRPr="00D968A2">
        <w:rPr>
          <w:rFonts w:ascii="Arial" w:hAnsi="Arial" w:cs="Arial"/>
          <w:color w:val="242424"/>
          <w:lang w:val="es-PE" w:eastAsia="es-PE"/>
        </w:rPr>
        <w:tab/>
        <w:t>Seguro de Montaje – Soles</w:t>
      </w:r>
    </w:p>
    <w:p w14:paraId="6247F2F9" w14:textId="3BDF30D5" w:rsidR="00D50E69" w:rsidRPr="00D968A2" w:rsidRDefault="00D50E69" w:rsidP="003058F6">
      <w:pPr>
        <w:ind w:left="709"/>
        <w:rPr>
          <w:rFonts w:ascii="Arial" w:hAnsi="Arial" w:cs="Arial"/>
          <w:color w:val="242424"/>
          <w:lang w:val="es-PE" w:eastAsia="es-PE"/>
        </w:rPr>
      </w:pPr>
      <w:r w:rsidRPr="00D968A2">
        <w:rPr>
          <w:rFonts w:ascii="Arial" w:hAnsi="Arial" w:cs="Arial"/>
          <w:color w:val="242424"/>
          <w:lang w:val="es-PE" w:eastAsia="es-PE"/>
        </w:rPr>
        <w:t>RG0503520241</w:t>
      </w:r>
      <w:r w:rsidRPr="00D968A2">
        <w:rPr>
          <w:rFonts w:ascii="Arial" w:hAnsi="Arial" w:cs="Arial"/>
          <w:color w:val="242424"/>
          <w:lang w:val="es-PE" w:eastAsia="es-PE"/>
        </w:rPr>
        <w:tab/>
        <w:t xml:space="preserve">Seguro de Montaje – </w:t>
      </w:r>
      <w:proofErr w:type="gramStart"/>
      <w:r w:rsidRPr="00D968A2">
        <w:rPr>
          <w:rFonts w:ascii="Arial" w:hAnsi="Arial" w:cs="Arial"/>
          <w:color w:val="242424"/>
          <w:lang w:val="es-PE" w:eastAsia="es-PE"/>
        </w:rPr>
        <w:t>Dólares</w:t>
      </w:r>
      <w:proofErr w:type="gramEnd"/>
    </w:p>
    <w:p w14:paraId="75C890AD" w14:textId="77777777" w:rsidR="00D50E69" w:rsidRPr="00D968A2" w:rsidRDefault="00D50E69" w:rsidP="003058F6">
      <w:pPr>
        <w:ind w:left="709"/>
        <w:rPr>
          <w:rFonts w:ascii="Arial" w:hAnsi="Arial" w:cs="Arial"/>
          <w:color w:val="242424"/>
          <w:lang w:val="es-PE" w:eastAsia="es-PE"/>
        </w:rPr>
      </w:pPr>
    </w:p>
    <w:p w14:paraId="008847CB" w14:textId="456AAF1B" w:rsidR="000B7D0C" w:rsidRPr="00D968A2" w:rsidRDefault="000B7D0C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968A2">
        <w:rPr>
          <w:rFonts w:ascii="Arial" w:hAnsi="Arial" w:cs="Arial"/>
          <w:b/>
          <w:bCs/>
          <w:sz w:val="20"/>
          <w:szCs w:val="20"/>
        </w:rPr>
        <w:t>MONTO DE LA PRIMA COMERCIAL</w:t>
      </w:r>
      <w:r w:rsidR="006F2FC0" w:rsidRPr="00D968A2">
        <w:rPr>
          <w:rFonts w:ascii="Arial" w:hAnsi="Arial" w:cs="Arial"/>
          <w:b/>
          <w:bCs/>
          <w:sz w:val="20"/>
          <w:szCs w:val="20"/>
        </w:rPr>
        <w:t xml:space="preserve"> MINIMA</w:t>
      </w:r>
    </w:p>
    <w:p w14:paraId="0736F3AB" w14:textId="4154065B" w:rsidR="000B7D0C" w:rsidRPr="00D968A2" w:rsidRDefault="000B7D0C" w:rsidP="00776267">
      <w:pPr>
        <w:pStyle w:val="Prrafodelista"/>
        <w:numPr>
          <w:ilvl w:val="0"/>
          <w:numId w:val="2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>Prima Comercial:</w:t>
      </w:r>
      <w:r w:rsidRPr="00D968A2">
        <w:rPr>
          <w:rFonts w:ascii="Arial" w:hAnsi="Arial" w:cs="Arial"/>
          <w:sz w:val="20"/>
          <w:szCs w:val="20"/>
        </w:rPr>
        <w:tab/>
      </w:r>
      <w:r w:rsidRPr="00D968A2">
        <w:rPr>
          <w:rFonts w:ascii="Arial" w:hAnsi="Arial" w:cs="Arial"/>
          <w:sz w:val="20"/>
          <w:szCs w:val="20"/>
        </w:rPr>
        <w:tab/>
      </w:r>
      <w:r w:rsidR="00AB1F4B" w:rsidRPr="00D968A2">
        <w:rPr>
          <w:rFonts w:ascii="Arial" w:hAnsi="Arial" w:cs="Arial"/>
          <w:sz w:val="20"/>
          <w:szCs w:val="20"/>
        </w:rPr>
        <w:t xml:space="preserve">US$ </w:t>
      </w:r>
      <w:r w:rsidR="007C79D2" w:rsidRPr="00D968A2">
        <w:rPr>
          <w:rFonts w:ascii="Arial" w:hAnsi="Arial" w:cs="Arial"/>
          <w:sz w:val="20"/>
          <w:szCs w:val="20"/>
        </w:rPr>
        <w:t>5</w:t>
      </w:r>
      <w:r w:rsidR="00217C13" w:rsidRPr="00D968A2">
        <w:rPr>
          <w:rFonts w:ascii="Arial" w:hAnsi="Arial" w:cs="Arial"/>
          <w:sz w:val="20"/>
          <w:szCs w:val="20"/>
        </w:rPr>
        <w:t>15</w:t>
      </w:r>
      <w:r w:rsidR="007C79D2" w:rsidRPr="00D968A2">
        <w:rPr>
          <w:rFonts w:ascii="Arial" w:hAnsi="Arial" w:cs="Arial"/>
          <w:sz w:val="20"/>
          <w:szCs w:val="20"/>
        </w:rPr>
        <w:t>.00</w:t>
      </w:r>
    </w:p>
    <w:p w14:paraId="622E8E15" w14:textId="41BAC472" w:rsidR="000B7D0C" w:rsidRPr="00D968A2" w:rsidRDefault="000B7D0C" w:rsidP="00776267">
      <w:pPr>
        <w:pStyle w:val="Prrafodelista"/>
        <w:numPr>
          <w:ilvl w:val="0"/>
          <w:numId w:val="2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 xml:space="preserve">Prima Comercial + IGV: </w:t>
      </w:r>
      <w:r w:rsidRPr="00D968A2">
        <w:rPr>
          <w:rFonts w:ascii="Arial" w:hAnsi="Arial" w:cs="Arial"/>
          <w:sz w:val="20"/>
          <w:szCs w:val="20"/>
        </w:rPr>
        <w:tab/>
      </w:r>
      <w:r w:rsidR="00AB1F4B" w:rsidRPr="00D968A2">
        <w:rPr>
          <w:rFonts w:ascii="Arial" w:hAnsi="Arial" w:cs="Arial"/>
          <w:sz w:val="20"/>
          <w:szCs w:val="20"/>
        </w:rPr>
        <w:t xml:space="preserve">US$ </w:t>
      </w:r>
      <w:r w:rsidR="009D1FA3" w:rsidRPr="00D968A2">
        <w:rPr>
          <w:rFonts w:ascii="Arial" w:hAnsi="Arial" w:cs="Arial"/>
          <w:sz w:val="20"/>
          <w:szCs w:val="20"/>
        </w:rPr>
        <w:t>607.70</w:t>
      </w:r>
    </w:p>
    <w:p w14:paraId="2F0DB25B" w14:textId="740564B6" w:rsidR="000B7D0C" w:rsidRPr="00D968A2" w:rsidRDefault="000B7D0C" w:rsidP="00776267">
      <w:pPr>
        <w:rPr>
          <w:rFonts w:ascii="Arial" w:hAnsi="Arial" w:cs="Arial"/>
          <w:highlight w:val="yellow"/>
        </w:rPr>
      </w:pPr>
    </w:p>
    <w:p w14:paraId="368F42F4" w14:textId="48F147DC" w:rsidR="000B7D0C" w:rsidRPr="00D968A2" w:rsidRDefault="000B7D0C" w:rsidP="00776267">
      <w:pPr>
        <w:rPr>
          <w:rFonts w:ascii="Arial" w:hAnsi="Arial" w:cs="Arial"/>
        </w:rPr>
      </w:pPr>
    </w:p>
    <w:p w14:paraId="056D96D0" w14:textId="77777777" w:rsidR="007D5D73" w:rsidRPr="00D968A2" w:rsidRDefault="007D5D73" w:rsidP="0077626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968A2">
        <w:rPr>
          <w:rFonts w:ascii="Arial" w:hAnsi="Arial" w:cs="Arial"/>
          <w:b/>
          <w:bCs/>
          <w:sz w:val="20"/>
          <w:szCs w:val="20"/>
        </w:rPr>
        <w:t>COBERTURAS</w:t>
      </w:r>
    </w:p>
    <w:p w14:paraId="3800AAD6" w14:textId="77777777" w:rsidR="00AB1F4B" w:rsidRPr="00D968A2" w:rsidRDefault="00AB1F4B" w:rsidP="00776267">
      <w:pPr>
        <w:rPr>
          <w:rFonts w:ascii="Arial" w:hAnsi="Arial" w:cs="Arial"/>
        </w:rPr>
      </w:pPr>
    </w:p>
    <w:p w14:paraId="334BADE4" w14:textId="0BB282B9" w:rsidR="007D5D73" w:rsidRPr="00D968A2" w:rsidRDefault="007D5D73" w:rsidP="00AB1F4B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>Coberturas Principales</w:t>
      </w:r>
    </w:p>
    <w:p w14:paraId="444C00E1" w14:textId="77777777" w:rsidR="0061391C" w:rsidRPr="00D968A2" w:rsidRDefault="0061391C" w:rsidP="0061391C">
      <w:pPr>
        <w:pStyle w:val="Prrafodelista"/>
        <w:rPr>
          <w:rFonts w:ascii="Arial" w:hAnsi="Arial" w:cs="Arial"/>
          <w:sz w:val="20"/>
          <w:szCs w:val="20"/>
        </w:rPr>
      </w:pPr>
    </w:p>
    <w:p w14:paraId="365DBF29" w14:textId="7942FC6A" w:rsidR="0027747F" w:rsidRPr="00D968A2" w:rsidRDefault="0027747F" w:rsidP="0061391C">
      <w:pPr>
        <w:pStyle w:val="Prrafodelista"/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 xml:space="preserve">Todo Riesgo de </w:t>
      </w:r>
      <w:r w:rsidR="006F2FC0" w:rsidRPr="00D968A2">
        <w:rPr>
          <w:rFonts w:ascii="Arial" w:hAnsi="Arial" w:cs="Arial"/>
          <w:sz w:val="20"/>
          <w:szCs w:val="20"/>
        </w:rPr>
        <w:t>Montaje – Cobertura A</w:t>
      </w:r>
    </w:p>
    <w:p w14:paraId="42E6E33D" w14:textId="2EA8778C" w:rsidR="006F2FC0" w:rsidRPr="00D968A2" w:rsidRDefault="006F2FC0" w:rsidP="0061391C">
      <w:pPr>
        <w:pStyle w:val="Prrafodelista"/>
        <w:rPr>
          <w:rFonts w:ascii="Arial" w:hAnsi="Arial" w:cs="Arial"/>
          <w:sz w:val="20"/>
          <w:szCs w:val="20"/>
        </w:rPr>
      </w:pPr>
    </w:p>
    <w:p w14:paraId="5882C98A" w14:textId="63938591" w:rsidR="00476BA2" w:rsidRPr="00D968A2" w:rsidRDefault="006F2FC0" w:rsidP="006F2FC0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>Cobertura Adicionales</w:t>
      </w:r>
      <w:r w:rsidR="00C45F25" w:rsidRPr="00D968A2">
        <w:rPr>
          <w:rFonts w:ascii="Arial" w:hAnsi="Arial" w:cs="Arial"/>
          <w:sz w:val="20"/>
          <w:szCs w:val="20"/>
        </w:rPr>
        <w:t>, a ser pactadas con el contratante</w:t>
      </w:r>
    </w:p>
    <w:p w14:paraId="1B0F1BEF" w14:textId="3EA39E97" w:rsidR="006F2FC0" w:rsidRPr="00D968A2" w:rsidRDefault="006F2FC0" w:rsidP="006F2FC0">
      <w:pPr>
        <w:rPr>
          <w:rFonts w:ascii="Arial" w:hAnsi="Arial" w:cs="Arial"/>
        </w:rPr>
      </w:pPr>
    </w:p>
    <w:p w14:paraId="439410B7" w14:textId="77777777" w:rsidR="008276DC" w:rsidRPr="00D968A2" w:rsidRDefault="008276DC" w:rsidP="008276DC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 xml:space="preserve">Cobertura "B": Terremoto, temblor, movimientos sísmicos, erupción volcánica, fuego subterráneo, maremoto, tsunami, marejada, maretazo, oleaje, salida de mar, o embravecimiento de mar. </w:t>
      </w:r>
    </w:p>
    <w:p w14:paraId="2252096F" w14:textId="77777777" w:rsidR="008276DC" w:rsidRPr="00D968A2" w:rsidRDefault="008276DC" w:rsidP="008276DC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 xml:space="preserve">Cobertura "C":  Lluvias, granizo, nieve, ciclón, huracán, tempestad, tormenta, vientos, ventarrones, ventisca; inundación, desbordamiento; hundimiento de suelos, subsidencia; deslizamiento del terreno, </w:t>
      </w:r>
      <w:proofErr w:type="gramStart"/>
      <w:r w:rsidRPr="00D968A2">
        <w:rPr>
          <w:rFonts w:ascii="Arial" w:hAnsi="Arial" w:cs="Arial"/>
          <w:sz w:val="20"/>
          <w:szCs w:val="20"/>
        </w:rPr>
        <w:t>huayco</w:t>
      </w:r>
      <w:proofErr w:type="gramEnd"/>
      <w:r w:rsidRPr="00D968A2">
        <w:rPr>
          <w:rFonts w:ascii="Arial" w:hAnsi="Arial" w:cs="Arial"/>
          <w:sz w:val="20"/>
          <w:szCs w:val="20"/>
        </w:rPr>
        <w:t xml:space="preserve">, alud, avalancha, aluvión, derrumbes y desprendimiento de tierra o de rocas; y en general, todas las fuerzas de la naturaleza distintas de rayo y de las enumeradas bajo la Cobertura “B”. </w:t>
      </w:r>
    </w:p>
    <w:p w14:paraId="4040AFB5" w14:textId="77777777" w:rsidR="008276DC" w:rsidRPr="00D968A2" w:rsidRDefault="008276DC" w:rsidP="008276DC">
      <w:pPr>
        <w:pStyle w:val="Prrafodelista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>Cobertura “D</w:t>
      </w:r>
      <w:proofErr w:type="gramStart"/>
      <w:r w:rsidRPr="00D968A2">
        <w:rPr>
          <w:rFonts w:ascii="Arial" w:hAnsi="Arial" w:cs="Arial"/>
          <w:sz w:val="20"/>
          <w:szCs w:val="20"/>
        </w:rPr>
        <w:t>” :</w:t>
      </w:r>
      <w:proofErr w:type="gramEnd"/>
      <w:r w:rsidRPr="00D968A2">
        <w:rPr>
          <w:rFonts w:ascii="Arial" w:hAnsi="Arial" w:cs="Arial"/>
          <w:sz w:val="20"/>
          <w:szCs w:val="20"/>
        </w:rPr>
        <w:t xml:space="preserve">  Mantenimiento </w:t>
      </w:r>
    </w:p>
    <w:p w14:paraId="0CA17811" w14:textId="77777777" w:rsidR="008276DC" w:rsidRPr="00D968A2" w:rsidRDefault="008276DC" w:rsidP="008276DC">
      <w:pPr>
        <w:pStyle w:val="Prrafodelista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>Cobertura “E” y “F” Responsabilidad Civil Extracontractual</w:t>
      </w:r>
    </w:p>
    <w:p w14:paraId="2987D854" w14:textId="77777777" w:rsidR="008276DC" w:rsidRPr="00D968A2" w:rsidRDefault="008276DC" w:rsidP="008276DC">
      <w:pPr>
        <w:pStyle w:val="Prrafodelista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>Cobertura “G” Remoción de Escombros</w:t>
      </w:r>
    </w:p>
    <w:p w14:paraId="2607E38B" w14:textId="37549991" w:rsidR="006F2FC0" w:rsidRPr="00D968A2" w:rsidRDefault="006F2FC0" w:rsidP="006F2FC0">
      <w:pPr>
        <w:rPr>
          <w:rFonts w:ascii="Arial" w:hAnsi="Arial" w:cs="Arial"/>
        </w:rPr>
      </w:pPr>
    </w:p>
    <w:p w14:paraId="00291A7B" w14:textId="43E996C8" w:rsidR="006F2FC0" w:rsidRPr="00D968A2" w:rsidRDefault="006F2FC0" w:rsidP="006F2FC0">
      <w:pPr>
        <w:rPr>
          <w:rFonts w:ascii="Arial" w:hAnsi="Arial" w:cs="Arial"/>
        </w:rPr>
      </w:pPr>
    </w:p>
    <w:p w14:paraId="734A560A" w14:textId="77777777" w:rsidR="006F2FC0" w:rsidRPr="00D968A2" w:rsidRDefault="006F2FC0" w:rsidP="006F2FC0">
      <w:pPr>
        <w:rPr>
          <w:rFonts w:ascii="Arial" w:hAnsi="Arial" w:cs="Arial"/>
        </w:rPr>
      </w:pPr>
    </w:p>
    <w:p w14:paraId="0241687A" w14:textId="77777777" w:rsidR="000B1346" w:rsidRPr="00D968A2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968A2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3815E0A9" w14:textId="5C5C6BAE" w:rsidR="000B1346" w:rsidRPr="00D968A2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>Deducible:</w:t>
      </w:r>
    </w:p>
    <w:p w14:paraId="3A5888F7" w14:textId="716BCC87" w:rsidR="000B1346" w:rsidRPr="00D968A2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 xml:space="preserve">Pactado con el </w:t>
      </w:r>
      <w:r w:rsidR="00352F3A" w:rsidRPr="00D968A2">
        <w:rPr>
          <w:rFonts w:ascii="Arial" w:hAnsi="Arial" w:cs="Arial"/>
          <w:sz w:val="20"/>
          <w:szCs w:val="20"/>
        </w:rPr>
        <w:t>contratante</w:t>
      </w:r>
    </w:p>
    <w:p w14:paraId="718B2FD6" w14:textId="77777777" w:rsidR="000B1346" w:rsidRPr="00D968A2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3B72938" w14:textId="77777777" w:rsidR="000B1346" w:rsidRPr="00D968A2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24B50237" w14:textId="77777777" w:rsidR="000B1346" w:rsidRPr="00D968A2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968A2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4F22CCA6" w14:textId="4DCAEDBC" w:rsidR="000B1346" w:rsidRPr="00D968A2" w:rsidRDefault="00352F3A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>Según lo establecido por Rímac Seguros</w:t>
      </w:r>
    </w:p>
    <w:p w14:paraId="0511DFE3" w14:textId="372B7F51" w:rsidR="000B1346" w:rsidRPr="00D968A2" w:rsidRDefault="000B1346" w:rsidP="000B1346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1AC005E5" w14:textId="3F499A3F" w:rsidR="00352F3A" w:rsidRPr="00D968A2" w:rsidRDefault="00352F3A" w:rsidP="00352F3A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968A2">
        <w:rPr>
          <w:rFonts w:ascii="Arial" w:hAnsi="Arial" w:cs="Arial"/>
          <w:b/>
          <w:bCs/>
          <w:sz w:val="20"/>
          <w:szCs w:val="20"/>
        </w:rPr>
        <w:t>VIGENCIA DEL PRODUCTO</w:t>
      </w:r>
    </w:p>
    <w:p w14:paraId="5E3C1AD6" w14:textId="6F47EEB8" w:rsidR="000B1346" w:rsidRPr="00D968A2" w:rsidRDefault="00301959" w:rsidP="00301959">
      <w:pPr>
        <w:ind w:left="709"/>
        <w:rPr>
          <w:rFonts w:ascii="Arial" w:hAnsi="Arial" w:cs="Arial"/>
        </w:rPr>
      </w:pPr>
      <w:r w:rsidRPr="00D968A2">
        <w:rPr>
          <w:rFonts w:ascii="Arial" w:hAnsi="Arial" w:cs="Arial"/>
        </w:rPr>
        <w:t>Por periodo de obra</w:t>
      </w:r>
    </w:p>
    <w:p w14:paraId="6A5D4B97" w14:textId="77777777" w:rsidR="00301959" w:rsidRPr="00D968A2" w:rsidRDefault="00301959" w:rsidP="00301959">
      <w:pPr>
        <w:ind w:left="709"/>
        <w:rPr>
          <w:rFonts w:ascii="Arial" w:hAnsi="Arial" w:cs="Arial"/>
          <w:b/>
          <w:bCs/>
        </w:rPr>
      </w:pPr>
    </w:p>
    <w:p w14:paraId="42DE69B8" w14:textId="77777777" w:rsidR="000B1346" w:rsidRPr="00D968A2" w:rsidRDefault="000B1346" w:rsidP="000B134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968A2">
        <w:rPr>
          <w:rFonts w:ascii="Arial" w:hAnsi="Arial" w:cs="Arial"/>
          <w:b/>
          <w:bCs/>
          <w:sz w:val="20"/>
          <w:szCs w:val="20"/>
        </w:rPr>
        <w:t>CARGOS</w:t>
      </w:r>
    </w:p>
    <w:p w14:paraId="698A99D9" w14:textId="77777777" w:rsidR="000B1346" w:rsidRPr="00D968A2" w:rsidRDefault="000B1346" w:rsidP="000B1346">
      <w:pPr>
        <w:pStyle w:val="Prrafodelista"/>
        <w:numPr>
          <w:ilvl w:val="0"/>
          <w:numId w:val="5"/>
        </w:numPr>
        <w:spacing w:line="256" w:lineRule="auto"/>
        <w:ind w:left="993" w:hanging="273"/>
        <w:rPr>
          <w:rFonts w:ascii="Arial" w:hAnsi="Arial" w:cs="Arial"/>
          <w:b/>
          <w:bCs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186A6696" w14:textId="5186E26E" w:rsidR="000B1346" w:rsidRPr="00D968A2" w:rsidRDefault="000B1346" w:rsidP="000B1346">
      <w:pPr>
        <w:ind w:left="720"/>
        <w:rPr>
          <w:rFonts w:ascii="Arial" w:hAnsi="Arial" w:cs="Arial"/>
        </w:rPr>
      </w:pPr>
      <w:r w:rsidRPr="00D968A2">
        <w:rPr>
          <w:rFonts w:ascii="Arial" w:hAnsi="Arial" w:cs="Arial"/>
        </w:rPr>
        <w:t>A ser pactad</w:t>
      </w:r>
      <w:r w:rsidR="00352F3A" w:rsidRPr="00D968A2">
        <w:rPr>
          <w:rFonts w:ascii="Arial" w:hAnsi="Arial" w:cs="Arial"/>
        </w:rPr>
        <w:t>os</w:t>
      </w:r>
      <w:r w:rsidRPr="00D968A2">
        <w:rPr>
          <w:rFonts w:ascii="Arial" w:hAnsi="Arial" w:cs="Arial"/>
        </w:rPr>
        <w:t xml:space="preserve">, </w:t>
      </w:r>
      <w:proofErr w:type="gramStart"/>
      <w:r w:rsidRPr="00D968A2">
        <w:rPr>
          <w:rFonts w:ascii="Arial" w:hAnsi="Arial" w:cs="Arial"/>
        </w:rPr>
        <w:t>desde  0</w:t>
      </w:r>
      <w:proofErr w:type="gramEnd"/>
      <w:r w:rsidRPr="00D968A2">
        <w:rPr>
          <w:rFonts w:ascii="Arial" w:hAnsi="Arial" w:cs="Arial"/>
        </w:rPr>
        <w:t xml:space="preserve"> % sobre la Prima Net</w:t>
      </w:r>
      <w:r w:rsidR="006F2FC0" w:rsidRPr="00D968A2">
        <w:rPr>
          <w:rFonts w:ascii="Arial" w:hAnsi="Arial" w:cs="Arial"/>
        </w:rPr>
        <w:t xml:space="preserve">a </w:t>
      </w:r>
      <w:r w:rsidRPr="00D968A2">
        <w:rPr>
          <w:rFonts w:ascii="Arial" w:hAnsi="Arial" w:cs="Arial"/>
        </w:rPr>
        <w:t xml:space="preserve">Cliente </w:t>
      </w:r>
    </w:p>
    <w:p w14:paraId="053D0A27" w14:textId="587B975B" w:rsidR="000B1346" w:rsidRPr="00D968A2" w:rsidRDefault="000B1346" w:rsidP="000B1346">
      <w:pPr>
        <w:ind w:left="720"/>
        <w:rPr>
          <w:rFonts w:ascii="Arial" w:hAnsi="Arial" w:cs="Arial"/>
        </w:rPr>
      </w:pPr>
      <w:r w:rsidRPr="00D968A2">
        <w:rPr>
          <w:rFonts w:ascii="Arial" w:hAnsi="Arial" w:cs="Arial"/>
        </w:rPr>
        <w:tab/>
      </w:r>
    </w:p>
    <w:p w14:paraId="11BB385D" w14:textId="77777777" w:rsidR="000B1346" w:rsidRPr="00D968A2" w:rsidRDefault="000B1346" w:rsidP="000B1346">
      <w:pPr>
        <w:pStyle w:val="Prrafodelista"/>
        <w:numPr>
          <w:ilvl w:val="0"/>
          <w:numId w:val="5"/>
        </w:numPr>
        <w:spacing w:line="256" w:lineRule="auto"/>
        <w:rPr>
          <w:rFonts w:ascii="Arial" w:hAnsi="Arial" w:cs="Arial"/>
          <w:b/>
          <w:bCs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>Cargos por contratación de comercializadores de seguros:</w:t>
      </w:r>
      <w:r w:rsidRPr="00D968A2">
        <w:rPr>
          <w:rFonts w:ascii="Arial" w:hAnsi="Arial" w:cs="Arial"/>
          <w:sz w:val="20"/>
          <w:szCs w:val="20"/>
        </w:rPr>
        <w:tab/>
      </w:r>
    </w:p>
    <w:p w14:paraId="566DF21E" w14:textId="5C01B4CD" w:rsidR="000B1346" w:rsidRPr="00D968A2" w:rsidRDefault="000B1346" w:rsidP="000B1346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3DAAC309" w14:textId="77777777" w:rsidR="00352F3A" w:rsidRPr="00D968A2" w:rsidRDefault="00352F3A" w:rsidP="00352F3A">
      <w:pPr>
        <w:ind w:left="720"/>
        <w:rPr>
          <w:rFonts w:ascii="Arial" w:hAnsi="Arial" w:cs="Arial"/>
        </w:rPr>
      </w:pPr>
      <w:r w:rsidRPr="00D968A2">
        <w:rPr>
          <w:rFonts w:ascii="Arial" w:hAnsi="Arial" w:cs="Arial"/>
        </w:rPr>
        <w:lastRenderedPageBreak/>
        <w:t xml:space="preserve">A ser pactados, </w:t>
      </w:r>
      <w:proofErr w:type="gramStart"/>
      <w:r w:rsidRPr="00D968A2">
        <w:rPr>
          <w:rFonts w:ascii="Arial" w:hAnsi="Arial" w:cs="Arial"/>
        </w:rPr>
        <w:t>desde  0</w:t>
      </w:r>
      <w:proofErr w:type="gramEnd"/>
      <w:r w:rsidRPr="00D968A2">
        <w:rPr>
          <w:rFonts w:ascii="Arial" w:hAnsi="Arial" w:cs="Arial"/>
        </w:rPr>
        <w:t xml:space="preserve"> % sobre la Prima Neta Cliente </w:t>
      </w:r>
    </w:p>
    <w:p w14:paraId="1D1DD4D2" w14:textId="77777777" w:rsidR="000B1346" w:rsidRPr="00D968A2" w:rsidRDefault="000B1346" w:rsidP="000B1346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1C7A432C" w14:textId="77777777" w:rsidR="000B1346" w:rsidRPr="00D968A2" w:rsidRDefault="000B1346" w:rsidP="000B134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68A2">
        <w:rPr>
          <w:rFonts w:ascii="Arial" w:hAnsi="Arial" w:cs="Arial"/>
          <w:b/>
          <w:bCs/>
          <w:sz w:val="20"/>
          <w:szCs w:val="20"/>
        </w:rPr>
        <w:t>REQUISITOS DE ASEGURABILIDAD QUE INFLUYEN EN LA DETERMINACIÓN DE LA PRIMA COMERCIAL</w:t>
      </w:r>
    </w:p>
    <w:p w14:paraId="6F80E372" w14:textId="77777777" w:rsidR="000B1346" w:rsidRPr="00D968A2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A26EF2" w14:textId="77777777" w:rsidR="000B1346" w:rsidRPr="00D968A2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68A2">
        <w:rPr>
          <w:rFonts w:ascii="Arial" w:hAnsi="Arial" w:cs="Arial"/>
          <w:sz w:val="20"/>
          <w:szCs w:val="20"/>
        </w:rPr>
        <w:t xml:space="preserve">Según evaluación de la información solicitada </w:t>
      </w:r>
      <w:proofErr w:type="gramStart"/>
      <w:r w:rsidRPr="00D968A2">
        <w:rPr>
          <w:rFonts w:ascii="Arial" w:hAnsi="Arial" w:cs="Arial"/>
          <w:sz w:val="20"/>
          <w:szCs w:val="20"/>
        </w:rPr>
        <w:t>y  permitida</w:t>
      </w:r>
      <w:proofErr w:type="gramEnd"/>
      <w:r w:rsidRPr="00D968A2">
        <w:rPr>
          <w:rFonts w:ascii="Arial" w:hAnsi="Arial" w:cs="Arial"/>
          <w:sz w:val="20"/>
          <w:szCs w:val="20"/>
        </w:rPr>
        <w:t xml:space="preserve"> en el producto, según especificaciones del producto</w:t>
      </w:r>
    </w:p>
    <w:p w14:paraId="78870E5B" w14:textId="77777777" w:rsidR="000B1346" w:rsidRPr="00D968A2" w:rsidRDefault="000B1346" w:rsidP="003926E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03EAE18" w14:textId="1305152B" w:rsidR="000B1346" w:rsidRPr="00D968A2" w:rsidRDefault="000B1346" w:rsidP="003926E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968A2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D968A2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D968A2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D968A2">
          <w:rPr>
            <w:rStyle w:val="Hipervnculo"/>
            <w:rFonts w:ascii="Arial" w:hAnsi="Arial" w:cs="Arial"/>
            <w:i/>
            <w:iCs/>
            <w:sz w:val="20"/>
            <w:szCs w:val="20"/>
          </w:rPr>
          <w:t>www.rimac.com</w:t>
        </w:r>
      </w:hyperlink>
      <w:r w:rsidRPr="00D968A2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D968A2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D968A2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D968A2">
          <w:rPr>
            <w:rStyle w:val="Hipervnculo"/>
            <w:rFonts w:ascii="Arial" w:hAnsi="Arial" w:cs="Arial"/>
            <w:i/>
            <w:iCs/>
            <w:sz w:val="20"/>
            <w:szCs w:val="20"/>
          </w:rPr>
          <w:t>atencionalcliente@rimac.com</w:t>
        </w:r>
      </w:hyperlink>
    </w:p>
    <w:p w14:paraId="2FA9C46F" w14:textId="77777777" w:rsidR="000B1346" w:rsidRPr="00D968A2" w:rsidRDefault="000B1346" w:rsidP="003926E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EE19797" w14:textId="77777777" w:rsidR="000B1346" w:rsidRPr="00D968A2" w:rsidRDefault="000B1346" w:rsidP="000B1346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BB8B03" w14:textId="77777777" w:rsidR="000B1346" w:rsidRPr="00D968A2" w:rsidRDefault="000B1346">
      <w:pPr>
        <w:rPr>
          <w:rFonts w:ascii="Arial" w:hAnsi="Arial" w:cs="Arial"/>
          <w:lang w:val="es-PE"/>
        </w:rPr>
      </w:pPr>
    </w:p>
    <w:sectPr w:rsidR="000B1346" w:rsidRPr="00D968A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5D90" w14:textId="77777777" w:rsidR="00352F3A" w:rsidRDefault="00352F3A" w:rsidP="00352F3A">
      <w:r>
        <w:separator/>
      </w:r>
    </w:p>
  </w:endnote>
  <w:endnote w:type="continuationSeparator" w:id="0">
    <w:p w14:paraId="77F8143E" w14:textId="77777777" w:rsidR="00352F3A" w:rsidRDefault="00352F3A" w:rsidP="0035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BF91" w14:textId="77777777" w:rsidR="00352F3A" w:rsidRDefault="00352F3A" w:rsidP="00352F3A">
      <w:r>
        <w:separator/>
      </w:r>
    </w:p>
  </w:footnote>
  <w:footnote w:type="continuationSeparator" w:id="0">
    <w:p w14:paraId="6DA5E236" w14:textId="77777777" w:rsidR="00352F3A" w:rsidRDefault="00352F3A" w:rsidP="0035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3E0C" w14:textId="6E9167DE" w:rsidR="00352F3A" w:rsidRPr="00352F3A" w:rsidRDefault="00352F3A" w:rsidP="00352F3A">
    <w:pPr>
      <w:pStyle w:val="Encabezado"/>
      <w:jc w:val="right"/>
    </w:pPr>
    <w:r>
      <w:rPr>
        <w:rFonts w:asciiTheme="minorHAnsi" w:hAnsiTheme="minorHAnsi"/>
        <w:b/>
        <w:noProof/>
        <w:sz w:val="24"/>
        <w:szCs w:val="24"/>
      </w:rPr>
      <w:drawing>
        <wp:inline distT="0" distB="0" distL="0" distR="0" wp14:anchorId="5B4A9A7F" wp14:editId="5815D4E0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ECA"/>
    <w:multiLevelType w:val="hybridMultilevel"/>
    <w:tmpl w:val="843C63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7019"/>
    <w:multiLevelType w:val="hybridMultilevel"/>
    <w:tmpl w:val="F8324934"/>
    <w:lvl w:ilvl="0" w:tplc="D1AC3F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046971">
    <w:abstractNumId w:val="0"/>
  </w:num>
  <w:num w:numId="2" w16cid:durableId="1065375352">
    <w:abstractNumId w:val="2"/>
  </w:num>
  <w:num w:numId="3" w16cid:durableId="288978307">
    <w:abstractNumId w:val="1"/>
  </w:num>
  <w:num w:numId="4" w16cid:durableId="1772235430">
    <w:abstractNumId w:val="0"/>
  </w:num>
  <w:num w:numId="5" w16cid:durableId="680545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58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AF"/>
    <w:rsid w:val="00066976"/>
    <w:rsid w:val="00066C45"/>
    <w:rsid w:val="000B1346"/>
    <w:rsid w:val="000B7D0C"/>
    <w:rsid w:val="00150D12"/>
    <w:rsid w:val="00217C13"/>
    <w:rsid w:val="00221D6C"/>
    <w:rsid w:val="002235BA"/>
    <w:rsid w:val="00253823"/>
    <w:rsid w:val="0027747F"/>
    <w:rsid w:val="00301959"/>
    <w:rsid w:val="003058F6"/>
    <w:rsid w:val="00352F3A"/>
    <w:rsid w:val="003926EE"/>
    <w:rsid w:val="00467F30"/>
    <w:rsid w:val="00476BA2"/>
    <w:rsid w:val="005B5004"/>
    <w:rsid w:val="0061391C"/>
    <w:rsid w:val="0061742D"/>
    <w:rsid w:val="006F2FC0"/>
    <w:rsid w:val="0077545E"/>
    <w:rsid w:val="00776267"/>
    <w:rsid w:val="007825F5"/>
    <w:rsid w:val="007C6010"/>
    <w:rsid w:val="007C79D2"/>
    <w:rsid w:val="007D5D73"/>
    <w:rsid w:val="008276DC"/>
    <w:rsid w:val="008D1F03"/>
    <w:rsid w:val="009D1FA3"/>
    <w:rsid w:val="009F573A"/>
    <w:rsid w:val="00A0643D"/>
    <w:rsid w:val="00A118D9"/>
    <w:rsid w:val="00AB1F4B"/>
    <w:rsid w:val="00B96D2C"/>
    <w:rsid w:val="00B97642"/>
    <w:rsid w:val="00C45F25"/>
    <w:rsid w:val="00D50E69"/>
    <w:rsid w:val="00D65091"/>
    <w:rsid w:val="00D968A2"/>
    <w:rsid w:val="00D969AF"/>
    <w:rsid w:val="00DC18E9"/>
    <w:rsid w:val="00DC2B33"/>
    <w:rsid w:val="00F22C06"/>
    <w:rsid w:val="00F5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4DE9"/>
  <w15:chartTrackingRefBased/>
  <w15:docId w15:val="{73F2733A-CB4F-45F2-B097-ABB548D3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969AF"/>
    <w:pPr>
      <w:keepNext/>
      <w:outlineLvl w:val="0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69AF"/>
    <w:rPr>
      <w:rFonts w:ascii="Tahoma" w:eastAsia="Times New Roman" w:hAnsi="Tahoma" w:cs="Tahoma"/>
      <w:b/>
      <w:bCs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D969AF"/>
  </w:style>
  <w:style w:type="character" w:customStyle="1" w:styleId="TextocomentarioCar">
    <w:name w:val="Texto comentario Car"/>
    <w:basedOn w:val="Fuentedeprrafopredeter"/>
    <w:link w:val="Textocomentario"/>
    <w:uiPriority w:val="99"/>
    <w:rsid w:val="00D96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B7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B7D0C"/>
    <w:rPr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0B1346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1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18E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52F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2F3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F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F3A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Ostolaza</dc:creator>
  <cp:keywords/>
  <dc:description/>
  <cp:lastModifiedBy>Giuliana Ostolaza</cp:lastModifiedBy>
  <cp:revision>2</cp:revision>
  <dcterms:created xsi:type="dcterms:W3CDTF">2023-11-17T18:21:00Z</dcterms:created>
  <dcterms:modified xsi:type="dcterms:W3CDTF">2023-11-17T18:21:00Z</dcterms:modified>
</cp:coreProperties>
</file>