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BE55" w14:textId="77777777" w:rsidR="003969F3" w:rsidRPr="00233EEC" w:rsidRDefault="003969F3" w:rsidP="003969F3">
      <w:pPr>
        <w:rPr>
          <w:rFonts w:asciiTheme="minorHAnsi" w:hAnsiTheme="minorHAnsi" w:cstheme="minorHAnsi"/>
          <w:sz w:val="20"/>
          <w:szCs w:val="20"/>
        </w:rPr>
      </w:pPr>
      <w:r w:rsidRPr="00233EEC">
        <w:rPr>
          <w:rFonts w:asciiTheme="minorHAnsi" w:hAnsiTheme="minorHAnsi" w:cstheme="minorHAnsi"/>
          <w:sz w:val="20"/>
          <w:szCs w:val="20"/>
        </w:rPr>
        <w:t>Sample Training Request Letter</w:t>
      </w:r>
    </w:p>
    <w:p w14:paraId="17E5AB7B" w14:textId="77777777" w:rsidR="003969F3" w:rsidRPr="00233EEC" w:rsidRDefault="003969F3" w:rsidP="003969F3">
      <w:pPr>
        <w:rPr>
          <w:rFonts w:asciiTheme="minorHAnsi" w:hAnsiTheme="minorHAnsi" w:cstheme="minorHAnsi"/>
          <w:sz w:val="20"/>
          <w:szCs w:val="20"/>
        </w:rPr>
      </w:pPr>
    </w:p>
    <w:p w14:paraId="60F05709" w14:textId="77777777" w:rsidR="003969F3" w:rsidRPr="00233EEC" w:rsidRDefault="003969F3" w:rsidP="003969F3">
      <w:pPr>
        <w:rPr>
          <w:rFonts w:asciiTheme="minorHAnsi" w:hAnsiTheme="minorHAnsi" w:cstheme="minorHAnsi"/>
          <w:sz w:val="20"/>
          <w:szCs w:val="20"/>
        </w:rPr>
      </w:pPr>
      <w:r w:rsidRPr="00233EEC">
        <w:rPr>
          <w:rFonts w:asciiTheme="minorHAnsi" w:hAnsiTheme="minorHAnsi" w:cstheme="minorHAnsi"/>
          <w:sz w:val="20"/>
          <w:szCs w:val="20"/>
        </w:rPr>
        <w:t>Use the following sample request letter, or elements of it, to justify the time and budget required to complete SANS training to your manager. Simply copy and paste text into an email to your manager, then make any necessary adjustments to personalize the information. Once you hit send, you’ll be one step closer to gaining the skills required to protect your organization and advance your career.</w:t>
      </w:r>
    </w:p>
    <w:p w14:paraId="7F47EDCD" w14:textId="77777777" w:rsidR="003969F3" w:rsidRPr="00233EEC" w:rsidRDefault="003969F3" w:rsidP="003969F3">
      <w:pPr>
        <w:rPr>
          <w:rFonts w:asciiTheme="minorHAnsi" w:hAnsiTheme="minorHAnsi" w:cstheme="minorHAnsi"/>
          <w:b/>
          <w:sz w:val="20"/>
          <w:szCs w:val="20"/>
        </w:rPr>
      </w:pPr>
    </w:p>
    <w:p w14:paraId="2B81F704" w14:textId="03E6FD22" w:rsidR="004A6312" w:rsidRPr="00233EEC" w:rsidRDefault="004A6312" w:rsidP="00EA4F19">
      <w:pPr>
        <w:shd w:val="clear" w:color="auto" w:fill="E7E6E6" w:themeFill="background2"/>
        <w:rPr>
          <w:rFonts w:asciiTheme="minorHAnsi" w:hAnsiTheme="minorHAnsi" w:cstheme="minorHAnsi"/>
          <w:b/>
        </w:rPr>
      </w:pPr>
      <w:r w:rsidRPr="00233EEC">
        <w:rPr>
          <w:rFonts w:asciiTheme="minorHAnsi" w:hAnsiTheme="minorHAnsi" w:cstheme="minorHAnsi"/>
          <w:b/>
        </w:rPr>
        <w:t>Subject: Request</w:t>
      </w:r>
      <w:r w:rsidR="003E1255" w:rsidRPr="00233EEC">
        <w:rPr>
          <w:rFonts w:asciiTheme="minorHAnsi" w:hAnsiTheme="minorHAnsi" w:cstheme="minorHAnsi"/>
          <w:b/>
        </w:rPr>
        <w:t xml:space="preserve"> for </w:t>
      </w:r>
      <w:r w:rsidR="00C65914" w:rsidRPr="00233EEC">
        <w:rPr>
          <w:rFonts w:asciiTheme="minorHAnsi" w:hAnsiTheme="minorHAnsi" w:cstheme="minorHAnsi"/>
          <w:b/>
        </w:rPr>
        <w:t xml:space="preserve">cybersecurity </w:t>
      </w:r>
      <w:r w:rsidR="003E1255" w:rsidRPr="00233EEC">
        <w:rPr>
          <w:rFonts w:asciiTheme="minorHAnsi" w:hAnsiTheme="minorHAnsi" w:cstheme="minorHAnsi"/>
          <w:b/>
        </w:rPr>
        <w:t xml:space="preserve">training </w:t>
      </w:r>
      <w:r w:rsidR="00C65914" w:rsidRPr="00233EEC">
        <w:rPr>
          <w:rFonts w:asciiTheme="minorHAnsi" w:hAnsiTheme="minorHAnsi" w:cstheme="minorHAnsi"/>
          <w:b/>
        </w:rPr>
        <w:t>from</w:t>
      </w:r>
      <w:r w:rsidRPr="00233EEC">
        <w:rPr>
          <w:rFonts w:asciiTheme="minorHAnsi" w:hAnsiTheme="minorHAnsi" w:cstheme="minorHAnsi"/>
          <w:b/>
        </w:rPr>
        <w:t xml:space="preserve"> </w:t>
      </w:r>
      <w:r w:rsidR="00BC33A0" w:rsidRPr="00233EEC">
        <w:rPr>
          <w:rFonts w:asciiTheme="minorHAnsi" w:hAnsiTheme="minorHAnsi" w:cstheme="minorHAnsi"/>
          <w:b/>
        </w:rPr>
        <w:t xml:space="preserve">SANS </w:t>
      </w:r>
      <w:r w:rsidR="00C65914" w:rsidRPr="00233EEC">
        <w:rPr>
          <w:rFonts w:asciiTheme="minorHAnsi" w:hAnsiTheme="minorHAnsi" w:cstheme="minorHAnsi"/>
          <w:b/>
        </w:rPr>
        <w:t>Institute</w:t>
      </w:r>
    </w:p>
    <w:p w14:paraId="1CB0AABB" w14:textId="77777777" w:rsidR="00EA4F19" w:rsidRPr="00233EEC" w:rsidRDefault="00EA4F19" w:rsidP="00EA4F19">
      <w:pPr>
        <w:rPr>
          <w:rFonts w:asciiTheme="minorHAnsi" w:hAnsiTheme="minorHAnsi" w:cstheme="minorHAnsi"/>
          <w:color w:val="005EEA"/>
          <w:sz w:val="20"/>
          <w:szCs w:val="20"/>
        </w:rPr>
      </w:pPr>
    </w:p>
    <w:p w14:paraId="33EE30C4" w14:textId="39E837C7" w:rsidR="004A6312" w:rsidRPr="00233EEC" w:rsidRDefault="004A6312" w:rsidP="00EA4F19">
      <w:pPr>
        <w:rPr>
          <w:rFonts w:asciiTheme="minorHAnsi" w:hAnsiTheme="minorHAnsi" w:cstheme="minorHAnsi"/>
          <w:sz w:val="20"/>
          <w:szCs w:val="20"/>
        </w:rPr>
      </w:pPr>
      <w:r w:rsidRPr="00233EEC">
        <w:rPr>
          <w:rFonts w:asciiTheme="minorHAnsi" w:hAnsiTheme="minorHAnsi" w:cstheme="minorHAnsi"/>
          <w:color w:val="005EEA"/>
          <w:sz w:val="20"/>
          <w:szCs w:val="20"/>
        </w:rPr>
        <w:t>[Decision Maker Name]</w:t>
      </w:r>
      <w:r w:rsidRPr="00233EEC">
        <w:rPr>
          <w:rFonts w:asciiTheme="minorHAnsi" w:hAnsiTheme="minorHAnsi" w:cstheme="minorHAnsi"/>
          <w:sz w:val="20"/>
          <w:szCs w:val="20"/>
        </w:rPr>
        <w:t>,</w:t>
      </w:r>
    </w:p>
    <w:p w14:paraId="06243AC8" w14:textId="79605AB1" w:rsidR="00EA2B6E" w:rsidRPr="00233EEC" w:rsidRDefault="006920BD" w:rsidP="00A1198D">
      <w:pPr>
        <w:pStyle w:val="Heading3"/>
        <w:rPr>
          <w:rFonts w:asciiTheme="minorHAnsi" w:eastAsia="Times New Roman" w:hAnsiTheme="minorHAnsi" w:cstheme="minorHAnsi"/>
          <w:b w:val="0"/>
          <w:sz w:val="20"/>
          <w:szCs w:val="20"/>
        </w:rPr>
      </w:pPr>
      <w:r w:rsidRPr="00233EEC">
        <w:rPr>
          <w:rFonts w:asciiTheme="minorHAnsi" w:eastAsia="Times New Roman" w:hAnsiTheme="minorHAnsi" w:cstheme="minorHAnsi"/>
          <w:b w:val="0"/>
          <w:sz w:val="20"/>
          <w:szCs w:val="20"/>
        </w:rPr>
        <w:t>I</w:t>
      </w:r>
      <w:r w:rsidR="00112DC7" w:rsidRPr="00233EEC">
        <w:rPr>
          <w:rFonts w:asciiTheme="minorHAnsi" w:eastAsia="Times New Roman" w:hAnsiTheme="minorHAnsi" w:cstheme="minorHAnsi"/>
          <w:b w:val="0"/>
          <w:sz w:val="20"/>
          <w:szCs w:val="20"/>
        </w:rPr>
        <w:t>’m writing to request</w:t>
      </w:r>
      <w:r w:rsidRPr="00233EEC">
        <w:rPr>
          <w:rFonts w:asciiTheme="minorHAnsi" w:eastAsia="Times New Roman" w:hAnsiTheme="minorHAnsi" w:cstheme="minorHAnsi"/>
          <w:b w:val="0"/>
          <w:sz w:val="20"/>
          <w:szCs w:val="20"/>
        </w:rPr>
        <w:t xml:space="preserve"> </w:t>
      </w:r>
      <w:r w:rsidR="00112DC7" w:rsidRPr="00233EEC">
        <w:rPr>
          <w:rFonts w:asciiTheme="minorHAnsi" w:eastAsia="Times New Roman" w:hAnsiTheme="minorHAnsi" w:cstheme="minorHAnsi"/>
          <w:b w:val="0"/>
          <w:sz w:val="20"/>
          <w:szCs w:val="20"/>
        </w:rPr>
        <w:t>time and budget approval to</w:t>
      </w:r>
      <w:r w:rsidR="00827AA0" w:rsidRPr="00233EEC">
        <w:rPr>
          <w:rFonts w:asciiTheme="minorHAnsi" w:eastAsia="Times New Roman" w:hAnsiTheme="minorHAnsi" w:cstheme="minorHAnsi"/>
          <w:b w:val="0"/>
          <w:sz w:val="20"/>
          <w:szCs w:val="20"/>
        </w:rPr>
        <w:t xml:space="preserve"> </w:t>
      </w:r>
      <w:r w:rsidR="00104FDD" w:rsidRPr="00233EEC">
        <w:rPr>
          <w:rFonts w:asciiTheme="minorHAnsi" w:eastAsia="Times New Roman" w:hAnsiTheme="minorHAnsi" w:cstheme="minorHAnsi"/>
          <w:b w:val="0"/>
          <w:sz w:val="20"/>
          <w:szCs w:val="20"/>
        </w:rPr>
        <w:t>take the</w:t>
      </w:r>
      <w:r w:rsidR="001B08C9" w:rsidRPr="00233EEC">
        <w:rPr>
          <w:rFonts w:asciiTheme="minorHAnsi" w:eastAsia="Times New Roman" w:hAnsiTheme="minorHAnsi" w:cstheme="minorHAnsi"/>
          <w:b w:val="0"/>
          <w:sz w:val="20"/>
          <w:szCs w:val="20"/>
        </w:rPr>
        <w:t xml:space="preserve"> </w:t>
      </w:r>
      <w:r w:rsidR="00E5311F" w:rsidRPr="00233EEC">
        <w:rPr>
          <w:rFonts w:asciiTheme="minorHAnsi" w:eastAsia="Times New Roman" w:hAnsiTheme="minorHAnsi" w:cstheme="minorHAnsi"/>
          <w:b w:val="0"/>
          <w:sz w:val="20"/>
          <w:szCs w:val="20"/>
        </w:rPr>
        <w:t xml:space="preserve">SANS Institute’s </w:t>
      </w:r>
      <w:r w:rsidR="00F40CB1" w:rsidRPr="00233EEC">
        <w:rPr>
          <w:rFonts w:asciiTheme="minorHAnsi" w:eastAsia="Times New Roman" w:hAnsiTheme="minorHAnsi" w:cstheme="minorHAnsi"/>
          <w:b w:val="0"/>
          <w:sz w:val="20"/>
          <w:szCs w:val="20"/>
        </w:rPr>
        <w:t xml:space="preserve">information </w:t>
      </w:r>
      <w:r w:rsidR="002068B8" w:rsidRPr="00233EEC">
        <w:rPr>
          <w:rFonts w:asciiTheme="minorHAnsi" w:eastAsia="Times New Roman" w:hAnsiTheme="minorHAnsi" w:cstheme="minorHAnsi"/>
          <w:b w:val="0"/>
          <w:sz w:val="20"/>
          <w:szCs w:val="20"/>
        </w:rPr>
        <w:t xml:space="preserve">security </w:t>
      </w:r>
      <w:r w:rsidR="006423A6" w:rsidRPr="00233EEC">
        <w:rPr>
          <w:rFonts w:asciiTheme="minorHAnsi" w:eastAsia="Times New Roman" w:hAnsiTheme="minorHAnsi" w:cstheme="minorHAnsi"/>
          <w:b w:val="0"/>
          <w:sz w:val="20"/>
          <w:szCs w:val="20"/>
        </w:rPr>
        <w:t>course</w:t>
      </w:r>
      <w:r w:rsidR="00C65914" w:rsidRPr="00233EEC">
        <w:rPr>
          <w:rFonts w:asciiTheme="minorHAnsi" w:eastAsia="Times New Roman" w:hAnsiTheme="minorHAnsi" w:cstheme="minorHAnsi"/>
          <w:b w:val="0"/>
          <w:sz w:val="20"/>
          <w:szCs w:val="20"/>
        </w:rPr>
        <w:t xml:space="preserve"> </w:t>
      </w:r>
      <w:hyperlink r:id="rId5" w:history="1">
        <w:r w:rsidR="0013636F" w:rsidRPr="00233EEC">
          <w:rPr>
            <w:rStyle w:val="Hyperlink"/>
            <w:rFonts w:asciiTheme="minorHAnsi" w:eastAsia="Times New Roman" w:hAnsiTheme="minorHAnsi" w:cstheme="minorHAnsi"/>
            <w:b w:val="0"/>
            <w:sz w:val="20"/>
            <w:szCs w:val="20"/>
          </w:rPr>
          <w:t>SEC540: Cloud Security and DevSecOps Automation</w:t>
        </w:r>
      </w:hyperlink>
      <w:r w:rsidR="00C54F67" w:rsidRPr="00233EEC">
        <w:rPr>
          <w:rFonts w:asciiTheme="minorHAnsi" w:eastAsia="Times New Roman" w:hAnsiTheme="minorHAnsi" w:cstheme="minorHAnsi"/>
          <w:b w:val="0"/>
          <w:sz w:val="20"/>
          <w:szCs w:val="20"/>
        </w:rPr>
        <w:t xml:space="preserve"> </w:t>
      </w:r>
      <w:r w:rsidR="00E66067" w:rsidRPr="00233EEC">
        <w:rPr>
          <w:rFonts w:asciiTheme="minorHAnsi" w:eastAsia="Times New Roman" w:hAnsiTheme="minorHAnsi" w:cstheme="minorHAnsi"/>
          <w:b w:val="0"/>
          <w:sz w:val="20"/>
          <w:szCs w:val="20"/>
        </w:rPr>
        <w:t>and its</w:t>
      </w:r>
      <w:r w:rsidR="00F424B0" w:rsidRPr="00233EEC">
        <w:rPr>
          <w:rFonts w:asciiTheme="minorHAnsi" w:eastAsia="Times New Roman" w:hAnsiTheme="minorHAnsi" w:cstheme="minorHAnsi"/>
          <w:b w:val="0"/>
          <w:color w:val="000000" w:themeColor="text1"/>
          <w:sz w:val="20"/>
          <w:szCs w:val="20"/>
        </w:rPr>
        <w:t xml:space="preserve"> </w:t>
      </w:r>
      <w:r w:rsidR="00E5311F" w:rsidRPr="00233EEC">
        <w:rPr>
          <w:rFonts w:asciiTheme="minorHAnsi" w:eastAsia="Times New Roman" w:hAnsiTheme="minorHAnsi" w:cstheme="minorHAnsi"/>
          <w:b w:val="0"/>
          <w:color w:val="000000" w:themeColor="text1"/>
          <w:sz w:val="20"/>
          <w:szCs w:val="20"/>
        </w:rPr>
        <w:t xml:space="preserve">associated </w:t>
      </w:r>
      <w:hyperlink r:id="rId6" w:history="1">
        <w:r w:rsidR="0013636F" w:rsidRPr="00233EEC">
          <w:rPr>
            <w:rStyle w:val="Hyperlink"/>
            <w:rFonts w:asciiTheme="minorHAnsi" w:hAnsiTheme="minorHAnsi" w:cstheme="minorHAnsi"/>
            <w:b w:val="0"/>
            <w:sz w:val="20"/>
            <w:szCs w:val="20"/>
          </w:rPr>
          <w:t>GIAC Cloud Security Automation (GCSA)</w:t>
        </w:r>
      </w:hyperlink>
      <w:r w:rsidR="00A1198D" w:rsidRPr="00233EEC">
        <w:rPr>
          <w:rFonts w:asciiTheme="minorHAnsi" w:hAnsiTheme="minorHAnsi" w:cstheme="minorHAnsi"/>
          <w:b w:val="0"/>
          <w:sz w:val="20"/>
          <w:szCs w:val="20"/>
        </w:rPr>
        <w:t xml:space="preserve"> </w:t>
      </w:r>
      <w:r w:rsidR="00E5311F" w:rsidRPr="00233EEC">
        <w:rPr>
          <w:rFonts w:asciiTheme="minorHAnsi" w:eastAsia="Times New Roman" w:hAnsiTheme="minorHAnsi" w:cstheme="minorHAnsi"/>
          <w:b w:val="0"/>
          <w:color w:val="000000" w:themeColor="text1"/>
          <w:sz w:val="20"/>
          <w:szCs w:val="20"/>
        </w:rPr>
        <w:t>exam</w:t>
      </w:r>
      <w:r w:rsidR="0096149A" w:rsidRPr="00233EEC">
        <w:rPr>
          <w:rFonts w:asciiTheme="minorHAnsi" w:eastAsia="Times New Roman" w:hAnsiTheme="minorHAnsi" w:cstheme="minorHAnsi"/>
          <w:b w:val="0"/>
          <w:color w:val="000000" w:themeColor="text1"/>
          <w:sz w:val="20"/>
          <w:szCs w:val="20"/>
        </w:rPr>
        <w:t>.</w:t>
      </w:r>
      <w:r w:rsidRPr="00233EEC">
        <w:rPr>
          <w:rFonts w:asciiTheme="minorHAnsi" w:eastAsia="Times New Roman" w:hAnsiTheme="minorHAnsi" w:cstheme="minorHAnsi"/>
          <w:b w:val="0"/>
          <w:color w:val="000000" w:themeColor="text1"/>
          <w:sz w:val="20"/>
          <w:szCs w:val="20"/>
        </w:rPr>
        <w:t xml:space="preserve"> </w:t>
      </w:r>
    </w:p>
    <w:p w14:paraId="016D01FC" w14:textId="77777777" w:rsidR="00EA4F19" w:rsidRPr="00233EEC" w:rsidRDefault="00EA4F19" w:rsidP="00EA4F19">
      <w:pPr>
        <w:rPr>
          <w:rFonts w:asciiTheme="minorHAnsi" w:hAnsiTheme="minorHAnsi" w:cstheme="minorHAnsi"/>
        </w:rPr>
      </w:pPr>
    </w:p>
    <w:p w14:paraId="70776F71" w14:textId="77EDEE1F" w:rsidR="000473BA" w:rsidRPr="00233EEC" w:rsidRDefault="00B2611B" w:rsidP="00EA4F19">
      <w:pPr>
        <w:shd w:val="clear" w:color="auto" w:fill="E7E6E6" w:themeFill="background2"/>
        <w:rPr>
          <w:rFonts w:asciiTheme="minorHAnsi" w:hAnsiTheme="minorHAnsi" w:cstheme="minorHAnsi"/>
          <w:b/>
        </w:rPr>
      </w:pPr>
      <w:r w:rsidRPr="00233EEC">
        <w:rPr>
          <w:rFonts w:asciiTheme="minorHAnsi" w:hAnsiTheme="minorHAnsi" w:cstheme="minorHAnsi"/>
          <w:b/>
        </w:rPr>
        <w:t>Why we need this course?</w:t>
      </w:r>
    </w:p>
    <w:p w14:paraId="31C0DBB6" w14:textId="31A72264" w:rsidR="000C0DB1" w:rsidRPr="00233EEC" w:rsidRDefault="000C0DB1" w:rsidP="00EA4F19">
      <w:pPr>
        <w:rPr>
          <w:rFonts w:asciiTheme="minorHAnsi" w:hAnsiTheme="minorHAnsi" w:cstheme="minorHAnsi"/>
          <w:b/>
          <w:sz w:val="20"/>
          <w:szCs w:val="20"/>
        </w:rPr>
      </w:pPr>
    </w:p>
    <w:p w14:paraId="5925ACDF" w14:textId="3BEAC3E6" w:rsidR="009D2310" w:rsidRPr="00D014E5" w:rsidRDefault="009D2310" w:rsidP="009D2310">
      <w:pPr>
        <w:rPr>
          <w:rStyle w:val="Emphasis"/>
          <w:b/>
          <w:bCs/>
          <w:i/>
          <w:iCs/>
          <w:caps w:val="0"/>
          <w:szCs w:val="20"/>
        </w:rPr>
      </w:pPr>
      <w:r w:rsidRPr="009D2310">
        <w:rPr>
          <w:rFonts w:asciiTheme="minorHAnsi" w:hAnsiTheme="minorHAnsi" w:cstheme="minorHAnsi"/>
          <w:sz w:val="20"/>
          <w:szCs w:val="20"/>
        </w:rPr>
        <w:t xml:space="preserve">Organizations are moving to the cloud to enable digital transformation and reap the benefits of cloud computing. However, security teams struggle to understand the DevOps toolchain and how to introduce security controls in their automated pipelines responsible for delivering changes to cloud-based systems. Without effective pipeline security controls, security teams lose visibility into the changes released into production environments. SEC540 provides security professionals with the knowledge they need to automate guardrails and security policies in their organization’s DevOps pipelines, cloud infrastructure, container orchestrators, and microservice environments. By embracing the DevOps culture, students will walk away from SEC540 battle-tested and ready to build to their organization’s Cloud &amp; DevSecOps Security Program. </w:t>
      </w:r>
      <w:r w:rsidRPr="00D014E5">
        <w:rPr>
          <w:b/>
          <w:bCs/>
          <w:i/>
          <w:iCs/>
          <w:sz w:val="20"/>
          <w:szCs w:val="20"/>
        </w:rPr>
        <w:t xml:space="preserve">35 </w:t>
      </w:r>
    </w:p>
    <w:p w14:paraId="311780C0" w14:textId="77777777" w:rsidR="001F0610" w:rsidRPr="00233EEC" w:rsidRDefault="001F0610" w:rsidP="001F0610">
      <w:pPr>
        <w:rPr>
          <w:rFonts w:asciiTheme="minorHAnsi" w:hAnsiTheme="minorHAnsi" w:cstheme="minorHAnsi"/>
          <w:b/>
          <w:bCs/>
          <w:i/>
          <w:iCs/>
          <w:sz w:val="20"/>
          <w:szCs w:val="20"/>
        </w:rPr>
      </w:pPr>
    </w:p>
    <w:p w14:paraId="6DB30CDB" w14:textId="77777777" w:rsidR="001F0610" w:rsidRPr="00233EEC" w:rsidRDefault="001F0610" w:rsidP="001F0610">
      <w:pPr>
        <w:rPr>
          <w:rFonts w:asciiTheme="minorHAnsi" w:hAnsiTheme="minorHAnsi" w:cstheme="minorHAnsi"/>
          <w:b/>
          <w:bCs/>
          <w:i/>
          <w:iCs/>
          <w:sz w:val="20"/>
          <w:szCs w:val="20"/>
        </w:rPr>
      </w:pPr>
      <w:r w:rsidRPr="00233EEC">
        <w:rPr>
          <w:rFonts w:asciiTheme="minorHAnsi" w:hAnsiTheme="minorHAnsi" w:cstheme="minorHAnsi"/>
          <w:b/>
          <w:bCs/>
          <w:i/>
          <w:iCs/>
          <w:sz w:val="20"/>
          <w:szCs w:val="20"/>
        </w:rPr>
        <w:t>35 Unique, Immersive, Hands-On Labs</w:t>
      </w:r>
    </w:p>
    <w:p w14:paraId="090115DD" w14:textId="77777777" w:rsidR="001F0610" w:rsidRPr="00233EEC" w:rsidRDefault="001F0610" w:rsidP="001F0610">
      <w:pPr>
        <w:pStyle w:val="ListParagraph"/>
        <w:numPr>
          <w:ilvl w:val="0"/>
          <w:numId w:val="8"/>
        </w:numPr>
        <w:spacing w:after="0" w:line="240" w:lineRule="auto"/>
        <w:rPr>
          <w:rFonts w:cstheme="minorHAnsi"/>
          <w:b/>
          <w:bCs/>
          <w:i/>
          <w:iCs/>
          <w:sz w:val="20"/>
          <w:szCs w:val="20"/>
        </w:rPr>
      </w:pPr>
      <w:r w:rsidRPr="00233EEC">
        <w:rPr>
          <w:rFonts w:cstheme="minorHAnsi"/>
          <w:b/>
          <w:bCs/>
          <w:i/>
          <w:iCs/>
          <w:sz w:val="20"/>
          <w:szCs w:val="20"/>
        </w:rPr>
        <w:t>3 CI/CD security labs</w:t>
      </w:r>
    </w:p>
    <w:p w14:paraId="09B06CC5" w14:textId="77777777" w:rsidR="001F0610" w:rsidRPr="00233EEC" w:rsidRDefault="001F0610" w:rsidP="001F0610">
      <w:pPr>
        <w:pStyle w:val="ListParagraph"/>
        <w:numPr>
          <w:ilvl w:val="0"/>
          <w:numId w:val="8"/>
        </w:numPr>
        <w:spacing w:after="0" w:line="240" w:lineRule="auto"/>
        <w:rPr>
          <w:rFonts w:cstheme="minorHAnsi"/>
          <w:b/>
          <w:bCs/>
          <w:i/>
          <w:iCs/>
          <w:sz w:val="20"/>
          <w:szCs w:val="20"/>
        </w:rPr>
      </w:pPr>
      <w:r w:rsidRPr="00233EEC">
        <w:rPr>
          <w:rFonts w:cstheme="minorHAnsi"/>
          <w:b/>
          <w:bCs/>
          <w:i/>
          <w:iCs/>
          <w:sz w:val="20"/>
          <w:szCs w:val="20"/>
        </w:rPr>
        <w:t>16 AWS focused labs</w:t>
      </w:r>
    </w:p>
    <w:p w14:paraId="50497EDB" w14:textId="77777777" w:rsidR="001F0610" w:rsidRPr="00233EEC" w:rsidRDefault="001F0610" w:rsidP="001F0610">
      <w:pPr>
        <w:pStyle w:val="ListParagraph"/>
        <w:numPr>
          <w:ilvl w:val="0"/>
          <w:numId w:val="8"/>
        </w:numPr>
        <w:spacing w:after="0" w:line="240" w:lineRule="auto"/>
        <w:rPr>
          <w:rFonts w:cstheme="minorHAnsi"/>
          <w:b/>
          <w:bCs/>
          <w:i/>
          <w:iCs/>
          <w:sz w:val="20"/>
          <w:szCs w:val="20"/>
        </w:rPr>
      </w:pPr>
      <w:r w:rsidRPr="00233EEC">
        <w:rPr>
          <w:rFonts w:cstheme="minorHAnsi"/>
          <w:b/>
          <w:bCs/>
          <w:i/>
          <w:iCs/>
          <w:sz w:val="20"/>
          <w:szCs w:val="20"/>
        </w:rPr>
        <w:t>16 Azure focused labs</w:t>
      </w:r>
    </w:p>
    <w:p w14:paraId="2E9487BA" w14:textId="77777777" w:rsidR="001F0610" w:rsidRPr="00233EEC" w:rsidRDefault="001F0610" w:rsidP="001F0610">
      <w:pPr>
        <w:rPr>
          <w:rFonts w:asciiTheme="minorHAnsi" w:hAnsiTheme="minorHAnsi" w:cstheme="minorHAnsi"/>
          <w:b/>
          <w:bCs/>
          <w:i/>
          <w:iCs/>
          <w:sz w:val="20"/>
          <w:szCs w:val="20"/>
        </w:rPr>
      </w:pPr>
    </w:p>
    <w:p w14:paraId="1327C131" w14:textId="77777777" w:rsidR="001F0610" w:rsidRPr="00233EEC" w:rsidRDefault="001F0610" w:rsidP="001F0610">
      <w:pPr>
        <w:rPr>
          <w:rStyle w:val="Emphasis"/>
          <w:rFonts w:asciiTheme="minorHAnsi" w:hAnsiTheme="minorHAnsi" w:cstheme="minorHAnsi"/>
          <w:b/>
          <w:bCs/>
          <w:i/>
          <w:iCs/>
          <w:caps w:val="0"/>
          <w:szCs w:val="20"/>
        </w:rPr>
      </w:pPr>
      <w:r w:rsidRPr="00233EEC">
        <w:rPr>
          <w:rFonts w:asciiTheme="minorHAnsi" w:hAnsiTheme="minorHAnsi" w:cstheme="minorHAnsi"/>
          <w:b/>
          <w:bCs/>
          <w:i/>
          <w:iCs/>
          <w:sz w:val="20"/>
          <w:szCs w:val="20"/>
        </w:rPr>
        <w:t>CloudWars Bonus Challenges</w:t>
      </w:r>
    </w:p>
    <w:p w14:paraId="4C36BCC2" w14:textId="5B84F669" w:rsidR="00EA4F19" w:rsidRPr="00233EEC" w:rsidRDefault="00EA4F19" w:rsidP="00EA4F19">
      <w:pPr>
        <w:rPr>
          <w:rFonts w:asciiTheme="minorHAnsi" w:hAnsiTheme="minorHAnsi" w:cstheme="minorHAnsi"/>
          <w:color w:val="292929"/>
          <w:sz w:val="20"/>
          <w:szCs w:val="20"/>
          <w:shd w:val="clear" w:color="auto" w:fill="FFFFFF"/>
        </w:rPr>
      </w:pPr>
    </w:p>
    <w:p w14:paraId="2F62EAEF" w14:textId="1B555955" w:rsidR="00F94EC1" w:rsidRPr="00233EEC" w:rsidRDefault="00B2611B" w:rsidP="00B2611B">
      <w:pPr>
        <w:shd w:val="clear" w:color="auto" w:fill="E7E6E6" w:themeFill="background2"/>
        <w:rPr>
          <w:rFonts w:asciiTheme="minorHAnsi" w:hAnsiTheme="minorHAnsi" w:cstheme="minorHAnsi"/>
          <w:color w:val="292929"/>
          <w:shd w:val="clear" w:color="auto" w:fill="FFFFFF"/>
        </w:rPr>
      </w:pPr>
      <w:bookmarkStart w:id="0" w:name="_Hlk535563053"/>
      <w:r w:rsidRPr="00233EEC">
        <w:rPr>
          <w:rFonts w:asciiTheme="minorHAnsi" w:hAnsiTheme="minorHAnsi" w:cstheme="minorHAnsi"/>
          <w:b/>
        </w:rPr>
        <w:t>Once I’ve completed the course, I’ll be able to:</w:t>
      </w:r>
    </w:p>
    <w:bookmarkEnd w:id="0"/>
    <w:p w14:paraId="0CE6959D" w14:textId="77777777" w:rsidR="009D2310" w:rsidRPr="009D2310" w:rsidRDefault="009D2310" w:rsidP="009D2310">
      <w:pPr>
        <w:numPr>
          <w:ilvl w:val="0"/>
          <w:numId w:val="9"/>
        </w:numPr>
        <w:spacing w:before="100" w:beforeAutospacing="1" w:after="100" w:afterAutospacing="1"/>
        <w:rPr>
          <w:rFonts w:asciiTheme="minorHAnsi" w:hAnsiTheme="minorHAnsi" w:cstheme="minorHAnsi"/>
          <w:sz w:val="20"/>
          <w:szCs w:val="20"/>
        </w:rPr>
      </w:pPr>
      <w:r w:rsidRPr="009D2310">
        <w:rPr>
          <w:rFonts w:asciiTheme="minorHAnsi" w:hAnsiTheme="minorHAnsi" w:cstheme="minorHAnsi"/>
          <w:sz w:val="20"/>
          <w:szCs w:val="20"/>
        </w:rPr>
        <w:t>Understand how DevOps works and identify keys to success</w:t>
      </w:r>
    </w:p>
    <w:p w14:paraId="05065452" w14:textId="77777777" w:rsidR="009D2310" w:rsidRPr="009D2310" w:rsidRDefault="009D2310" w:rsidP="009D2310">
      <w:pPr>
        <w:numPr>
          <w:ilvl w:val="0"/>
          <w:numId w:val="9"/>
        </w:numPr>
        <w:spacing w:before="100" w:beforeAutospacing="1" w:after="100" w:afterAutospacing="1"/>
        <w:rPr>
          <w:rFonts w:asciiTheme="minorHAnsi" w:hAnsiTheme="minorHAnsi" w:cstheme="minorHAnsi"/>
          <w:sz w:val="20"/>
          <w:szCs w:val="20"/>
        </w:rPr>
      </w:pPr>
      <w:r w:rsidRPr="009D2310">
        <w:rPr>
          <w:rFonts w:asciiTheme="minorHAnsi" w:hAnsiTheme="minorHAnsi" w:cstheme="minorHAnsi"/>
          <w:sz w:val="20"/>
          <w:szCs w:val="20"/>
        </w:rPr>
        <w:t>Wire security scanning into automated CI/CD pipelines and workflows</w:t>
      </w:r>
    </w:p>
    <w:p w14:paraId="5EDD8EAD" w14:textId="77777777" w:rsidR="009D2310" w:rsidRPr="009D2310" w:rsidRDefault="009D2310" w:rsidP="009D2310">
      <w:pPr>
        <w:numPr>
          <w:ilvl w:val="0"/>
          <w:numId w:val="9"/>
        </w:numPr>
        <w:spacing w:before="100" w:beforeAutospacing="1" w:after="100" w:afterAutospacing="1"/>
        <w:rPr>
          <w:rFonts w:asciiTheme="minorHAnsi" w:hAnsiTheme="minorHAnsi" w:cstheme="minorHAnsi"/>
          <w:sz w:val="20"/>
          <w:szCs w:val="20"/>
        </w:rPr>
      </w:pPr>
      <w:r w:rsidRPr="009D2310">
        <w:rPr>
          <w:rFonts w:asciiTheme="minorHAnsi" w:hAnsiTheme="minorHAnsi" w:cstheme="minorHAnsi"/>
          <w:sz w:val="20"/>
          <w:szCs w:val="20"/>
        </w:rPr>
        <w:t>Parse security scanning results and display the data on CI/CD dashboards</w:t>
      </w:r>
    </w:p>
    <w:p w14:paraId="74B76839" w14:textId="77777777" w:rsidR="009D2310" w:rsidRPr="009D2310" w:rsidRDefault="009D2310" w:rsidP="009D2310">
      <w:pPr>
        <w:numPr>
          <w:ilvl w:val="0"/>
          <w:numId w:val="9"/>
        </w:numPr>
        <w:spacing w:before="100" w:beforeAutospacing="1" w:after="100" w:afterAutospacing="1"/>
        <w:rPr>
          <w:rFonts w:asciiTheme="minorHAnsi" w:hAnsiTheme="minorHAnsi" w:cstheme="minorHAnsi"/>
          <w:sz w:val="20"/>
          <w:szCs w:val="20"/>
        </w:rPr>
      </w:pPr>
      <w:r w:rsidRPr="009D2310">
        <w:rPr>
          <w:rFonts w:asciiTheme="minorHAnsi" w:hAnsiTheme="minorHAnsi" w:cstheme="minorHAnsi"/>
          <w:sz w:val="20"/>
          <w:szCs w:val="20"/>
        </w:rPr>
        <w:t>Manage secrets for CI/CD servers and cloud native applications</w:t>
      </w:r>
    </w:p>
    <w:p w14:paraId="3B2649B2" w14:textId="77777777" w:rsidR="009D2310" w:rsidRPr="009D2310" w:rsidRDefault="009D2310" w:rsidP="009D2310">
      <w:pPr>
        <w:numPr>
          <w:ilvl w:val="0"/>
          <w:numId w:val="9"/>
        </w:numPr>
        <w:spacing w:before="100" w:beforeAutospacing="1" w:after="100" w:afterAutospacing="1"/>
        <w:rPr>
          <w:rFonts w:asciiTheme="minorHAnsi" w:hAnsiTheme="minorHAnsi" w:cstheme="minorHAnsi"/>
          <w:sz w:val="20"/>
          <w:szCs w:val="20"/>
        </w:rPr>
      </w:pPr>
      <w:r w:rsidRPr="009D2310">
        <w:rPr>
          <w:rFonts w:asciiTheme="minorHAnsi" w:hAnsiTheme="minorHAnsi" w:cstheme="minorHAnsi"/>
          <w:sz w:val="20"/>
          <w:szCs w:val="20"/>
        </w:rPr>
        <w:t>Automate configuration management using Infrastructure as Code (IaC)</w:t>
      </w:r>
    </w:p>
    <w:p w14:paraId="46E5F639" w14:textId="77777777" w:rsidR="009D2310" w:rsidRPr="009D2310" w:rsidRDefault="009D2310" w:rsidP="009D2310">
      <w:pPr>
        <w:numPr>
          <w:ilvl w:val="0"/>
          <w:numId w:val="9"/>
        </w:numPr>
        <w:spacing w:before="100" w:beforeAutospacing="1" w:after="100" w:afterAutospacing="1"/>
        <w:rPr>
          <w:rFonts w:asciiTheme="minorHAnsi" w:hAnsiTheme="minorHAnsi" w:cstheme="minorHAnsi"/>
          <w:sz w:val="20"/>
          <w:szCs w:val="20"/>
        </w:rPr>
      </w:pPr>
      <w:r w:rsidRPr="009D2310">
        <w:rPr>
          <w:rFonts w:asciiTheme="minorHAnsi" w:hAnsiTheme="minorHAnsi" w:cstheme="minorHAnsi"/>
          <w:sz w:val="20"/>
          <w:szCs w:val="20"/>
        </w:rPr>
        <w:t>Build, harden, and publish golden virtual machine images using CI/CD workflows</w:t>
      </w:r>
    </w:p>
    <w:p w14:paraId="7F23CA43" w14:textId="77777777" w:rsidR="009D2310" w:rsidRPr="009D2310" w:rsidRDefault="009D2310" w:rsidP="009D2310">
      <w:pPr>
        <w:numPr>
          <w:ilvl w:val="0"/>
          <w:numId w:val="9"/>
        </w:numPr>
        <w:spacing w:before="100" w:beforeAutospacing="1" w:after="100" w:afterAutospacing="1"/>
        <w:rPr>
          <w:rFonts w:asciiTheme="minorHAnsi" w:hAnsiTheme="minorHAnsi" w:cstheme="minorHAnsi"/>
          <w:sz w:val="20"/>
          <w:szCs w:val="20"/>
        </w:rPr>
      </w:pPr>
      <w:r w:rsidRPr="009D2310">
        <w:rPr>
          <w:rFonts w:asciiTheme="minorHAnsi" w:hAnsiTheme="minorHAnsi" w:cstheme="minorHAnsi"/>
          <w:sz w:val="20"/>
          <w:szCs w:val="20"/>
        </w:rPr>
        <w:t>Operate and secure container technologies using Docker and Kubernetes</w:t>
      </w:r>
    </w:p>
    <w:p w14:paraId="1B135937" w14:textId="77777777" w:rsidR="009D2310" w:rsidRPr="009D2310" w:rsidRDefault="009D2310" w:rsidP="009D2310">
      <w:pPr>
        <w:numPr>
          <w:ilvl w:val="0"/>
          <w:numId w:val="9"/>
        </w:numPr>
        <w:spacing w:before="100" w:beforeAutospacing="1" w:after="100" w:afterAutospacing="1"/>
        <w:rPr>
          <w:rFonts w:asciiTheme="minorHAnsi" w:hAnsiTheme="minorHAnsi" w:cstheme="minorHAnsi"/>
          <w:sz w:val="20"/>
          <w:szCs w:val="20"/>
        </w:rPr>
      </w:pPr>
      <w:r w:rsidRPr="009D2310">
        <w:rPr>
          <w:rFonts w:asciiTheme="minorHAnsi" w:hAnsiTheme="minorHAnsi" w:cstheme="minorHAnsi"/>
          <w:sz w:val="20"/>
          <w:szCs w:val="20"/>
        </w:rPr>
        <w:t xml:space="preserve">Manage the software supply chain using software provenance, attestations, artifact signing, software bill of materials (SBOM), and SBOM vulnerability scanning. </w:t>
      </w:r>
    </w:p>
    <w:p w14:paraId="5052439C" w14:textId="77777777" w:rsidR="009D2310" w:rsidRPr="009D2310" w:rsidRDefault="009D2310" w:rsidP="009D2310">
      <w:pPr>
        <w:numPr>
          <w:ilvl w:val="0"/>
          <w:numId w:val="9"/>
        </w:numPr>
        <w:spacing w:before="100" w:beforeAutospacing="1" w:after="100" w:afterAutospacing="1"/>
        <w:rPr>
          <w:rFonts w:asciiTheme="minorHAnsi" w:hAnsiTheme="minorHAnsi" w:cstheme="minorHAnsi"/>
          <w:sz w:val="20"/>
          <w:szCs w:val="20"/>
        </w:rPr>
      </w:pPr>
      <w:r w:rsidRPr="009D2310">
        <w:rPr>
          <w:rFonts w:asciiTheme="minorHAnsi" w:hAnsiTheme="minorHAnsi" w:cstheme="minorHAnsi"/>
          <w:sz w:val="20"/>
          <w:szCs w:val="20"/>
        </w:rPr>
        <w:t>Harden Kubernetes clusters with workload identity and admission control</w:t>
      </w:r>
    </w:p>
    <w:p w14:paraId="7EF88D16" w14:textId="77777777" w:rsidR="009D2310" w:rsidRPr="009D2310" w:rsidRDefault="009D2310" w:rsidP="009D2310">
      <w:pPr>
        <w:numPr>
          <w:ilvl w:val="0"/>
          <w:numId w:val="9"/>
        </w:numPr>
        <w:spacing w:before="100" w:beforeAutospacing="1" w:after="100" w:afterAutospacing="1"/>
        <w:rPr>
          <w:rFonts w:asciiTheme="minorHAnsi" w:hAnsiTheme="minorHAnsi" w:cstheme="minorHAnsi"/>
          <w:sz w:val="20"/>
          <w:szCs w:val="20"/>
        </w:rPr>
      </w:pPr>
      <w:r w:rsidRPr="009D2310">
        <w:rPr>
          <w:rFonts w:asciiTheme="minorHAnsi" w:hAnsiTheme="minorHAnsi" w:cstheme="minorHAnsi"/>
          <w:sz w:val="20"/>
          <w:szCs w:val="20"/>
        </w:rPr>
        <w:t>Monitor Kubernetes audit logs using cloud logging and monitoring services</w:t>
      </w:r>
    </w:p>
    <w:p w14:paraId="204987E5" w14:textId="77777777" w:rsidR="009D2310" w:rsidRPr="009D2310" w:rsidRDefault="009D2310" w:rsidP="009D2310">
      <w:pPr>
        <w:numPr>
          <w:ilvl w:val="0"/>
          <w:numId w:val="9"/>
        </w:numPr>
        <w:spacing w:before="100" w:beforeAutospacing="1" w:after="100" w:afterAutospacing="1"/>
        <w:rPr>
          <w:rFonts w:asciiTheme="minorHAnsi" w:hAnsiTheme="minorHAnsi" w:cstheme="minorHAnsi"/>
          <w:sz w:val="20"/>
          <w:szCs w:val="20"/>
        </w:rPr>
      </w:pPr>
      <w:r w:rsidRPr="009D2310">
        <w:rPr>
          <w:rFonts w:asciiTheme="minorHAnsi" w:hAnsiTheme="minorHAnsi" w:cstheme="minorHAnsi"/>
          <w:sz w:val="20"/>
          <w:szCs w:val="20"/>
        </w:rPr>
        <w:t>Deploy patches using cloud and Kubernetes blue / green deployments</w:t>
      </w:r>
    </w:p>
    <w:p w14:paraId="3FEF1C41" w14:textId="77777777" w:rsidR="009D2310" w:rsidRPr="009D2310" w:rsidRDefault="009D2310" w:rsidP="009D2310">
      <w:pPr>
        <w:numPr>
          <w:ilvl w:val="0"/>
          <w:numId w:val="9"/>
        </w:numPr>
        <w:spacing w:before="100" w:beforeAutospacing="1" w:after="100" w:afterAutospacing="1"/>
        <w:rPr>
          <w:rFonts w:asciiTheme="minorHAnsi" w:hAnsiTheme="minorHAnsi" w:cstheme="minorHAnsi"/>
          <w:sz w:val="20"/>
          <w:szCs w:val="20"/>
        </w:rPr>
      </w:pPr>
      <w:r w:rsidRPr="009D2310">
        <w:rPr>
          <w:rFonts w:asciiTheme="minorHAnsi" w:hAnsiTheme="minorHAnsi" w:cstheme="minorHAnsi"/>
          <w:sz w:val="20"/>
          <w:szCs w:val="20"/>
        </w:rPr>
        <w:t xml:space="preserve">Refactor systems to take advantage of microservice and serverless architectures </w:t>
      </w:r>
    </w:p>
    <w:p w14:paraId="531BCF11" w14:textId="77777777" w:rsidR="009D2310" w:rsidRPr="009D2310" w:rsidRDefault="009D2310" w:rsidP="009D2310">
      <w:pPr>
        <w:numPr>
          <w:ilvl w:val="0"/>
          <w:numId w:val="9"/>
        </w:numPr>
        <w:spacing w:before="100" w:beforeAutospacing="1" w:after="100" w:afterAutospacing="1"/>
        <w:rPr>
          <w:rFonts w:asciiTheme="minorHAnsi" w:hAnsiTheme="minorHAnsi" w:cstheme="minorHAnsi"/>
          <w:sz w:val="20"/>
          <w:szCs w:val="20"/>
        </w:rPr>
      </w:pPr>
      <w:r w:rsidRPr="009D2310">
        <w:rPr>
          <w:rFonts w:asciiTheme="minorHAnsi" w:hAnsiTheme="minorHAnsi" w:cstheme="minorHAnsi"/>
          <w:sz w:val="20"/>
          <w:szCs w:val="20"/>
        </w:rPr>
        <w:t>Automate cloud compliance and security policy guardrails and auto-remediation playbook</w:t>
      </w:r>
    </w:p>
    <w:p w14:paraId="4076CD11" w14:textId="77777777" w:rsidR="00AB250E" w:rsidRPr="00233EEC" w:rsidRDefault="00AB250E" w:rsidP="00AB250E">
      <w:pPr>
        <w:ind w:left="360"/>
        <w:rPr>
          <w:rFonts w:asciiTheme="minorHAnsi" w:hAnsiTheme="minorHAnsi" w:cstheme="minorHAnsi"/>
        </w:rPr>
      </w:pPr>
    </w:p>
    <w:p w14:paraId="0AC265D6" w14:textId="5BA58835" w:rsidR="00EA4F19" w:rsidRPr="00233EEC" w:rsidRDefault="0089573B" w:rsidP="0025707F">
      <w:pPr>
        <w:shd w:val="clear" w:color="auto" w:fill="E7E6E6" w:themeFill="background2"/>
        <w:rPr>
          <w:rFonts w:asciiTheme="minorHAnsi" w:hAnsiTheme="minorHAnsi" w:cstheme="minorHAnsi"/>
        </w:rPr>
      </w:pPr>
      <w:r w:rsidRPr="00233EEC">
        <w:rPr>
          <w:rFonts w:asciiTheme="minorHAnsi" w:hAnsiTheme="minorHAnsi" w:cstheme="minorHAnsi"/>
          <w:b/>
          <w:bCs/>
          <w:color w:val="000000" w:themeColor="text1"/>
        </w:rPr>
        <w:lastRenderedPageBreak/>
        <w:t>Asso</w:t>
      </w:r>
      <w:r w:rsidR="00397877" w:rsidRPr="00233EEC">
        <w:rPr>
          <w:rFonts w:asciiTheme="minorHAnsi" w:hAnsiTheme="minorHAnsi" w:cstheme="minorHAnsi"/>
          <w:b/>
          <w:bCs/>
          <w:color w:val="000000" w:themeColor="text1"/>
        </w:rPr>
        <w:t>ciated Certification</w:t>
      </w:r>
      <w:r w:rsidR="00E53E52" w:rsidRPr="00233EEC">
        <w:rPr>
          <w:rFonts w:asciiTheme="minorHAnsi" w:hAnsiTheme="minorHAnsi" w:cstheme="minorHAnsi"/>
          <w:b/>
          <w:bCs/>
          <w:color w:val="000000" w:themeColor="text1"/>
        </w:rPr>
        <w:t xml:space="preserve">: </w:t>
      </w:r>
      <w:hyperlink r:id="rId7" w:history="1">
        <w:r w:rsidR="00466587" w:rsidRPr="00233EEC">
          <w:rPr>
            <w:rStyle w:val="Hyperlink"/>
            <w:rFonts w:asciiTheme="minorHAnsi" w:hAnsiTheme="minorHAnsi" w:cstheme="minorHAnsi"/>
            <w:b/>
          </w:rPr>
          <w:t xml:space="preserve"> </w:t>
        </w:r>
        <w:hyperlink r:id="rId8" w:history="1">
          <w:r w:rsidR="001F0610" w:rsidRPr="00233EEC">
            <w:rPr>
              <w:rStyle w:val="Hyperlink"/>
              <w:rFonts w:asciiTheme="minorHAnsi" w:hAnsiTheme="minorHAnsi" w:cstheme="minorHAnsi"/>
              <w:b/>
            </w:rPr>
            <w:t>GIAC Cloud Security Automation (GCSA)</w:t>
          </w:r>
        </w:hyperlink>
        <w:r w:rsidR="001F0610" w:rsidRPr="00233EEC">
          <w:t xml:space="preserve"> </w:t>
        </w:r>
      </w:hyperlink>
      <w:r w:rsidR="00932FBD" w:rsidRPr="00233EEC">
        <w:rPr>
          <w:rFonts w:asciiTheme="minorHAnsi" w:hAnsiTheme="minorHAnsi" w:cstheme="minorHAnsi"/>
        </w:rPr>
        <w:t xml:space="preserve"> </w:t>
      </w:r>
    </w:p>
    <w:p w14:paraId="21E3DE40" w14:textId="2926CBAA" w:rsidR="001F0610" w:rsidRPr="00233EEC" w:rsidRDefault="001F0610" w:rsidP="001F0610">
      <w:pPr>
        <w:spacing w:before="100" w:beforeAutospacing="1" w:after="100" w:afterAutospacing="1"/>
        <w:rPr>
          <w:rFonts w:asciiTheme="minorHAnsi" w:hAnsiTheme="minorHAnsi" w:cstheme="minorHAnsi"/>
          <w:sz w:val="20"/>
          <w:szCs w:val="20"/>
        </w:rPr>
      </w:pPr>
      <w:r w:rsidRPr="00233EEC">
        <w:rPr>
          <w:rFonts w:asciiTheme="minorHAnsi" w:hAnsiTheme="minorHAnsi" w:cstheme="minorHAnsi"/>
          <w:sz w:val="20"/>
          <w:szCs w:val="20"/>
        </w:rPr>
        <w:t>The GIAC Cloud Security Automation (GCSA) certification covers cloud services and modern DevSecOps practices that are used to build and deploy systems and applications more securely. The certification shows that you not only know how to speak the language of modern cloud and DevSecOps principles, but that you can put them into practice in an automated and repeatable manner.” - Frank Kim, SEC540 course co-author</w:t>
      </w:r>
    </w:p>
    <w:p w14:paraId="3DD20FF9" w14:textId="77777777" w:rsidR="001F0610" w:rsidRPr="00233EEC" w:rsidRDefault="001F0610" w:rsidP="001F0610">
      <w:pPr>
        <w:numPr>
          <w:ilvl w:val="0"/>
          <w:numId w:val="10"/>
        </w:numPr>
        <w:spacing w:before="100" w:beforeAutospacing="1" w:after="100" w:afterAutospacing="1"/>
        <w:rPr>
          <w:rFonts w:asciiTheme="minorHAnsi" w:hAnsiTheme="minorHAnsi" w:cstheme="minorHAnsi"/>
          <w:sz w:val="20"/>
          <w:szCs w:val="20"/>
        </w:rPr>
      </w:pPr>
      <w:r w:rsidRPr="00233EEC">
        <w:rPr>
          <w:rFonts w:asciiTheme="minorHAnsi" w:hAnsiTheme="minorHAnsi" w:cstheme="minorHAnsi"/>
          <w:sz w:val="20"/>
          <w:szCs w:val="20"/>
        </w:rPr>
        <w:t>Using cloud services with DevSecOps principles, practices, and tools to build and deliver secure infrastructure and software</w:t>
      </w:r>
    </w:p>
    <w:p w14:paraId="3EBBA251" w14:textId="77777777" w:rsidR="001F0610" w:rsidRPr="00233EEC" w:rsidRDefault="001F0610" w:rsidP="001F0610">
      <w:pPr>
        <w:numPr>
          <w:ilvl w:val="0"/>
          <w:numId w:val="10"/>
        </w:numPr>
        <w:spacing w:before="100" w:beforeAutospacing="1" w:after="100" w:afterAutospacing="1"/>
        <w:rPr>
          <w:rFonts w:asciiTheme="minorHAnsi" w:hAnsiTheme="minorHAnsi" w:cstheme="minorHAnsi"/>
          <w:sz w:val="20"/>
          <w:szCs w:val="20"/>
        </w:rPr>
      </w:pPr>
      <w:r w:rsidRPr="00233EEC">
        <w:rPr>
          <w:rFonts w:asciiTheme="minorHAnsi" w:hAnsiTheme="minorHAnsi" w:cstheme="minorHAnsi"/>
          <w:sz w:val="20"/>
          <w:szCs w:val="20"/>
        </w:rPr>
        <w:t>Automating Configuration Management, Continuous Integration, Continuous Delivery, and Continuous Monitoring</w:t>
      </w:r>
    </w:p>
    <w:p w14:paraId="3F4ED59E" w14:textId="77777777" w:rsidR="001F0610" w:rsidRPr="00233EEC" w:rsidRDefault="001F0610" w:rsidP="001F0610">
      <w:pPr>
        <w:numPr>
          <w:ilvl w:val="0"/>
          <w:numId w:val="10"/>
        </w:numPr>
        <w:spacing w:before="100" w:beforeAutospacing="1" w:after="100" w:afterAutospacing="1"/>
        <w:rPr>
          <w:rFonts w:asciiTheme="minorHAnsi" w:hAnsiTheme="minorHAnsi" w:cstheme="minorHAnsi"/>
          <w:sz w:val="20"/>
          <w:szCs w:val="20"/>
        </w:rPr>
      </w:pPr>
      <w:r w:rsidRPr="00233EEC">
        <w:rPr>
          <w:rFonts w:asciiTheme="minorHAnsi" w:hAnsiTheme="minorHAnsi" w:cstheme="minorHAnsi"/>
          <w:sz w:val="20"/>
          <w:szCs w:val="20"/>
        </w:rPr>
        <w:t>Use of open-source tools, the Amazon Web Services toolchain, and Azure services</w:t>
      </w:r>
    </w:p>
    <w:p w14:paraId="570A5814" w14:textId="77777777" w:rsidR="00AB250E" w:rsidRPr="00233EEC" w:rsidRDefault="00AB250E" w:rsidP="00AB250E">
      <w:pPr>
        <w:shd w:val="clear" w:color="auto" w:fill="E7E6E6" w:themeFill="background2"/>
        <w:rPr>
          <w:rFonts w:asciiTheme="minorHAnsi" w:hAnsiTheme="minorHAnsi" w:cstheme="minorHAnsi"/>
        </w:rPr>
      </w:pPr>
      <w:r w:rsidRPr="00233EEC">
        <w:rPr>
          <w:rFonts w:asciiTheme="minorHAnsi" w:hAnsiTheme="minorHAnsi" w:cstheme="minorHAnsi"/>
          <w:b/>
          <w:bCs/>
          <w:color w:val="000000" w:themeColor="text1"/>
        </w:rPr>
        <w:t>Which translate into business benefits for our company of:</w:t>
      </w:r>
    </w:p>
    <w:p w14:paraId="42E1D321" w14:textId="77777777" w:rsidR="00AB250E" w:rsidRPr="00233EEC" w:rsidRDefault="00AB250E" w:rsidP="00AB250E">
      <w:pPr>
        <w:ind w:left="360"/>
        <w:rPr>
          <w:rFonts w:asciiTheme="minorHAnsi" w:hAnsiTheme="minorHAnsi" w:cstheme="minorHAnsi"/>
          <w:sz w:val="20"/>
          <w:szCs w:val="20"/>
        </w:rPr>
      </w:pPr>
    </w:p>
    <w:p w14:paraId="217B1B47" w14:textId="77777777" w:rsidR="00ED5F94" w:rsidRPr="00ED5F94" w:rsidRDefault="00ED5F94" w:rsidP="00ED5F94">
      <w:pPr>
        <w:pStyle w:val="ListParagraph"/>
        <w:numPr>
          <w:ilvl w:val="0"/>
          <w:numId w:val="13"/>
        </w:numPr>
        <w:spacing w:after="0" w:line="240" w:lineRule="auto"/>
        <w:rPr>
          <w:color w:val="000000"/>
          <w:sz w:val="20"/>
          <w:szCs w:val="20"/>
        </w:rPr>
      </w:pPr>
      <w:r w:rsidRPr="00ED5F94">
        <w:rPr>
          <w:color w:val="000000"/>
          <w:sz w:val="20"/>
          <w:szCs w:val="20"/>
        </w:rPr>
        <w:t>Build a modern security team that understands cloud native security and DevSecOps workflows</w:t>
      </w:r>
    </w:p>
    <w:p w14:paraId="0AD22E24" w14:textId="77777777" w:rsidR="00ED5F94" w:rsidRPr="00ED5F94" w:rsidRDefault="00ED5F94" w:rsidP="00ED5F94">
      <w:pPr>
        <w:pStyle w:val="ListParagraph"/>
        <w:numPr>
          <w:ilvl w:val="0"/>
          <w:numId w:val="13"/>
        </w:numPr>
        <w:spacing w:after="0" w:line="240" w:lineRule="auto"/>
        <w:rPr>
          <w:color w:val="000000"/>
          <w:sz w:val="20"/>
          <w:szCs w:val="20"/>
        </w:rPr>
      </w:pPr>
      <w:r w:rsidRPr="00ED5F94">
        <w:rPr>
          <w:color w:val="000000"/>
          <w:sz w:val="20"/>
          <w:szCs w:val="20"/>
        </w:rPr>
        <w:t>Partner with DevOps and engineering teams to inject security into automated pipelines and earlier into the development process</w:t>
      </w:r>
    </w:p>
    <w:p w14:paraId="3C40C929" w14:textId="77777777" w:rsidR="00ED5F94" w:rsidRPr="00ED5F94" w:rsidRDefault="00ED5F94" w:rsidP="00ED5F94">
      <w:pPr>
        <w:pStyle w:val="ListParagraph"/>
        <w:numPr>
          <w:ilvl w:val="0"/>
          <w:numId w:val="13"/>
        </w:numPr>
        <w:spacing w:after="0" w:line="240" w:lineRule="auto"/>
        <w:rPr>
          <w:color w:val="000000"/>
          <w:sz w:val="20"/>
          <w:szCs w:val="20"/>
        </w:rPr>
      </w:pPr>
      <w:r w:rsidRPr="00ED5F94">
        <w:rPr>
          <w:color w:val="000000"/>
          <w:sz w:val="20"/>
          <w:szCs w:val="20"/>
        </w:rPr>
        <w:t>Leverage cloud native services to deploy, harden, and monitor software products</w:t>
      </w:r>
    </w:p>
    <w:p w14:paraId="1C71F892" w14:textId="77777777" w:rsidR="00ED5F94" w:rsidRPr="00ED5F94" w:rsidRDefault="00ED5F94" w:rsidP="00ED5F94">
      <w:pPr>
        <w:pStyle w:val="ListParagraph"/>
        <w:numPr>
          <w:ilvl w:val="0"/>
          <w:numId w:val="13"/>
        </w:numPr>
        <w:spacing w:after="0" w:line="240" w:lineRule="auto"/>
        <w:rPr>
          <w:color w:val="000000"/>
          <w:sz w:val="20"/>
          <w:szCs w:val="20"/>
        </w:rPr>
      </w:pPr>
      <w:r w:rsidRPr="00ED5F94">
        <w:rPr>
          <w:color w:val="000000"/>
          <w:sz w:val="20"/>
          <w:szCs w:val="20"/>
        </w:rPr>
        <w:t>Ensure your organization is ready to refactor, revise, and rebuild products during their cloud migration</w:t>
      </w:r>
    </w:p>
    <w:p w14:paraId="5B59C83D" w14:textId="77777777" w:rsidR="00ED5F94" w:rsidRPr="00ED5F94" w:rsidRDefault="00ED5F94" w:rsidP="00ED5F94">
      <w:pPr>
        <w:pStyle w:val="ListParagraph"/>
        <w:numPr>
          <w:ilvl w:val="0"/>
          <w:numId w:val="13"/>
        </w:numPr>
        <w:spacing w:after="0" w:line="240" w:lineRule="auto"/>
        <w:rPr>
          <w:color w:val="000000"/>
          <w:sz w:val="20"/>
          <w:szCs w:val="20"/>
        </w:rPr>
      </w:pPr>
      <w:r w:rsidRPr="00ED5F94">
        <w:rPr>
          <w:color w:val="000000"/>
          <w:sz w:val="20"/>
          <w:szCs w:val="20"/>
        </w:rPr>
        <w:t>Use cloud monitoring and event triggered automation to improve security capabilities and respond to risk effectively</w:t>
      </w:r>
    </w:p>
    <w:p w14:paraId="706789FE" w14:textId="77777777" w:rsidR="00ED5F94" w:rsidRPr="005112DD" w:rsidRDefault="00ED5F94" w:rsidP="00ED5F94">
      <w:pPr>
        <w:pStyle w:val="ListParagraph"/>
        <w:spacing w:after="0" w:line="240" w:lineRule="auto"/>
        <w:rPr>
          <w:color w:val="000000"/>
        </w:rPr>
      </w:pPr>
    </w:p>
    <w:p w14:paraId="1F6877BB" w14:textId="25449483" w:rsidR="00384AEE" w:rsidRPr="00233EEC" w:rsidRDefault="00384AEE" w:rsidP="00EA4F19">
      <w:pPr>
        <w:shd w:val="clear" w:color="auto" w:fill="E7E6E6" w:themeFill="background2"/>
        <w:rPr>
          <w:rFonts w:asciiTheme="minorHAnsi" w:hAnsiTheme="minorHAnsi" w:cstheme="minorHAnsi"/>
        </w:rPr>
      </w:pPr>
      <w:r w:rsidRPr="00233EEC">
        <w:rPr>
          <w:rFonts w:asciiTheme="minorHAnsi" w:hAnsiTheme="minorHAnsi" w:cstheme="minorHAnsi"/>
          <w:b/>
          <w:bCs/>
        </w:rPr>
        <w:t>Expected Cost</w:t>
      </w:r>
    </w:p>
    <w:p w14:paraId="5A0585D8" w14:textId="77777777" w:rsidR="00EA4F19" w:rsidRPr="00233EEC" w:rsidRDefault="00EA4F19" w:rsidP="00EA4F19">
      <w:pPr>
        <w:rPr>
          <w:rFonts w:asciiTheme="minorHAnsi" w:hAnsiTheme="minorHAnsi" w:cstheme="minorHAnsi"/>
          <w:sz w:val="20"/>
          <w:szCs w:val="20"/>
        </w:rPr>
      </w:pPr>
    </w:p>
    <w:p w14:paraId="11959B1D" w14:textId="6D9898BC" w:rsidR="00F94EC1" w:rsidRPr="00233EEC" w:rsidRDefault="00F94EC1" w:rsidP="00F94EC1">
      <w:pPr>
        <w:rPr>
          <w:rFonts w:asciiTheme="minorHAnsi" w:hAnsiTheme="minorHAnsi" w:cstheme="minorHAnsi"/>
          <w:sz w:val="20"/>
          <w:szCs w:val="20"/>
        </w:rPr>
      </w:pPr>
      <w:r w:rsidRPr="00233EEC">
        <w:rPr>
          <w:rFonts w:asciiTheme="minorHAnsi" w:hAnsiTheme="minorHAnsi" w:cstheme="minorHAnsi"/>
          <w:color w:val="000000" w:themeColor="text1"/>
          <w:sz w:val="20"/>
          <w:szCs w:val="20"/>
        </w:rPr>
        <w:t xml:space="preserve">I’d like to take </w:t>
      </w:r>
      <w:r w:rsidR="00AB250E" w:rsidRPr="00233EEC">
        <w:rPr>
          <w:rFonts w:asciiTheme="minorHAnsi" w:hAnsiTheme="minorHAnsi" w:cstheme="minorHAnsi"/>
          <w:color w:val="000000" w:themeColor="text1"/>
          <w:sz w:val="20"/>
          <w:szCs w:val="20"/>
        </w:rPr>
        <w:t>SEC</w:t>
      </w:r>
      <w:r w:rsidR="001F0610" w:rsidRPr="00233EEC">
        <w:rPr>
          <w:rFonts w:asciiTheme="minorHAnsi" w:hAnsiTheme="minorHAnsi" w:cstheme="minorHAnsi"/>
          <w:color w:val="000000" w:themeColor="text1"/>
          <w:sz w:val="20"/>
          <w:szCs w:val="20"/>
        </w:rPr>
        <w:t>540</w:t>
      </w:r>
      <w:r w:rsidRPr="00233EEC">
        <w:rPr>
          <w:rFonts w:asciiTheme="minorHAnsi" w:hAnsiTheme="minorHAnsi" w:cstheme="minorHAnsi"/>
          <w:sz w:val="20"/>
          <w:szCs w:val="20"/>
        </w:rPr>
        <w:t xml:space="preserve"> </w:t>
      </w:r>
      <w:r w:rsidRPr="00233EEC">
        <w:rPr>
          <w:rFonts w:asciiTheme="minorHAnsi" w:hAnsiTheme="minorHAnsi" w:cstheme="minorHAnsi"/>
          <w:color w:val="005EEA"/>
          <w:sz w:val="20"/>
          <w:szCs w:val="20"/>
        </w:rPr>
        <w:t xml:space="preserve">[fill in either: (1) “at [event name], from [start date] through [end date].” or (2) “online, with four months of access to the SANS OnDemand training platform.” or (3) “online, </w:t>
      </w:r>
      <w:r w:rsidR="005151BB" w:rsidRPr="00233EEC">
        <w:rPr>
          <w:rFonts w:asciiTheme="minorHAnsi" w:hAnsiTheme="minorHAnsi" w:cstheme="minorHAnsi"/>
          <w:color w:val="005EEA"/>
          <w:sz w:val="20"/>
          <w:szCs w:val="20"/>
        </w:rPr>
        <w:t xml:space="preserve">via Live Online </w:t>
      </w:r>
      <w:r w:rsidRPr="00233EEC">
        <w:rPr>
          <w:rFonts w:asciiTheme="minorHAnsi" w:hAnsiTheme="minorHAnsi" w:cstheme="minorHAnsi"/>
          <w:color w:val="005EEA"/>
          <w:sz w:val="20"/>
          <w:szCs w:val="20"/>
        </w:rPr>
        <w:t>from [start date] through [end date].”]</w:t>
      </w:r>
      <w:r w:rsidRPr="00233EEC">
        <w:rPr>
          <w:rFonts w:asciiTheme="minorHAnsi" w:hAnsiTheme="minorHAnsi" w:cstheme="minorHAnsi"/>
          <w:sz w:val="20"/>
          <w:szCs w:val="20"/>
        </w:rPr>
        <w:t xml:space="preserve">. </w:t>
      </w:r>
    </w:p>
    <w:p w14:paraId="3226B25E" w14:textId="77777777" w:rsidR="00F94EC1" w:rsidRPr="00233EEC" w:rsidRDefault="00F94EC1" w:rsidP="00EA4F19">
      <w:pPr>
        <w:rPr>
          <w:rFonts w:asciiTheme="minorHAnsi" w:hAnsiTheme="minorHAnsi" w:cstheme="minorHAnsi"/>
          <w:sz w:val="20"/>
          <w:szCs w:val="20"/>
        </w:rPr>
      </w:pPr>
    </w:p>
    <w:p w14:paraId="6666F6FA" w14:textId="1165BB09" w:rsidR="004A6312" w:rsidRPr="00233EEC" w:rsidRDefault="000D4C5C" w:rsidP="00EA4F19">
      <w:pPr>
        <w:rPr>
          <w:rFonts w:asciiTheme="minorHAnsi" w:hAnsiTheme="minorHAnsi" w:cstheme="minorHAnsi"/>
          <w:sz w:val="20"/>
          <w:szCs w:val="20"/>
        </w:rPr>
      </w:pPr>
      <w:r w:rsidRPr="00233EEC">
        <w:rPr>
          <w:rFonts w:asciiTheme="minorHAnsi" w:hAnsiTheme="minorHAnsi" w:cstheme="minorHAnsi"/>
          <w:sz w:val="20"/>
          <w:szCs w:val="20"/>
        </w:rPr>
        <w:t xml:space="preserve">The </w:t>
      </w:r>
      <w:r w:rsidR="00CF0EBD" w:rsidRPr="00233EEC">
        <w:rPr>
          <w:rFonts w:asciiTheme="minorHAnsi" w:hAnsiTheme="minorHAnsi" w:cstheme="minorHAnsi"/>
          <w:sz w:val="20"/>
          <w:szCs w:val="20"/>
        </w:rPr>
        <w:t>attached unpaid invoice shows the cost of the course</w:t>
      </w:r>
      <w:r w:rsidR="00F50915" w:rsidRPr="00233EEC">
        <w:rPr>
          <w:rFonts w:asciiTheme="minorHAnsi" w:hAnsiTheme="minorHAnsi" w:cstheme="minorHAnsi"/>
          <w:sz w:val="20"/>
          <w:szCs w:val="20"/>
        </w:rPr>
        <w:t xml:space="preserve"> </w:t>
      </w:r>
      <w:r w:rsidR="00F50915" w:rsidRPr="00233EEC">
        <w:rPr>
          <w:rFonts w:asciiTheme="minorHAnsi" w:hAnsiTheme="minorHAnsi" w:cstheme="minorHAnsi"/>
          <w:color w:val="005EEA"/>
          <w:sz w:val="20"/>
          <w:szCs w:val="20"/>
        </w:rPr>
        <w:t>[</w:t>
      </w:r>
      <w:r w:rsidRPr="00233EEC">
        <w:rPr>
          <w:rFonts w:asciiTheme="minorHAnsi" w:hAnsiTheme="minorHAnsi" w:cstheme="minorHAnsi"/>
          <w:color w:val="005EEA"/>
          <w:sz w:val="20"/>
          <w:szCs w:val="20"/>
        </w:rPr>
        <w:t>r</w:t>
      </w:r>
      <w:r w:rsidR="00F50915" w:rsidRPr="00233EEC">
        <w:rPr>
          <w:rFonts w:asciiTheme="minorHAnsi" w:hAnsiTheme="minorHAnsi" w:cstheme="minorHAnsi"/>
          <w:color w:val="005EEA"/>
          <w:sz w:val="20"/>
          <w:szCs w:val="20"/>
        </w:rPr>
        <w:t>etrieve this from the course registration page</w:t>
      </w:r>
      <w:r w:rsidR="008971DC" w:rsidRPr="00233EEC">
        <w:rPr>
          <w:rFonts w:asciiTheme="minorHAnsi" w:hAnsiTheme="minorHAnsi" w:cstheme="minorHAnsi"/>
          <w:color w:val="005EEA"/>
          <w:sz w:val="20"/>
          <w:szCs w:val="20"/>
        </w:rPr>
        <w:t xml:space="preserve"> and attach</w:t>
      </w:r>
      <w:r w:rsidR="00F50915" w:rsidRPr="00233EEC">
        <w:rPr>
          <w:rFonts w:asciiTheme="minorHAnsi" w:hAnsiTheme="minorHAnsi" w:cstheme="minorHAnsi"/>
          <w:color w:val="005EEA"/>
          <w:sz w:val="20"/>
          <w:szCs w:val="20"/>
        </w:rPr>
        <w:t>]</w:t>
      </w:r>
      <w:r w:rsidR="00B850C5" w:rsidRPr="00233EEC">
        <w:rPr>
          <w:rFonts w:asciiTheme="minorHAnsi" w:hAnsiTheme="minorHAnsi" w:cstheme="minorHAnsi"/>
          <w:sz w:val="20"/>
          <w:szCs w:val="20"/>
        </w:rPr>
        <w:t>. D</w:t>
      </w:r>
      <w:r w:rsidR="00E06B7D" w:rsidRPr="00233EEC">
        <w:rPr>
          <w:rFonts w:asciiTheme="minorHAnsi" w:hAnsiTheme="minorHAnsi" w:cstheme="minorHAnsi"/>
          <w:sz w:val="20"/>
          <w:szCs w:val="20"/>
        </w:rPr>
        <w:t>etail</w:t>
      </w:r>
      <w:r w:rsidR="00F94EC1" w:rsidRPr="00233EEC">
        <w:rPr>
          <w:rFonts w:asciiTheme="minorHAnsi" w:hAnsiTheme="minorHAnsi" w:cstheme="minorHAnsi"/>
          <w:sz w:val="20"/>
          <w:szCs w:val="20"/>
        </w:rPr>
        <w:t xml:space="preserve">s </w:t>
      </w:r>
      <w:r w:rsidR="00CF0EBD" w:rsidRPr="00233EEC">
        <w:rPr>
          <w:rFonts w:asciiTheme="minorHAnsi" w:hAnsiTheme="minorHAnsi" w:cstheme="minorHAnsi"/>
          <w:sz w:val="20"/>
          <w:szCs w:val="20"/>
        </w:rPr>
        <w:t>include:</w:t>
      </w:r>
    </w:p>
    <w:p w14:paraId="30BAC693" w14:textId="77777777" w:rsidR="00EA4F19" w:rsidRPr="00233EEC" w:rsidRDefault="00EA4F19" w:rsidP="00EA4F19">
      <w:pPr>
        <w:rPr>
          <w:rFonts w:asciiTheme="minorHAnsi" w:hAnsiTheme="minorHAnsi" w:cstheme="minorHAnsi"/>
          <w:sz w:val="20"/>
          <w:szCs w:val="20"/>
        </w:rPr>
      </w:pPr>
    </w:p>
    <w:tbl>
      <w:tblPr>
        <w:tblStyle w:val="TableGrid"/>
        <w:tblW w:w="9871" w:type="dxa"/>
        <w:tblLook w:val="04A0" w:firstRow="1" w:lastRow="0" w:firstColumn="1" w:lastColumn="0" w:noHBand="0" w:noVBand="1"/>
      </w:tblPr>
      <w:tblGrid>
        <w:gridCol w:w="8365"/>
        <w:gridCol w:w="1506"/>
      </w:tblGrid>
      <w:tr w:rsidR="004A6312" w:rsidRPr="00233EEC" w14:paraId="6F6D5EA9" w14:textId="77777777" w:rsidTr="00397877">
        <w:trPr>
          <w:trHeight w:val="288"/>
        </w:trPr>
        <w:tc>
          <w:tcPr>
            <w:tcW w:w="8365" w:type="dxa"/>
            <w:hideMark/>
          </w:tcPr>
          <w:p w14:paraId="04FB17E6" w14:textId="60E553A9" w:rsidR="004A6312" w:rsidRPr="00233EEC" w:rsidRDefault="00CF0EBD" w:rsidP="00EA4F19">
            <w:pPr>
              <w:rPr>
                <w:rFonts w:asciiTheme="minorHAnsi" w:hAnsiTheme="minorHAnsi" w:cstheme="minorHAnsi"/>
                <w:sz w:val="20"/>
                <w:szCs w:val="20"/>
              </w:rPr>
            </w:pPr>
            <w:r w:rsidRPr="00233EEC">
              <w:rPr>
                <w:rFonts w:asciiTheme="minorHAnsi" w:hAnsiTheme="minorHAnsi" w:cstheme="minorHAnsi"/>
                <w:sz w:val="20"/>
                <w:szCs w:val="20"/>
              </w:rPr>
              <w:t>C</w:t>
            </w:r>
            <w:r w:rsidR="00A24AF8" w:rsidRPr="00233EEC">
              <w:rPr>
                <w:rFonts w:asciiTheme="minorHAnsi" w:hAnsiTheme="minorHAnsi" w:cstheme="minorHAnsi"/>
                <w:sz w:val="20"/>
                <w:szCs w:val="20"/>
              </w:rPr>
              <w:t xml:space="preserve">ourse </w:t>
            </w:r>
            <w:r w:rsidR="004A6471" w:rsidRPr="00233EEC">
              <w:rPr>
                <w:rFonts w:asciiTheme="minorHAnsi" w:hAnsiTheme="minorHAnsi" w:cstheme="minorHAnsi"/>
                <w:sz w:val="20"/>
                <w:szCs w:val="20"/>
              </w:rPr>
              <w:t>f</w:t>
            </w:r>
            <w:r w:rsidR="00A24AF8" w:rsidRPr="00233EEC">
              <w:rPr>
                <w:rFonts w:asciiTheme="minorHAnsi" w:hAnsiTheme="minorHAnsi" w:cstheme="minorHAnsi"/>
                <w:sz w:val="20"/>
                <w:szCs w:val="20"/>
              </w:rPr>
              <w:t>ee</w:t>
            </w:r>
            <w:r w:rsidR="004A6312" w:rsidRPr="00233EEC">
              <w:rPr>
                <w:rFonts w:asciiTheme="minorHAnsi" w:hAnsiTheme="minorHAnsi" w:cstheme="minorHAnsi"/>
                <w:sz w:val="20"/>
                <w:szCs w:val="20"/>
              </w:rPr>
              <w:t> </w:t>
            </w:r>
          </w:p>
        </w:tc>
        <w:tc>
          <w:tcPr>
            <w:tcW w:w="1506" w:type="dxa"/>
          </w:tcPr>
          <w:p w14:paraId="2FD09192" w14:textId="116E46A6" w:rsidR="004A6312" w:rsidRPr="00233EEC" w:rsidRDefault="00157F40" w:rsidP="00EA4F19">
            <w:pPr>
              <w:jc w:val="right"/>
              <w:rPr>
                <w:rFonts w:asciiTheme="minorHAnsi" w:hAnsiTheme="minorHAnsi" w:cstheme="minorHAnsi"/>
                <w:sz w:val="20"/>
                <w:szCs w:val="20"/>
              </w:rPr>
            </w:pPr>
            <w:r w:rsidRPr="00233EEC">
              <w:rPr>
                <w:rFonts w:asciiTheme="minorHAnsi" w:hAnsiTheme="minorHAnsi" w:cstheme="minorHAnsi"/>
                <w:color w:val="005EEA"/>
                <w:sz w:val="20"/>
                <w:szCs w:val="20"/>
              </w:rPr>
              <w:t>[</w:t>
            </w:r>
            <w:r w:rsidR="00EB6827" w:rsidRPr="00233EEC">
              <w:rPr>
                <w:rFonts w:asciiTheme="minorHAnsi" w:hAnsiTheme="minorHAnsi" w:cstheme="minorHAnsi"/>
                <w:color w:val="005EEA"/>
                <w:sz w:val="20"/>
                <w:szCs w:val="20"/>
              </w:rPr>
              <w:t>$</w:t>
            </w:r>
            <w:r w:rsidR="00CF0EBD" w:rsidRPr="00233EEC">
              <w:rPr>
                <w:rFonts w:asciiTheme="minorHAnsi" w:hAnsiTheme="minorHAnsi" w:cstheme="minorHAnsi"/>
                <w:color w:val="005EEA"/>
                <w:sz w:val="20"/>
                <w:szCs w:val="20"/>
              </w:rPr>
              <w:t>X,</w:t>
            </w:r>
            <w:r w:rsidR="00BB1474" w:rsidRPr="00233EEC">
              <w:rPr>
                <w:rFonts w:asciiTheme="minorHAnsi" w:hAnsiTheme="minorHAnsi" w:cstheme="minorHAnsi"/>
                <w:color w:val="005EEA"/>
                <w:sz w:val="20"/>
                <w:szCs w:val="20"/>
              </w:rPr>
              <w:t>XXX</w:t>
            </w:r>
            <w:r w:rsidRPr="00233EEC">
              <w:rPr>
                <w:rFonts w:asciiTheme="minorHAnsi" w:hAnsiTheme="minorHAnsi" w:cstheme="minorHAnsi"/>
                <w:color w:val="005EEA"/>
                <w:sz w:val="20"/>
                <w:szCs w:val="20"/>
              </w:rPr>
              <w:t>]</w:t>
            </w:r>
          </w:p>
        </w:tc>
      </w:tr>
      <w:tr w:rsidR="00CF0EBD" w:rsidRPr="00233EEC" w14:paraId="5FADD981" w14:textId="77777777" w:rsidTr="00397877">
        <w:trPr>
          <w:trHeight w:val="288"/>
        </w:trPr>
        <w:tc>
          <w:tcPr>
            <w:tcW w:w="8365" w:type="dxa"/>
          </w:tcPr>
          <w:p w14:paraId="6A2AAC0C" w14:textId="77777777" w:rsidR="00CF0EBD" w:rsidRPr="00233EEC" w:rsidRDefault="00CF0EBD" w:rsidP="00EA4F19">
            <w:pPr>
              <w:rPr>
                <w:rFonts w:asciiTheme="minorHAnsi" w:hAnsiTheme="minorHAnsi" w:cstheme="minorHAnsi"/>
                <w:sz w:val="20"/>
                <w:szCs w:val="20"/>
              </w:rPr>
            </w:pPr>
            <w:r w:rsidRPr="00233EEC">
              <w:rPr>
                <w:rFonts w:asciiTheme="minorHAnsi" w:hAnsiTheme="minorHAnsi" w:cstheme="minorHAnsi"/>
                <w:sz w:val="20"/>
                <w:szCs w:val="20"/>
              </w:rPr>
              <w:t>Subtract Early Bird / Online Training Discount</w:t>
            </w:r>
          </w:p>
        </w:tc>
        <w:tc>
          <w:tcPr>
            <w:tcW w:w="1506" w:type="dxa"/>
          </w:tcPr>
          <w:p w14:paraId="4ED515B0" w14:textId="3C97E2B9" w:rsidR="00CF0EBD" w:rsidRPr="00233EEC" w:rsidRDefault="00CF0EBD" w:rsidP="00EA4F19">
            <w:pPr>
              <w:jc w:val="right"/>
              <w:rPr>
                <w:rFonts w:asciiTheme="minorHAnsi" w:hAnsiTheme="minorHAnsi" w:cstheme="minorHAnsi"/>
                <w:sz w:val="20"/>
                <w:szCs w:val="20"/>
              </w:rPr>
            </w:pPr>
            <w:r w:rsidRPr="00233EEC">
              <w:rPr>
                <w:rFonts w:asciiTheme="minorHAnsi" w:hAnsiTheme="minorHAnsi" w:cstheme="minorHAnsi"/>
                <w:color w:val="005EEA"/>
                <w:sz w:val="20"/>
                <w:szCs w:val="20"/>
              </w:rPr>
              <w:t>[-$XXX]</w:t>
            </w:r>
          </w:p>
        </w:tc>
      </w:tr>
      <w:tr w:rsidR="00A24AF8" w:rsidRPr="00233EEC" w14:paraId="114361EE" w14:textId="77777777" w:rsidTr="00397877">
        <w:trPr>
          <w:trHeight w:val="288"/>
        </w:trPr>
        <w:tc>
          <w:tcPr>
            <w:tcW w:w="8365" w:type="dxa"/>
          </w:tcPr>
          <w:p w14:paraId="51D56451" w14:textId="736D731B" w:rsidR="00A24AF8" w:rsidRPr="00233EEC" w:rsidRDefault="00A24AF8" w:rsidP="00EA4F19">
            <w:pPr>
              <w:rPr>
                <w:rFonts w:asciiTheme="minorHAnsi" w:hAnsiTheme="minorHAnsi" w:cstheme="minorHAnsi"/>
                <w:sz w:val="20"/>
                <w:szCs w:val="20"/>
              </w:rPr>
            </w:pPr>
            <w:r w:rsidRPr="00233EEC">
              <w:rPr>
                <w:rFonts w:asciiTheme="minorHAnsi" w:hAnsiTheme="minorHAnsi" w:cstheme="minorHAnsi"/>
                <w:sz w:val="20"/>
                <w:szCs w:val="20"/>
              </w:rPr>
              <w:t xml:space="preserve">GIAC Certification </w:t>
            </w:r>
            <w:r w:rsidR="004A6471" w:rsidRPr="00233EEC">
              <w:rPr>
                <w:rFonts w:asciiTheme="minorHAnsi" w:hAnsiTheme="minorHAnsi" w:cstheme="minorHAnsi"/>
                <w:sz w:val="20"/>
                <w:szCs w:val="20"/>
              </w:rPr>
              <w:t>f</w:t>
            </w:r>
            <w:r w:rsidRPr="00233EEC">
              <w:rPr>
                <w:rFonts w:asciiTheme="minorHAnsi" w:hAnsiTheme="minorHAnsi" w:cstheme="minorHAnsi"/>
                <w:sz w:val="20"/>
                <w:szCs w:val="20"/>
              </w:rPr>
              <w:t>ee</w:t>
            </w:r>
          </w:p>
        </w:tc>
        <w:tc>
          <w:tcPr>
            <w:tcW w:w="1506" w:type="dxa"/>
          </w:tcPr>
          <w:p w14:paraId="02765910" w14:textId="21D48310" w:rsidR="00A24AF8" w:rsidRPr="00233EEC" w:rsidRDefault="00157F40" w:rsidP="00EA4F19">
            <w:pPr>
              <w:jc w:val="right"/>
              <w:rPr>
                <w:rFonts w:asciiTheme="minorHAnsi" w:hAnsiTheme="minorHAnsi" w:cstheme="minorHAnsi"/>
                <w:color w:val="005EEA"/>
                <w:sz w:val="20"/>
                <w:szCs w:val="20"/>
              </w:rPr>
            </w:pPr>
            <w:r w:rsidRPr="00233EEC">
              <w:rPr>
                <w:rFonts w:asciiTheme="minorHAnsi" w:hAnsiTheme="minorHAnsi" w:cstheme="minorHAnsi"/>
                <w:color w:val="005EEA"/>
                <w:sz w:val="20"/>
                <w:szCs w:val="20"/>
              </w:rPr>
              <w:t>[</w:t>
            </w:r>
            <w:r w:rsidR="005F706E" w:rsidRPr="00233EEC">
              <w:rPr>
                <w:rFonts w:asciiTheme="minorHAnsi" w:hAnsiTheme="minorHAnsi" w:cstheme="minorHAnsi"/>
                <w:color w:val="005EEA"/>
                <w:sz w:val="20"/>
                <w:szCs w:val="20"/>
              </w:rPr>
              <w:t>$XXX</w:t>
            </w:r>
            <w:r w:rsidRPr="00233EEC">
              <w:rPr>
                <w:rFonts w:asciiTheme="minorHAnsi" w:hAnsiTheme="minorHAnsi" w:cstheme="minorHAnsi"/>
                <w:color w:val="005EEA"/>
                <w:sz w:val="20"/>
                <w:szCs w:val="20"/>
              </w:rPr>
              <w:t>]</w:t>
            </w:r>
          </w:p>
        </w:tc>
      </w:tr>
      <w:tr w:rsidR="00A24AF8" w:rsidRPr="00233EEC" w14:paraId="1CE8F9E3" w14:textId="77777777" w:rsidTr="00397877">
        <w:trPr>
          <w:trHeight w:val="288"/>
        </w:trPr>
        <w:tc>
          <w:tcPr>
            <w:tcW w:w="8365" w:type="dxa"/>
          </w:tcPr>
          <w:p w14:paraId="611093E5" w14:textId="1425D7CD" w:rsidR="00A24AF8" w:rsidRPr="00233EEC" w:rsidRDefault="00A24AF8" w:rsidP="00EA4F19">
            <w:pPr>
              <w:rPr>
                <w:rFonts w:asciiTheme="minorHAnsi" w:hAnsiTheme="minorHAnsi" w:cstheme="minorHAnsi"/>
                <w:sz w:val="20"/>
                <w:szCs w:val="20"/>
              </w:rPr>
            </w:pPr>
            <w:r w:rsidRPr="00233EEC">
              <w:rPr>
                <w:rFonts w:asciiTheme="minorHAnsi" w:hAnsiTheme="minorHAnsi" w:cstheme="minorHAnsi"/>
                <w:sz w:val="20"/>
                <w:szCs w:val="20"/>
              </w:rPr>
              <w:t xml:space="preserve">OnDemand Bundle </w:t>
            </w:r>
            <w:r w:rsidR="004A6471" w:rsidRPr="00233EEC">
              <w:rPr>
                <w:rFonts w:asciiTheme="minorHAnsi" w:hAnsiTheme="minorHAnsi" w:cstheme="minorHAnsi"/>
                <w:sz w:val="20"/>
                <w:szCs w:val="20"/>
              </w:rPr>
              <w:t>f</w:t>
            </w:r>
            <w:r w:rsidRPr="00233EEC">
              <w:rPr>
                <w:rFonts w:asciiTheme="minorHAnsi" w:hAnsiTheme="minorHAnsi" w:cstheme="minorHAnsi"/>
                <w:sz w:val="20"/>
                <w:szCs w:val="20"/>
              </w:rPr>
              <w:t>ee</w:t>
            </w:r>
          </w:p>
        </w:tc>
        <w:tc>
          <w:tcPr>
            <w:tcW w:w="1506" w:type="dxa"/>
          </w:tcPr>
          <w:p w14:paraId="54069E05" w14:textId="0F04ABEC" w:rsidR="00A24AF8" w:rsidRPr="00233EEC" w:rsidRDefault="00157F40" w:rsidP="00EA4F19">
            <w:pPr>
              <w:jc w:val="right"/>
              <w:rPr>
                <w:rFonts w:asciiTheme="minorHAnsi" w:hAnsiTheme="minorHAnsi" w:cstheme="minorHAnsi"/>
                <w:color w:val="005EEA"/>
                <w:sz w:val="20"/>
                <w:szCs w:val="20"/>
              </w:rPr>
            </w:pPr>
            <w:r w:rsidRPr="00233EEC">
              <w:rPr>
                <w:rFonts w:asciiTheme="minorHAnsi" w:hAnsiTheme="minorHAnsi" w:cstheme="minorHAnsi"/>
                <w:color w:val="005EEA"/>
                <w:sz w:val="20"/>
                <w:szCs w:val="20"/>
              </w:rPr>
              <w:t>[</w:t>
            </w:r>
            <w:r w:rsidR="005F706E" w:rsidRPr="00233EEC">
              <w:rPr>
                <w:rFonts w:asciiTheme="minorHAnsi" w:hAnsiTheme="minorHAnsi" w:cstheme="minorHAnsi"/>
                <w:color w:val="005EEA"/>
                <w:sz w:val="20"/>
                <w:szCs w:val="20"/>
              </w:rPr>
              <w:t>$XXX</w:t>
            </w:r>
            <w:r w:rsidRPr="00233EEC">
              <w:rPr>
                <w:rFonts w:asciiTheme="minorHAnsi" w:hAnsiTheme="minorHAnsi" w:cstheme="minorHAnsi"/>
                <w:color w:val="005EEA"/>
                <w:sz w:val="20"/>
                <w:szCs w:val="20"/>
              </w:rPr>
              <w:t>]</w:t>
            </w:r>
          </w:p>
        </w:tc>
      </w:tr>
      <w:tr w:rsidR="003E1255" w:rsidRPr="00233EEC" w14:paraId="5B88854F" w14:textId="77777777" w:rsidTr="00397877">
        <w:trPr>
          <w:trHeight w:val="288"/>
        </w:trPr>
        <w:tc>
          <w:tcPr>
            <w:tcW w:w="8365" w:type="dxa"/>
            <w:hideMark/>
          </w:tcPr>
          <w:p w14:paraId="261567F4" w14:textId="72C64A28" w:rsidR="003E1255" w:rsidRPr="00233EEC" w:rsidRDefault="00CF0EBD" w:rsidP="00EA4F19">
            <w:pPr>
              <w:rPr>
                <w:rFonts w:asciiTheme="minorHAnsi" w:hAnsiTheme="minorHAnsi" w:cstheme="minorHAnsi"/>
                <w:sz w:val="20"/>
                <w:szCs w:val="20"/>
              </w:rPr>
            </w:pPr>
            <w:r w:rsidRPr="00233EEC">
              <w:rPr>
                <w:rFonts w:asciiTheme="minorHAnsi" w:hAnsiTheme="minorHAnsi" w:cstheme="minorHAnsi"/>
                <w:sz w:val="20"/>
                <w:szCs w:val="20"/>
              </w:rPr>
              <w:t>Travel and Hotel</w:t>
            </w:r>
            <w:r w:rsidR="00ED4B1D" w:rsidRPr="00233EEC">
              <w:rPr>
                <w:rFonts w:asciiTheme="minorHAnsi" w:hAnsiTheme="minorHAnsi" w:cstheme="minorHAnsi"/>
                <w:sz w:val="20"/>
                <w:szCs w:val="20"/>
              </w:rPr>
              <w:t>*</w:t>
            </w:r>
            <w:r w:rsidR="003E1255" w:rsidRPr="00233EEC">
              <w:rPr>
                <w:rFonts w:asciiTheme="minorHAnsi" w:hAnsiTheme="minorHAnsi" w:cstheme="minorHAnsi"/>
                <w:sz w:val="20"/>
                <w:szCs w:val="20"/>
              </w:rPr>
              <w:t xml:space="preserve"> </w:t>
            </w:r>
            <w:r w:rsidR="00ED4B1D" w:rsidRPr="00233EEC">
              <w:rPr>
                <w:rFonts w:asciiTheme="minorHAnsi" w:hAnsiTheme="minorHAnsi" w:cstheme="minorHAnsi"/>
                <w:color w:val="005EEA"/>
                <w:sz w:val="20"/>
                <w:szCs w:val="20"/>
              </w:rPr>
              <w:t>(for live training only</w:t>
            </w:r>
            <w:r w:rsidR="003E1255" w:rsidRPr="00233EEC">
              <w:rPr>
                <w:rFonts w:asciiTheme="minorHAnsi" w:hAnsiTheme="minorHAnsi" w:cstheme="minorHAnsi"/>
                <w:color w:val="005EEA"/>
                <w:sz w:val="20"/>
                <w:szCs w:val="20"/>
              </w:rPr>
              <w:t>)                           </w:t>
            </w:r>
          </w:p>
        </w:tc>
        <w:tc>
          <w:tcPr>
            <w:tcW w:w="1506" w:type="dxa"/>
            <w:hideMark/>
          </w:tcPr>
          <w:p w14:paraId="1E41C0A7" w14:textId="32DF8E28" w:rsidR="003E1255" w:rsidRPr="00233EEC" w:rsidRDefault="00157F40" w:rsidP="00EA4F19">
            <w:pPr>
              <w:jc w:val="right"/>
              <w:rPr>
                <w:rFonts w:asciiTheme="minorHAnsi" w:hAnsiTheme="minorHAnsi" w:cstheme="minorHAnsi"/>
                <w:sz w:val="20"/>
                <w:szCs w:val="20"/>
              </w:rPr>
            </w:pPr>
            <w:r w:rsidRPr="00233EEC">
              <w:rPr>
                <w:rFonts w:asciiTheme="minorHAnsi" w:hAnsiTheme="minorHAnsi" w:cstheme="minorHAnsi"/>
                <w:color w:val="005EEA"/>
                <w:sz w:val="20"/>
                <w:szCs w:val="20"/>
              </w:rPr>
              <w:t>[</w:t>
            </w:r>
            <w:r w:rsidR="003E1255" w:rsidRPr="00233EEC">
              <w:rPr>
                <w:rFonts w:asciiTheme="minorHAnsi" w:hAnsiTheme="minorHAnsi" w:cstheme="minorHAnsi"/>
                <w:color w:val="005EEA"/>
                <w:sz w:val="20"/>
                <w:szCs w:val="20"/>
              </w:rPr>
              <w:t>$XXX</w:t>
            </w:r>
            <w:r w:rsidRPr="00233EEC">
              <w:rPr>
                <w:rFonts w:asciiTheme="minorHAnsi" w:hAnsiTheme="minorHAnsi" w:cstheme="minorHAnsi"/>
                <w:color w:val="005EEA"/>
                <w:sz w:val="20"/>
                <w:szCs w:val="20"/>
              </w:rPr>
              <w:t>]</w:t>
            </w:r>
          </w:p>
        </w:tc>
      </w:tr>
      <w:tr w:rsidR="003E1255" w:rsidRPr="00233EEC" w14:paraId="132E348A" w14:textId="77777777" w:rsidTr="00397877">
        <w:trPr>
          <w:trHeight w:val="288"/>
        </w:trPr>
        <w:tc>
          <w:tcPr>
            <w:tcW w:w="8365" w:type="dxa"/>
            <w:hideMark/>
          </w:tcPr>
          <w:p w14:paraId="1F6EFBD9" w14:textId="0254F409" w:rsidR="003E1255" w:rsidRPr="00233EEC" w:rsidRDefault="00ED4B1D" w:rsidP="00EA4F19">
            <w:pPr>
              <w:rPr>
                <w:rFonts w:asciiTheme="minorHAnsi" w:hAnsiTheme="minorHAnsi" w:cstheme="minorHAnsi"/>
                <w:sz w:val="20"/>
                <w:szCs w:val="20"/>
              </w:rPr>
            </w:pPr>
            <w:r w:rsidRPr="00233EEC">
              <w:rPr>
                <w:rFonts w:asciiTheme="minorHAnsi" w:hAnsiTheme="minorHAnsi" w:cstheme="minorHAnsi"/>
                <w:sz w:val="20"/>
                <w:szCs w:val="20"/>
              </w:rPr>
              <w:t xml:space="preserve">Meals </w:t>
            </w:r>
            <w:r w:rsidRPr="00233EEC">
              <w:rPr>
                <w:rFonts w:asciiTheme="minorHAnsi" w:hAnsiTheme="minorHAnsi" w:cstheme="minorHAnsi"/>
                <w:color w:val="005EEA"/>
                <w:sz w:val="20"/>
                <w:szCs w:val="20"/>
              </w:rPr>
              <w:t>(for live training only</w:t>
            </w:r>
            <w:r w:rsidR="00157F40" w:rsidRPr="00233EEC">
              <w:rPr>
                <w:rFonts w:asciiTheme="minorHAnsi" w:hAnsiTheme="minorHAnsi" w:cstheme="minorHAnsi"/>
                <w:color w:val="005EEA"/>
                <w:sz w:val="20"/>
                <w:szCs w:val="20"/>
              </w:rPr>
              <w:t xml:space="preserve">) </w:t>
            </w:r>
            <w:r w:rsidR="003E1255" w:rsidRPr="00233EEC">
              <w:rPr>
                <w:rFonts w:asciiTheme="minorHAnsi" w:hAnsiTheme="minorHAnsi" w:cstheme="minorHAnsi"/>
                <w:sz w:val="20"/>
                <w:szCs w:val="20"/>
              </w:rPr>
              <w:t>                                                                   </w:t>
            </w:r>
          </w:p>
        </w:tc>
        <w:tc>
          <w:tcPr>
            <w:tcW w:w="1506" w:type="dxa"/>
            <w:hideMark/>
          </w:tcPr>
          <w:p w14:paraId="7FC066A1" w14:textId="455D5D23" w:rsidR="003E1255" w:rsidRPr="00233EEC" w:rsidRDefault="00157F40" w:rsidP="00EA4F19">
            <w:pPr>
              <w:jc w:val="right"/>
              <w:rPr>
                <w:rFonts w:asciiTheme="minorHAnsi" w:hAnsiTheme="minorHAnsi" w:cstheme="minorHAnsi"/>
                <w:sz w:val="20"/>
                <w:szCs w:val="20"/>
              </w:rPr>
            </w:pPr>
            <w:r w:rsidRPr="00233EEC">
              <w:rPr>
                <w:rFonts w:asciiTheme="minorHAnsi" w:hAnsiTheme="minorHAnsi" w:cstheme="minorHAnsi"/>
                <w:color w:val="005EEA"/>
                <w:sz w:val="20"/>
                <w:szCs w:val="20"/>
              </w:rPr>
              <w:t>[</w:t>
            </w:r>
            <w:r w:rsidR="003E1255" w:rsidRPr="00233EEC">
              <w:rPr>
                <w:rFonts w:asciiTheme="minorHAnsi" w:hAnsiTheme="minorHAnsi" w:cstheme="minorHAnsi"/>
                <w:color w:val="005EEA"/>
                <w:sz w:val="20"/>
                <w:szCs w:val="20"/>
              </w:rPr>
              <w:t>$XXX</w:t>
            </w:r>
            <w:r w:rsidRPr="00233EEC">
              <w:rPr>
                <w:rFonts w:asciiTheme="minorHAnsi" w:hAnsiTheme="minorHAnsi" w:cstheme="minorHAnsi"/>
                <w:color w:val="005EEA"/>
                <w:sz w:val="20"/>
                <w:szCs w:val="20"/>
              </w:rPr>
              <w:t>]</w:t>
            </w:r>
          </w:p>
        </w:tc>
      </w:tr>
      <w:tr w:rsidR="004A6312" w:rsidRPr="00233EEC" w14:paraId="07F95A46" w14:textId="77777777" w:rsidTr="00397877">
        <w:trPr>
          <w:trHeight w:val="288"/>
        </w:trPr>
        <w:tc>
          <w:tcPr>
            <w:tcW w:w="8365" w:type="dxa"/>
            <w:hideMark/>
          </w:tcPr>
          <w:p w14:paraId="30C74BAA" w14:textId="65C6A13D" w:rsidR="004A6312" w:rsidRPr="00233EEC" w:rsidRDefault="00CF0EBD" w:rsidP="00EA4F19">
            <w:pPr>
              <w:spacing w:before="120" w:after="120"/>
              <w:rPr>
                <w:rFonts w:asciiTheme="minorHAnsi" w:hAnsiTheme="minorHAnsi" w:cstheme="minorHAnsi"/>
                <w:b/>
                <w:sz w:val="20"/>
                <w:szCs w:val="20"/>
              </w:rPr>
            </w:pPr>
            <w:r w:rsidRPr="00233EEC">
              <w:rPr>
                <w:rFonts w:asciiTheme="minorHAnsi" w:hAnsiTheme="minorHAnsi" w:cstheme="minorHAnsi"/>
                <w:b/>
                <w:sz w:val="20"/>
                <w:szCs w:val="20"/>
              </w:rPr>
              <w:t>Total estimated cost:</w:t>
            </w:r>
            <w:r w:rsidR="004A6312" w:rsidRPr="00233EEC">
              <w:rPr>
                <w:rFonts w:asciiTheme="minorHAnsi" w:hAnsiTheme="minorHAnsi" w:cstheme="minorHAnsi"/>
                <w:b/>
                <w:sz w:val="20"/>
                <w:szCs w:val="20"/>
              </w:rPr>
              <w:t xml:space="preserve">  </w:t>
            </w:r>
          </w:p>
        </w:tc>
        <w:tc>
          <w:tcPr>
            <w:tcW w:w="1506" w:type="dxa"/>
            <w:hideMark/>
          </w:tcPr>
          <w:p w14:paraId="68AE7632" w14:textId="0EED25C2" w:rsidR="004A6312" w:rsidRPr="00233EEC" w:rsidRDefault="00157F40" w:rsidP="00EA4F19">
            <w:pPr>
              <w:spacing w:before="120" w:after="120"/>
              <w:jc w:val="right"/>
              <w:rPr>
                <w:rFonts w:asciiTheme="minorHAnsi" w:hAnsiTheme="minorHAnsi" w:cstheme="minorHAnsi"/>
                <w:b/>
                <w:sz w:val="20"/>
                <w:szCs w:val="20"/>
              </w:rPr>
            </w:pPr>
            <w:r w:rsidRPr="00233EEC">
              <w:rPr>
                <w:rFonts w:asciiTheme="minorHAnsi" w:hAnsiTheme="minorHAnsi" w:cstheme="minorHAnsi"/>
                <w:b/>
                <w:color w:val="005EEA"/>
                <w:sz w:val="20"/>
                <w:szCs w:val="20"/>
              </w:rPr>
              <w:t>[</w:t>
            </w:r>
            <w:r w:rsidR="004A6312" w:rsidRPr="00233EEC">
              <w:rPr>
                <w:rFonts w:asciiTheme="minorHAnsi" w:hAnsiTheme="minorHAnsi" w:cstheme="minorHAnsi"/>
                <w:b/>
                <w:color w:val="005EEA"/>
                <w:sz w:val="20"/>
                <w:szCs w:val="20"/>
              </w:rPr>
              <w:t>$X,XXX</w:t>
            </w:r>
            <w:r w:rsidRPr="00233EEC">
              <w:rPr>
                <w:rFonts w:asciiTheme="minorHAnsi" w:hAnsiTheme="minorHAnsi" w:cstheme="minorHAnsi"/>
                <w:b/>
                <w:color w:val="005EEA"/>
                <w:sz w:val="20"/>
                <w:szCs w:val="20"/>
              </w:rPr>
              <w:t>]</w:t>
            </w:r>
          </w:p>
        </w:tc>
      </w:tr>
    </w:tbl>
    <w:p w14:paraId="509576D1" w14:textId="77777777" w:rsidR="00EA4F19" w:rsidRPr="00233EEC" w:rsidRDefault="00EA4F19" w:rsidP="00EA4F19">
      <w:pPr>
        <w:rPr>
          <w:rFonts w:asciiTheme="minorHAnsi" w:hAnsiTheme="minorHAnsi" w:cstheme="minorHAnsi"/>
          <w:sz w:val="20"/>
          <w:szCs w:val="20"/>
        </w:rPr>
      </w:pPr>
    </w:p>
    <w:p w14:paraId="3EC9AC0B" w14:textId="7E1F4B65" w:rsidR="00CF0EBD" w:rsidRPr="00233EEC" w:rsidRDefault="004A6312" w:rsidP="00EA4F19">
      <w:pPr>
        <w:rPr>
          <w:rFonts w:asciiTheme="minorHAnsi" w:hAnsiTheme="minorHAnsi" w:cstheme="minorHAnsi"/>
          <w:sz w:val="20"/>
          <w:szCs w:val="20"/>
        </w:rPr>
      </w:pPr>
      <w:bookmarkStart w:id="1" w:name="_Hlk535562721"/>
      <w:bookmarkStart w:id="2" w:name="_Hlk535563343"/>
      <w:r w:rsidRPr="00233EEC">
        <w:rPr>
          <w:rFonts w:asciiTheme="minorHAnsi" w:hAnsiTheme="minorHAnsi" w:cstheme="minorHAnsi"/>
          <w:sz w:val="20"/>
          <w:szCs w:val="20"/>
        </w:rPr>
        <w:t>*</w:t>
      </w:r>
      <w:r w:rsidR="000D4C5C" w:rsidRPr="00233EEC">
        <w:rPr>
          <w:rFonts w:asciiTheme="minorHAnsi" w:hAnsiTheme="minorHAnsi" w:cstheme="minorHAnsi"/>
          <w:sz w:val="20"/>
          <w:szCs w:val="20"/>
        </w:rPr>
        <w:t>S</w:t>
      </w:r>
      <w:r w:rsidR="00EB6827" w:rsidRPr="00233EEC">
        <w:rPr>
          <w:rFonts w:asciiTheme="minorHAnsi" w:hAnsiTheme="minorHAnsi" w:cstheme="minorHAnsi"/>
          <w:sz w:val="20"/>
          <w:szCs w:val="20"/>
        </w:rPr>
        <w:t xml:space="preserve">pecial </w:t>
      </w:r>
      <w:r w:rsidRPr="00233EEC">
        <w:rPr>
          <w:rFonts w:asciiTheme="minorHAnsi" w:hAnsiTheme="minorHAnsi" w:cstheme="minorHAnsi"/>
          <w:sz w:val="20"/>
          <w:szCs w:val="20"/>
        </w:rPr>
        <w:t xml:space="preserve">hotel rates for </w:t>
      </w:r>
      <w:r w:rsidR="000D4C5C" w:rsidRPr="00233EEC">
        <w:rPr>
          <w:rFonts w:asciiTheme="minorHAnsi" w:hAnsiTheme="minorHAnsi" w:cstheme="minorHAnsi"/>
          <w:sz w:val="20"/>
          <w:szCs w:val="20"/>
        </w:rPr>
        <w:t xml:space="preserve">conference </w:t>
      </w:r>
      <w:r w:rsidRPr="00233EEC">
        <w:rPr>
          <w:rFonts w:asciiTheme="minorHAnsi" w:hAnsiTheme="minorHAnsi" w:cstheme="minorHAnsi"/>
          <w:sz w:val="20"/>
          <w:szCs w:val="20"/>
        </w:rPr>
        <w:t>attendees</w:t>
      </w:r>
      <w:r w:rsidR="000D4C5C" w:rsidRPr="00233EEC">
        <w:rPr>
          <w:rFonts w:asciiTheme="minorHAnsi" w:hAnsiTheme="minorHAnsi" w:cstheme="minorHAnsi"/>
          <w:sz w:val="20"/>
          <w:szCs w:val="20"/>
        </w:rPr>
        <w:t xml:space="preserve"> </w:t>
      </w:r>
      <w:r w:rsidRPr="00233EEC">
        <w:rPr>
          <w:rFonts w:asciiTheme="minorHAnsi" w:hAnsiTheme="minorHAnsi" w:cstheme="minorHAnsi"/>
          <w:sz w:val="20"/>
          <w:szCs w:val="20"/>
        </w:rPr>
        <w:t>rang</w:t>
      </w:r>
      <w:r w:rsidR="00EB6827" w:rsidRPr="00233EEC">
        <w:rPr>
          <w:rFonts w:asciiTheme="minorHAnsi" w:hAnsiTheme="minorHAnsi" w:cstheme="minorHAnsi"/>
          <w:sz w:val="20"/>
          <w:szCs w:val="20"/>
        </w:rPr>
        <w:t>e</w:t>
      </w:r>
      <w:r w:rsidRPr="00233EEC">
        <w:rPr>
          <w:rFonts w:asciiTheme="minorHAnsi" w:hAnsiTheme="minorHAnsi" w:cstheme="minorHAnsi"/>
          <w:sz w:val="20"/>
          <w:szCs w:val="20"/>
        </w:rPr>
        <w:t xml:space="preserve"> from </w:t>
      </w:r>
      <w:r w:rsidR="00A55F77" w:rsidRPr="00233EEC">
        <w:rPr>
          <w:rFonts w:asciiTheme="minorHAnsi" w:hAnsiTheme="minorHAnsi" w:cstheme="minorHAnsi"/>
          <w:color w:val="005EEA"/>
          <w:sz w:val="20"/>
          <w:szCs w:val="20"/>
        </w:rPr>
        <w:t>[</w:t>
      </w:r>
      <w:r w:rsidR="00157F40" w:rsidRPr="00233EEC">
        <w:rPr>
          <w:rFonts w:asciiTheme="minorHAnsi" w:hAnsiTheme="minorHAnsi" w:cstheme="minorHAnsi"/>
          <w:color w:val="005EEA"/>
          <w:sz w:val="20"/>
          <w:szCs w:val="20"/>
        </w:rPr>
        <w:t>$XXX</w:t>
      </w:r>
      <w:r w:rsidR="00A55F77" w:rsidRPr="00233EEC">
        <w:rPr>
          <w:rFonts w:asciiTheme="minorHAnsi" w:hAnsiTheme="minorHAnsi" w:cstheme="minorHAnsi"/>
          <w:color w:val="005EEA"/>
          <w:sz w:val="20"/>
          <w:szCs w:val="20"/>
        </w:rPr>
        <w:t>]</w:t>
      </w:r>
      <w:r w:rsidR="00A24AF8" w:rsidRPr="00233EEC">
        <w:rPr>
          <w:rFonts w:asciiTheme="minorHAnsi" w:hAnsiTheme="minorHAnsi" w:cstheme="minorHAnsi"/>
          <w:sz w:val="20"/>
          <w:szCs w:val="20"/>
        </w:rPr>
        <w:t>/night</w:t>
      </w:r>
      <w:r w:rsidR="000D4C5C" w:rsidRPr="00233EEC">
        <w:rPr>
          <w:rFonts w:asciiTheme="minorHAnsi" w:hAnsiTheme="minorHAnsi" w:cstheme="minorHAnsi"/>
          <w:sz w:val="20"/>
          <w:szCs w:val="20"/>
        </w:rPr>
        <w:t xml:space="preserve">, but </w:t>
      </w:r>
      <w:r w:rsidR="00EB6827" w:rsidRPr="00233EEC">
        <w:rPr>
          <w:rFonts w:asciiTheme="minorHAnsi" w:hAnsiTheme="minorHAnsi" w:cstheme="minorHAnsi"/>
          <w:sz w:val="20"/>
          <w:szCs w:val="20"/>
        </w:rPr>
        <w:t xml:space="preserve">I </w:t>
      </w:r>
      <w:r w:rsidR="000D4C5C" w:rsidRPr="00233EEC">
        <w:rPr>
          <w:rFonts w:asciiTheme="minorHAnsi" w:hAnsiTheme="minorHAnsi" w:cstheme="minorHAnsi"/>
          <w:sz w:val="20"/>
          <w:szCs w:val="20"/>
        </w:rPr>
        <w:t xml:space="preserve">must </w:t>
      </w:r>
      <w:r w:rsidR="00EB6827" w:rsidRPr="00233EEC">
        <w:rPr>
          <w:rFonts w:asciiTheme="minorHAnsi" w:hAnsiTheme="minorHAnsi" w:cstheme="minorHAnsi"/>
          <w:sz w:val="20"/>
          <w:szCs w:val="20"/>
        </w:rPr>
        <w:t>re</w:t>
      </w:r>
      <w:r w:rsidRPr="00233EEC">
        <w:rPr>
          <w:rFonts w:asciiTheme="minorHAnsi" w:hAnsiTheme="minorHAnsi" w:cstheme="minorHAnsi"/>
          <w:sz w:val="20"/>
          <w:szCs w:val="20"/>
        </w:rPr>
        <w:t xml:space="preserve">gister before </w:t>
      </w:r>
      <w:r w:rsidR="006A29E6" w:rsidRPr="00233EEC">
        <w:rPr>
          <w:rFonts w:asciiTheme="minorHAnsi" w:hAnsiTheme="minorHAnsi" w:cstheme="minorHAnsi"/>
          <w:color w:val="005EEA"/>
          <w:sz w:val="20"/>
          <w:szCs w:val="20"/>
        </w:rPr>
        <w:t>[xx/xx/xxxx]</w:t>
      </w:r>
      <w:r w:rsidRPr="00233EEC">
        <w:rPr>
          <w:rFonts w:asciiTheme="minorHAnsi" w:hAnsiTheme="minorHAnsi" w:cstheme="minorHAnsi"/>
          <w:sz w:val="20"/>
          <w:szCs w:val="20"/>
        </w:rPr>
        <w:t>.</w:t>
      </w:r>
    </w:p>
    <w:p w14:paraId="59A49FD6" w14:textId="5FBF9CCA" w:rsidR="002068B8" w:rsidRPr="00233EEC" w:rsidRDefault="002068B8" w:rsidP="00EE6A32">
      <w:pPr>
        <w:rPr>
          <w:rFonts w:asciiTheme="minorHAnsi" w:hAnsiTheme="minorHAnsi" w:cstheme="minorHAnsi"/>
          <w:sz w:val="20"/>
          <w:szCs w:val="20"/>
        </w:rPr>
      </w:pPr>
    </w:p>
    <w:p w14:paraId="4EBAD190" w14:textId="78674A2B" w:rsidR="00EA4F19" w:rsidRPr="00932FBD" w:rsidRDefault="00B2611B" w:rsidP="00932FBD">
      <w:pPr>
        <w:shd w:val="clear" w:color="auto" w:fill="E7E6E6" w:themeFill="background2"/>
        <w:rPr>
          <w:rFonts w:asciiTheme="minorHAnsi" w:hAnsiTheme="minorHAnsi" w:cstheme="minorHAnsi"/>
          <w:b/>
        </w:rPr>
      </w:pPr>
      <w:r w:rsidRPr="00233EEC">
        <w:rPr>
          <w:rFonts w:asciiTheme="minorHAnsi" w:hAnsiTheme="minorHAnsi" w:cstheme="minorHAnsi"/>
          <w:b/>
        </w:rPr>
        <w:t>Testimonials</w:t>
      </w:r>
    </w:p>
    <w:p w14:paraId="6AD9DB25" w14:textId="6AB88248" w:rsidR="00AB250E" w:rsidRPr="00233EEC" w:rsidRDefault="00233EEC" w:rsidP="00233EEC">
      <w:pPr>
        <w:spacing w:before="100" w:beforeAutospacing="1" w:after="100" w:afterAutospacing="1"/>
        <w:rPr>
          <w:rFonts w:asciiTheme="minorHAnsi" w:hAnsiTheme="minorHAnsi" w:cstheme="minorHAnsi"/>
          <w:i/>
          <w:iCs/>
          <w:sz w:val="20"/>
          <w:szCs w:val="20"/>
        </w:rPr>
      </w:pPr>
      <w:r w:rsidRPr="00233EEC">
        <w:rPr>
          <w:rFonts w:asciiTheme="minorHAnsi" w:hAnsiTheme="minorHAnsi" w:cstheme="minorHAnsi"/>
          <w:b/>
          <w:bCs/>
          <w:sz w:val="20"/>
          <w:szCs w:val="20"/>
        </w:rPr>
        <w:t>“BEST class I have ever taken at SANS. This is one of those courses where I can log into work after class ends and immediately start applying into my daily tasks and responsibilities. I already went on my team’s Slack channel and told them this needs to be the next class they take.”</w:t>
      </w:r>
      <w:r w:rsidRPr="00233EEC">
        <w:rPr>
          <w:rFonts w:asciiTheme="minorHAnsi" w:hAnsiTheme="minorHAnsi" w:cstheme="minorHAnsi"/>
          <w:sz w:val="20"/>
          <w:szCs w:val="20"/>
        </w:rPr>
        <w:t xml:space="preserve"> </w:t>
      </w:r>
      <w:r w:rsidRPr="00233EEC">
        <w:rPr>
          <w:rFonts w:asciiTheme="minorHAnsi" w:hAnsiTheme="minorHAnsi" w:cstheme="minorHAnsi"/>
          <w:i/>
          <w:iCs/>
          <w:sz w:val="20"/>
          <w:szCs w:val="20"/>
        </w:rPr>
        <w:t>– Brian Esperanza, Teradata</w:t>
      </w:r>
    </w:p>
    <w:p w14:paraId="0741D336" w14:textId="77777777" w:rsidR="00233EEC" w:rsidRDefault="00233EEC" w:rsidP="00233EEC">
      <w:pPr>
        <w:rPr>
          <w:rFonts w:asciiTheme="minorHAnsi" w:hAnsiTheme="minorHAnsi" w:cstheme="minorHAnsi"/>
          <w:i/>
          <w:iCs/>
          <w:sz w:val="20"/>
          <w:szCs w:val="20"/>
        </w:rPr>
      </w:pPr>
      <w:r w:rsidRPr="00233EEC">
        <w:rPr>
          <w:rFonts w:asciiTheme="minorHAnsi" w:hAnsiTheme="minorHAnsi" w:cstheme="minorHAnsi"/>
          <w:b/>
          <w:bCs/>
          <w:sz w:val="20"/>
          <w:szCs w:val="20"/>
        </w:rPr>
        <w:lastRenderedPageBreak/>
        <w:t>“</w:t>
      </w:r>
      <w:r w:rsidRPr="00233EEC">
        <w:rPr>
          <w:rFonts w:asciiTheme="minorHAnsi" w:hAnsiTheme="minorHAnsi" w:cstheme="minorHAnsi"/>
          <w:b/>
          <w:bCs/>
          <w:color w:val="222222"/>
          <w:sz w:val="20"/>
          <w:szCs w:val="20"/>
          <w:shd w:val="clear" w:color="auto" w:fill="FFFFFF"/>
        </w:rPr>
        <w:t>Labs were really impressive. You can tell there are hours of work in there. It was organized really well and was great practice.</w:t>
      </w:r>
      <w:r w:rsidRPr="00233EEC">
        <w:rPr>
          <w:rFonts w:asciiTheme="minorHAnsi" w:hAnsiTheme="minorHAnsi" w:cstheme="minorHAnsi"/>
          <w:b/>
          <w:bCs/>
          <w:sz w:val="20"/>
          <w:szCs w:val="20"/>
        </w:rPr>
        <w:t>“</w:t>
      </w:r>
      <w:r w:rsidRPr="00233EEC">
        <w:rPr>
          <w:rFonts w:asciiTheme="minorHAnsi" w:hAnsiTheme="minorHAnsi" w:cstheme="minorHAnsi"/>
          <w:sz w:val="20"/>
          <w:szCs w:val="20"/>
        </w:rPr>
        <w:t xml:space="preserve"> </w:t>
      </w:r>
      <w:r w:rsidRPr="00233EEC">
        <w:rPr>
          <w:rFonts w:asciiTheme="minorHAnsi" w:hAnsiTheme="minorHAnsi" w:cstheme="minorHAnsi"/>
          <w:i/>
          <w:iCs/>
          <w:sz w:val="20"/>
          <w:szCs w:val="20"/>
        </w:rPr>
        <w:t>– David Heaton, Grange Insurance</w:t>
      </w:r>
    </w:p>
    <w:p w14:paraId="70C0EFCE" w14:textId="77777777" w:rsidR="009D2310" w:rsidRPr="009D2310" w:rsidRDefault="009D2310" w:rsidP="00233EEC">
      <w:pPr>
        <w:rPr>
          <w:rFonts w:asciiTheme="minorHAnsi" w:hAnsiTheme="minorHAnsi" w:cstheme="minorHAnsi"/>
          <w:i/>
          <w:iCs/>
          <w:sz w:val="20"/>
          <w:szCs w:val="20"/>
        </w:rPr>
      </w:pPr>
    </w:p>
    <w:p w14:paraId="4499EBBB" w14:textId="7CACBD3E" w:rsidR="009D2310" w:rsidRPr="009D2310" w:rsidRDefault="009D2310" w:rsidP="00233EEC">
      <w:pPr>
        <w:rPr>
          <w:rFonts w:asciiTheme="minorHAnsi" w:hAnsiTheme="minorHAnsi" w:cstheme="minorHAnsi"/>
          <w:b/>
          <w:bCs/>
          <w:color w:val="000000"/>
          <w:sz w:val="20"/>
          <w:szCs w:val="20"/>
          <w:shd w:val="clear" w:color="auto" w:fill="FFFFFF"/>
        </w:rPr>
      </w:pPr>
      <w:r w:rsidRPr="009D2310">
        <w:rPr>
          <w:rFonts w:asciiTheme="minorHAnsi" w:hAnsiTheme="minorHAnsi" w:cstheme="minorHAnsi"/>
          <w:b/>
          <w:bCs/>
          <w:i/>
          <w:iCs/>
          <w:sz w:val="20"/>
          <w:szCs w:val="20"/>
        </w:rPr>
        <w:t>“</w:t>
      </w:r>
      <w:r w:rsidRPr="009D2310">
        <w:rPr>
          <w:rFonts w:asciiTheme="minorHAnsi" w:hAnsiTheme="minorHAnsi" w:cstheme="minorHAnsi"/>
          <w:b/>
          <w:bCs/>
          <w:color w:val="000000"/>
          <w:sz w:val="20"/>
          <w:szCs w:val="20"/>
          <w:shd w:val="clear" w:color="auto" w:fill="FFFFFF"/>
        </w:rPr>
        <w:t xml:space="preserve">Every single person I’ve sent to class has loved it. It’s been transformational for them because it goes beyond security concepts and teaches how modern operations and DevOps works. It’s also impactful sending developers (who are not working in cloud yet) because they want to develop in cloud and get into concepts like Infrastructure as Code.” </w:t>
      </w:r>
      <w:r w:rsidRPr="009D2310">
        <w:rPr>
          <w:rFonts w:asciiTheme="minorHAnsi" w:hAnsiTheme="minorHAnsi" w:cstheme="minorHAnsi"/>
          <w:i/>
          <w:iCs/>
          <w:color w:val="000000"/>
          <w:sz w:val="20"/>
          <w:szCs w:val="20"/>
          <w:shd w:val="clear" w:color="auto" w:fill="FFFFFF"/>
        </w:rPr>
        <w:t>– Brett Cumming</w:t>
      </w:r>
    </w:p>
    <w:p w14:paraId="44E73165" w14:textId="77777777" w:rsidR="00CE2136" w:rsidRPr="009D2310" w:rsidRDefault="00CE2136" w:rsidP="00CE2136">
      <w:pPr>
        <w:rPr>
          <w:rFonts w:asciiTheme="minorHAnsi" w:hAnsiTheme="minorHAnsi" w:cstheme="minorHAnsi"/>
          <w:sz w:val="20"/>
          <w:szCs w:val="20"/>
        </w:rPr>
      </w:pPr>
    </w:p>
    <w:p w14:paraId="763ED611" w14:textId="77777777" w:rsidR="00233EEC" w:rsidRPr="00233EEC" w:rsidRDefault="00233EEC" w:rsidP="00233EEC">
      <w:pPr>
        <w:rPr>
          <w:rFonts w:asciiTheme="minorHAnsi" w:hAnsiTheme="minorHAnsi" w:cstheme="minorHAnsi"/>
          <w:i/>
          <w:iCs/>
          <w:sz w:val="20"/>
          <w:szCs w:val="20"/>
        </w:rPr>
      </w:pPr>
      <w:r w:rsidRPr="00233EEC">
        <w:rPr>
          <w:rFonts w:asciiTheme="minorHAnsi" w:hAnsiTheme="minorHAnsi" w:cstheme="minorHAnsi"/>
          <w:b/>
          <w:bCs/>
          <w:color w:val="222222"/>
          <w:sz w:val="20"/>
          <w:szCs w:val="20"/>
          <w:shd w:val="clear" w:color="auto" w:fill="FFFFFF"/>
        </w:rPr>
        <w:t>“Great instructor, gave real life devops examples from his experience, and was very willing to demo extra concepts and commands on the fly (hashicorp terraform)</w:t>
      </w:r>
      <w:r w:rsidRPr="00233EEC">
        <w:rPr>
          <w:rFonts w:asciiTheme="minorHAnsi" w:hAnsiTheme="minorHAnsi" w:cstheme="minorHAnsi"/>
          <w:b/>
          <w:bCs/>
          <w:sz w:val="20"/>
          <w:szCs w:val="20"/>
        </w:rPr>
        <w:t xml:space="preserve">.” </w:t>
      </w:r>
      <w:r w:rsidRPr="00233EEC">
        <w:rPr>
          <w:rFonts w:asciiTheme="minorHAnsi" w:hAnsiTheme="minorHAnsi" w:cstheme="minorHAnsi"/>
          <w:i/>
          <w:iCs/>
          <w:sz w:val="20"/>
          <w:szCs w:val="20"/>
        </w:rPr>
        <w:t>– Eden Kang</w:t>
      </w:r>
    </w:p>
    <w:p w14:paraId="2BF9D3D0" w14:textId="77777777" w:rsidR="00AB250E" w:rsidRPr="00233EEC" w:rsidRDefault="00AB250E" w:rsidP="00EA4F19">
      <w:pPr>
        <w:rPr>
          <w:rFonts w:asciiTheme="minorHAnsi" w:hAnsiTheme="minorHAnsi" w:cstheme="minorHAnsi"/>
          <w:sz w:val="20"/>
          <w:szCs w:val="20"/>
        </w:rPr>
      </w:pPr>
    </w:p>
    <w:p w14:paraId="58894768" w14:textId="558C9E53" w:rsidR="009E7F31" w:rsidRPr="00233EEC" w:rsidRDefault="009E7F31" w:rsidP="009E7F31">
      <w:pPr>
        <w:shd w:val="clear" w:color="auto" w:fill="E7E6E6" w:themeFill="background2"/>
        <w:rPr>
          <w:rFonts w:asciiTheme="minorHAnsi" w:hAnsiTheme="minorHAnsi" w:cstheme="minorHAnsi"/>
          <w:b/>
          <w:sz w:val="20"/>
          <w:szCs w:val="20"/>
        </w:rPr>
      </w:pPr>
    </w:p>
    <w:p w14:paraId="5E3F150C" w14:textId="77777777" w:rsidR="009E7F31" w:rsidRPr="00233EEC" w:rsidRDefault="009E7F31" w:rsidP="00EA4F19">
      <w:pPr>
        <w:rPr>
          <w:rFonts w:asciiTheme="minorHAnsi" w:hAnsiTheme="minorHAnsi" w:cstheme="minorHAnsi"/>
          <w:sz w:val="20"/>
          <w:szCs w:val="20"/>
        </w:rPr>
      </w:pPr>
    </w:p>
    <w:p w14:paraId="483AFB1C" w14:textId="0DD96ADD" w:rsidR="004A6312" w:rsidRPr="00233EEC" w:rsidRDefault="006E70D8" w:rsidP="00EA4F19">
      <w:pPr>
        <w:rPr>
          <w:rFonts w:asciiTheme="minorHAnsi" w:hAnsiTheme="minorHAnsi" w:cstheme="minorHAnsi"/>
          <w:sz w:val="20"/>
          <w:szCs w:val="20"/>
        </w:rPr>
      </w:pPr>
      <w:r w:rsidRPr="00233EEC">
        <w:rPr>
          <w:rFonts w:asciiTheme="minorHAnsi" w:hAnsiTheme="minorHAnsi" w:cstheme="minorHAnsi"/>
          <w:sz w:val="20"/>
          <w:szCs w:val="20"/>
        </w:rPr>
        <w:t>I</w:t>
      </w:r>
      <w:r w:rsidR="009F023D" w:rsidRPr="00233EEC">
        <w:rPr>
          <w:rFonts w:asciiTheme="minorHAnsi" w:hAnsiTheme="minorHAnsi" w:cstheme="minorHAnsi"/>
          <w:sz w:val="20"/>
          <w:szCs w:val="20"/>
        </w:rPr>
        <w:t xml:space="preserve"> believe this </w:t>
      </w:r>
      <w:r w:rsidRPr="00233EEC">
        <w:rPr>
          <w:rFonts w:asciiTheme="minorHAnsi" w:hAnsiTheme="minorHAnsi" w:cstheme="minorHAnsi"/>
          <w:sz w:val="20"/>
          <w:szCs w:val="20"/>
        </w:rPr>
        <w:t xml:space="preserve">course will </w:t>
      </w:r>
      <w:r w:rsidR="00FD1689" w:rsidRPr="00233EEC">
        <w:rPr>
          <w:rFonts w:asciiTheme="minorHAnsi" w:hAnsiTheme="minorHAnsi" w:cstheme="minorHAnsi"/>
          <w:sz w:val="20"/>
          <w:szCs w:val="20"/>
        </w:rPr>
        <w:t>substantially</w:t>
      </w:r>
      <w:r w:rsidRPr="00233EEC">
        <w:rPr>
          <w:rFonts w:asciiTheme="minorHAnsi" w:hAnsiTheme="minorHAnsi" w:cstheme="minorHAnsi"/>
          <w:sz w:val="20"/>
          <w:szCs w:val="20"/>
        </w:rPr>
        <w:t xml:space="preserve"> improve my ability to do </w:t>
      </w:r>
      <w:r w:rsidR="00174B01" w:rsidRPr="00233EEC">
        <w:rPr>
          <w:rFonts w:asciiTheme="minorHAnsi" w:hAnsiTheme="minorHAnsi" w:cstheme="minorHAnsi"/>
          <w:sz w:val="20"/>
          <w:szCs w:val="20"/>
        </w:rPr>
        <w:t>the</w:t>
      </w:r>
      <w:r w:rsidR="00711A49" w:rsidRPr="00233EEC">
        <w:rPr>
          <w:rFonts w:asciiTheme="minorHAnsi" w:hAnsiTheme="minorHAnsi" w:cstheme="minorHAnsi"/>
          <w:sz w:val="20"/>
          <w:szCs w:val="20"/>
        </w:rPr>
        <w:t xml:space="preserve"> specific</w:t>
      </w:r>
      <w:r w:rsidR="00174B01" w:rsidRPr="00233EEC">
        <w:rPr>
          <w:rFonts w:asciiTheme="minorHAnsi" w:hAnsiTheme="minorHAnsi" w:cstheme="minorHAnsi"/>
          <w:sz w:val="20"/>
          <w:szCs w:val="20"/>
        </w:rPr>
        <w:t xml:space="preserve"> </w:t>
      </w:r>
      <w:r w:rsidR="00536B58" w:rsidRPr="00233EEC">
        <w:rPr>
          <w:rFonts w:asciiTheme="minorHAnsi" w:hAnsiTheme="minorHAnsi" w:cstheme="minorHAnsi"/>
          <w:sz w:val="20"/>
          <w:szCs w:val="20"/>
        </w:rPr>
        <w:t xml:space="preserve">work we need. </w:t>
      </w:r>
      <w:r w:rsidR="009F023D" w:rsidRPr="00233EEC">
        <w:rPr>
          <w:rFonts w:asciiTheme="minorHAnsi" w:hAnsiTheme="minorHAnsi" w:cstheme="minorHAnsi"/>
          <w:sz w:val="20"/>
          <w:szCs w:val="20"/>
        </w:rPr>
        <w:t>It</w:t>
      </w:r>
      <w:r w:rsidR="006E79BF" w:rsidRPr="00233EEC">
        <w:rPr>
          <w:rFonts w:asciiTheme="minorHAnsi" w:hAnsiTheme="minorHAnsi" w:cstheme="minorHAnsi"/>
          <w:sz w:val="20"/>
          <w:szCs w:val="20"/>
        </w:rPr>
        <w:t>’</w:t>
      </w:r>
      <w:r w:rsidR="009F023D" w:rsidRPr="00233EEC">
        <w:rPr>
          <w:rFonts w:asciiTheme="minorHAnsi" w:hAnsiTheme="minorHAnsi" w:cstheme="minorHAnsi"/>
          <w:sz w:val="20"/>
          <w:szCs w:val="20"/>
        </w:rPr>
        <w:t xml:space="preserve">s </w:t>
      </w:r>
      <w:r w:rsidR="00536B58" w:rsidRPr="00233EEC">
        <w:rPr>
          <w:rFonts w:asciiTheme="minorHAnsi" w:hAnsiTheme="minorHAnsi" w:cstheme="minorHAnsi"/>
          <w:sz w:val="20"/>
          <w:szCs w:val="20"/>
        </w:rPr>
        <w:t>written and taught by</w:t>
      </w:r>
      <w:r w:rsidRPr="00233EEC">
        <w:rPr>
          <w:rFonts w:asciiTheme="minorHAnsi" w:hAnsiTheme="minorHAnsi" w:cstheme="minorHAnsi"/>
          <w:sz w:val="20"/>
          <w:szCs w:val="20"/>
        </w:rPr>
        <w:t xml:space="preserve"> </w:t>
      </w:r>
      <w:r w:rsidR="00FD1689" w:rsidRPr="00233EEC">
        <w:rPr>
          <w:rFonts w:asciiTheme="minorHAnsi" w:hAnsiTheme="minorHAnsi" w:cstheme="minorHAnsi"/>
          <w:sz w:val="20"/>
          <w:szCs w:val="20"/>
        </w:rPr>
        <w:t>globally recognized experts</w:t>
      </w:r>
      <w:r w:rsidR="00711A49" w:rsidRPr="00233EEC">
        <w:rPr>
          <w:rFonts w:asciiTheme="minorHAnsi" w:hAnsiTheme="minorHAnsi" w:cstheme="minorHAnsi"/>
          <w:sz w:val="20"/>
          <w:szCs w:val="20"/>
        </w:rPr>
        <w:t xml:space="preserve"> </w:t>
      </w:r>
      <w:r w:rsidR="000D4C5C" w:rsidRPr="00233EEC">
        <w:rPr>
          <w:rFonts w:asciiTheme="minorHAnsi" w:hAnsiTheme="minorHAnsi" w:cstheme="minorHAnsi"/>
          <w:sz w:val="20"/>
          <w:szCs w:val="20"/>
        </w:rPr>
        <w:t xml:space="preserve">and will </w:t>
      </w:r>
      <w:r w:rsidR="00E53E52" w:rsidRPr="00233EEC">
        <w:rPr>
          <w:rFonts w:asciiTheme="minorHAnsi" w:hAnsiTheme="minorHAnsi" w:cstheme="minorHAnsi"/>
          <w:sz w:val="20"/>
          <w:szCs w:val="20"/>
        </w:rPr>
        <w:t>deliver</w:t>
      </w:r>
      <w:r w:rsidR="000D4C5C" w:rsidRPr="00233EEC">
        <w:rPr>
          <w:rFonts w:asciiTheme="minorHAnsi" w:hAnsiTheme="minorHAnsi" w:cstheme="minorHAnsi"/>
          <w:sz w:val="20"/>
          <w:szCs w:val="20"/>
        </w:rPr>
        <w:t xml:space="preserve"> </w:t>
      </w:r>
      <w:r w:rsidR="009F023D" w:rsidRPr="00233EEC">
        <w:rPr>
          <w:rFonts w:asciiTheme="minorHAnsi" w:hAnsiTheme="minorHAnsi" w:cstheme="minorHAnsi"/>
          <w:sz w:val="20"/>
          <w:szCs w:val="20"/>
        </w:rPr>
        <w:t>practical, hands-on training</w:t>
      </w:r>
      <w:r w:rsidR="000D4C5C" w:rsidRPr="00233EEC">
        <w:rPr>
          <w:rFonts w:asciiTheme="minorHAnsi" w:hAnsiTheme="minorHAnsi" w:cstheme="minorHAnsi"/>
          <w:sz w:val="20"/>
          <w:szCs w:val="20"/>
        </w:rPr>
        <w:t xml:space="preserve"> that I can apply as soon as I return to work</w:t>
      </w:r>
      <w:r w:rsidR="000443AC" w:rsidRPr="00233EEC">
        <w:rPr>
          <w:rFonts w:asciiTheme="minorHAnsi" w:hAnsiTheme="minorHAnsi" w:cstheme="minorHAnsi"/>
          <w:sz w:val="20"/>
          <w:szCs w:val="20"/>
        </w:rPr>
        <w:t>.</w:t>
      </w:r>
    </w:p>
    <w:p w14:paraId="5EB92139" w14:textId="77777777" w:rsidR="00EA4F19" w:rsidRPr="00233EEC" w:rsidRDefault="00EA4F19" w:rsidP="00EA4F19">
      <w:pPr>
        <w:rPr>
          <w:rFonts w:asciiTheme="minorHAnsi" w:hAnsiTheme="minorHAnsi" w:cstheme="minorHAnsi"/>
          <w:sz w:val="20"/>
          <w:szCs w:val="20"/>
        </w:rPr>
      </w:pPr>
    </w:p>
    <w:p w14:paraId="2B4AC518" w14:textId="41E3627D" w:rsidR="000D4C5C" w:rsidRPr="00233EEC" w:rsidRDefault="004C2242" w:rsidP="00EA4F19">
      <w:pPr>
        <w:rPr>
          <w:rFonts w:asciiTheme="minorHAnsi" w:hAnsiTheme="minorHAnsi" w:cstheme="minorHAnsi"/>
          <w:sz w:val="20"/>
          <w:szCs w:val="20"/>
        </w:rPr>
      </w:pPr>
      <w:r w:rsidRPr="00233EEC">
        <w:rPr>
          <w:rFonts w:asciiTheme="minorHAnsi" w:hAnsiTheme="minorHAnsi" w:cstheme="minorHAnsi"/>
          <w:sz w:val="20"/>
          <w:szCs w:val="20"/>
        </w:rPr>
        <w:t xml:space="preserve">Additional course information can be found </w:t>
      </w:r>
      <w:r w:rsidR="000D4C5C" w:rsidRPr="00233EEC">
        <w:rPr>
          <w:rFonts w:asciiTheme="minorHAnsi" w:hAnsiTheme="minorHAnsi" w:cstheme="minorHAnsi"/>
          <w:sz w:val="20"/>
          <w:szCs w:val="20"/>
        </w:rPr>
        <w:t xml:space="preserve">on the SANS website at </w:t>
      </w:r>
      <w:hyperlink r:id="rId9" w:history="1">
        <w:r w:rsidR="00233EEC" w:rsidRPr="00233EEC">
          <w:rPr>
            <w:rStyle w:val="Hyperlink"/>
            <w:rFonts w:asciiTheme="minorHAnsi" w:hAnsiTheme="minorHAnsi" w:cstheme="minorHAnsi"/>
            <w:sz w:val="20"/>
            <w:szCs w:val="20"/>
          </w:rPr>
          <w:t>https://www.sans.org/cyber-security-courses/cloud-security-devsecops-automation/</w:t>
        </w:r>
      </w:hyperlink>
      <w:r w:rsidR="00233EEC" w:rsidRPr="00233EEC">
        <w:rPr>
          <w:rFonts w:asciiTheme="minorHAnsi" w:hAnsiTheme="minorHAnsi" w:cstheme="minorHAnsi"/>
          <w:sz w:val="20"/>
          <w:szCs w:val="20"/>
        </w:rPr>
        <w:t xml:space="preserve"> </w:t>
      </w:r>
    </w:p>
    <w:p w14:paraId="4B463F5C" w14:textId="60F9801D" w:rsidR="00233EEC" w:rsidRPr="00233EEC" w:rsidRDefault="00233EEC" w:rsidP="00EA4F19">
      <w:pPr>
        <w:rPr>
          <w:rFonts w:asciiTheme="minorHAnsi" w:hAnsiTheme="minorHAnsi" w:cstheme="minorHAnsi"/>
          <w:sz w:val="20"/>
          <w:szCs w:val="20"/>
        </w:rPr>
      </w:pPr>
    </w:p>
    <w:p w14:paraId="5EB4D49D" w14:textId="77777777" w:rsidR="00233EEC" w:rsidRPr="00233EEC" w:rsidRDefault="00233EEC" w:rsidP="00EA4F19">
      <w:pPr>
        <w:rPr>
          <w:rFonts w:asciiTheme="minorHAnsi" w:hAnsiTheme="minorHAnsi" w:cstheme="minorHAnsi"/>
          <w:sz w:val="20"/>
          <w:szCs w:val="20"/>
        </w:rPr>
      </w:pPr>
    </w:p>
    <w:p w14:paraId="19C02EBA" w14:textId="1AA52C67" w:rsidR="004A6312" w:rsidRPr="00233EEC" w:rsidRDefault="004A6312" w:rsidP="00EA4F19">
      <w:pPr>
        <w:rPr>
          <w:rFonts w:asciiTheme="minorHAnsi" w:hAnsiTheme="minorHAnsi" w:cstheme="minorHAnsi"/>
          <w:sz w:val="20"/>
          <w:szCs w:val="20"/>
        </w:rPr>
      </w:pPr>
      <w:r w:rsidRPr="00233EEC">
        <w:rPr>
          <w:rFonts w:asciiTheme="minorHAnsi" w:hAnsiTheme="minorHAnsi" w:cstheme="minorHAnsi"/>
          <w:sz w:val="20"/>
          <w:szCs w:val="20"/>
        </w:rPr>
        <w:t>Thank</w:t>
      </w:r>
      <w:r w:rsidR="000D4C5C" w:rsidRPr="00233EEC">
        <w:rPr>
          <w:rFonts w:asciiTheme="minorHAnsi" w:hAnsiTheme="minorHAnsi" w:cstheme="minorHAnsi"/>
          <w:sz w:val="20"/>
          <w:szCs w:val="20"/>
        </w:rPr>
        <w:t>s</w:t>
      </w:r>
      <w:r w:rsidRPr="00233EEC">
        <w:rPr>
          <w:rFonts w:asciiTheme="minorHAnsi" w:hAnsiTheme="minorHAnsi" w:cstheme="minorHAnsi"/>
          <w:sz w:val="20"/>
          <w:szCs w:val="20"/>
        </w:rPr>
        <w:t xml:space="preserve"> for your consideration</w:t>
      </w:r>
      <w:r w:rsidR="00EB6827" w:rsidRPr="00233EEC">
        <w:rPr>
          <w:rFonts w:asciiTheme="minorHAnsi" w:hAnsiTheme="minorHAnsi" w:cstheme="minorHAnsi"/>
          <w:sz w:val="20"/>
          <w:szCs w:val="20"/>
        </w:rPr>
        <w:t xml:space="preserve">, </w:t>
      </w:r>
    </w:p>
    <w:bookmarkEnd w:id="1"/>
    <w:p w14:paraId="4B62BEED" w14:textId="77777777" w:rsidR="00EA4F19" w:rsidRPr="00233EEC" w:rsidRDefault="00EA4F19" w:rsidP="00EA4F19">
      <w:pPr>
        <w:rPr>
          <w:rFonts w:asciiTheme="minorHAnsi" w:hAnsiTheme="minorHAnsi" w:cstheme="minorHAnsi"/>
          <w:color w:val="005EEA"/>
          <w:sz w:val="20"/>
          <w:szCs w:val="20"/>
        </w:rPr>
      </w:pPr>
    </w:p>
    <w:bookmarkEnd w:id="2"/>
    <w:p w14:paraId="1C0E1AB5" w14:textId="7F3C67B0" w:rsidR="009614B1" w:rsidRPr="00233EEC" w:rsidRDefault="009614B1" w:rsidP="00EA4F19">
      <w:pPr>
        <w:rPr>
          <w:rFonts w:asciiTheme="minorHAnsi" w:hAnsiTheme="minorHAnsi" w:cstheme="minorHAnsi"/>
          <w:sz w:val="20"/>
          <w:szCs w:val="20"/>
        </w:rPr>
      </w:pPr>
      <w:r w:rsidRPr="00233EEC">
        <w:rPr>
          <w:rFonts w:asciiTheme="minorHAnsi" w:hAnsiTheme="minorHAnsi" w:cstheme="minorHAnsi"/>
          <w:color w:val="005EEA"/>
          <w:sz w:val="20"/>
          <w:szCs w:val="20"/>
        </w:rPr>
        <w:t>[Add standard signature]</w:t>
      </w:r>
      <w:r w:rsidRPr="00233EEC">
        <w:rPr>
          <w:rFonts w:asciiTheme="minorHAnsi" w:hAnsiTheme="minorHAnsi" w:cstheme="minorHAnsi"/>
          <w:sz w:val="20"/>
          <w:szCs w:val="20"/>
        </w:rPr>
        <w:t xml:space="preserve"> </w:t>
      </w:r>
    </w:p>
    <w:p w14:paraId="036633F7" w14:textId="77777777" w:rsidR="00EA4F19" w:rsidRPr="00233EEC" w:rsidRDefault="00EA4F19" w:rsidP="00EA4F19">
      <w:pPr>
        <w:rPr>
          <w:rFonts w:asciiTheme="minorHAnsi" w:hAnsiTheme="minorHAnsi" w:cstheme="minorHAnsi"/>
          <w:sz w:val="20"/>
          <w:szCs w:val="20"/>
        </w:rPr>
      </w:pPr>
    </w:p>
    <w:p w14:paraId="67AC28FA" w14:textId="26436AD5" w:rsidR="00554815" w:rsidRPr="00233EEC" w:rsidRDefault="009614B1" w:rsidP="00EA4F19">
      <w:pPr>
        <w:rPr>
          <w:rFonts w:asciiTheme="minorHAnsi" w:hAnsiTheme="minorHAnsi" w:cstheme="minorHAnsi"/>
          <w:sz w:val="20"/>
          <w:szCs w:val="20"/>
        </w:rPr>
      </w:pPr>
      <w:r w:rsidRPr="00233EEC">
        <w:rPr>
          <w:rFonts w:asciiTheme="minorHAnsi" w:hAnsiTheme="minorHAnsi" w:cstheme="minorHAnsi"/>
          <w:sz w:val="20"/>
          <w:szCs w:val="20"/>
        </w:rPr>
        <w:t>Attachment:</w:t>
      </w:r>
      <w:r w:rsidR="00C01446" w:rsidRPr="00233EEC">
        <w:rPr>
          <w:rFonts w:asciiTheme="minorHAnsi" w:hAnsiTheme="minorHAnsi" w:cstheme="minorHAnsi"/>
          <w:sz w:val="20"/>
          <w:szCs w:val="20"/>
        </w:rPr>
        <w:t xml:space="preserve"> </w:t>
      </w:r>
    </w:p>
    <w:p w14:paraId="6A754329" w14:textId="56C4A7D2" w:rsidR="005A2B7B" w:rsidRPr="00233EEC" w:rsidRDefault="009614B1" w:rsidP="00EA4F19">
      <w:pPr>
        <w:ind w:firstLine="720"/>
        <w:rPr>
          <w:rFonts w:asciiTheme="minorHAnsi" w:hAnsiTheme="minorHAnsi" w:cstheme="minorHAnsi"/>
          <w:sz w:val="20"/>
          <w:szCs w:val="20"/>
        </w:rPr>
      </w:pPr>
      <w:r w:rsidRPr="00233EEC">
        <w:rPr>
          <w:rFonts w:asciiTheme="minorHAnsi" w:hAnsiTheme="minorHAnsi" w:cstheme="minorHAnsi"/>
          <w:sz w:val="20"/>
          <w:szCs w:val="20"/>
        </w:rPr>
        <w:t xml:space="preserve">Unpaid Invoice for SANS training </w:t>
      </w:r>
      <w:r w:rsidRPr="00233EEC">
        <w:rPr>
          <w:rFonts w:asciiTheme="minorHAnsi" w:hAnsiTheme="minorHAnsi" w:cstheme="minorHAnsi"/>
          <w:color w:val="005EEA"/>
          <w:sz w:val="20"/>
          <w:szCs w:val="20"/>
        </w:rPr>
        <w:t xml:space="preserve">[find at </w:t>
      </w:r>
      <w:hyperlink r:id="rId10" w:history="1">
        <w:r w:rsidR="00233EEC" w:rsidRPr="00233EEC">
          <w:rPr>
            <w:rStyle w:val="Hyperlink"/>
            <w:rFonts w:asciiTheme="minorHAnsi" w:hAnsiTheme="minorHAnsi" w:cstheme="minorHAnsi"/>
            <w:sz w:val="20"/>
            <w:szCs w:val="20"/>
          </w:rPr>
          <w:t>https://www.sans.org/cyber-security-courses/cloud-security-devsecops-automation/</w:t>
        </w:r>
      </w:hyperlink>
      <w:r w:rsidR="00233EEC" w:rsidRPr="00233EEC">
        <w:rPr>
          <w:rFonts w:asciiTheme="minorHAnsi" w:hAnsiTheme="minorHAnsi" w:cstheme="minorHAnsi"/>
          <w:sz w:val="20"/>
          <w:szCs w:val="20"/>
        </w:rPr>
        <w:t xml:space="preserve"> </w:t>
      </w:r>
      <w:r w:rsidRPr="00233EEC">
        <w:rPr>
          <w:rFonts w:asciiTheme="minorHAnsi" w:hAnsiTheme="minorHAnsi" w:cstheme="minorHAnsi"/>
          <w:color w:val="005EEA"/>
          <w:sz w:val="20"/>
          <w:szCs w:val="20"/>
        </w:rPr>
        <w:t>and attach to email]</w:t>
      </w:r>
    </w:p>
    <w:p w14:paraId="1F7114F7" w14:textId="77777777" w:rsidR="00233EEC" w:rsidRPr="00233EEC" w:rsidRDefault="00233EEC">
      <w:pPr>
        <w:ind w:firstLine="720"/>
        <w:rPr>
          <w:rFonts w:asciiTheme="minorHAnsi" w:hAnsiTheme="minorHAnsi" w:cstheme="minorHAnsi"/>
          <w:sz w:val="20"/>
          <w:szCs w:val="20"/>
        </w:rPr>
      </w:pPr>
    </w:p>
    <w:sectPr w:rsidR="00233EEC" w:rsidRPr="00233EEC" w:rsidSect="0039787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992"/>
    <w:multiLevelType w:val="multilevel"/>
    <w:tmpl w:val="2B5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96512"/>
    <w:multiLevelType w:val="multilevel"/>
    <w:tmpl w:val="4792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6322C"/>
    <w:multiLevelType w:val="multilevel"/>
    <w:tmpl w:val="EBFC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21037"/>
    <w:multiLevelType w:val="multilevel"/>
    <w:tmpl w:val="96C6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42BF1"/>
    <w:multiLevelType w:val="hybridMultilevel"/>
    <w:tmpl w:val="EB0E1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00092"/>
    <w:multiLevelType w:val="hybridMultilevel"/>
    <w:tmpl w:val="17D8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82653"/>
    <w:multiLevelType w:val="hybridMultilevel"/>
    <w:tmpl w:val="E276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A2F2C"/>
    <w:multiLevelType w:val="multilevel"/>
    <w:tmpl w:val="D1BA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D41398"/>
    <w:multiLevelType w:val="hybridMultilevel"/>
    <w:tmpl w:val="7AAE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7E18EE"/>
    <w:multiLevelType w:val="multilevel"/>
    <w:tmpl w:val="12E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DB35CF"/>
    <w:multiLevelType w:val="hybridMultilevel"/>
    <w:tmpl w:val="CFA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6D0C20"/>
    <w:multiLevelType w:val="hybridMultilevel"/>
    <w:tmpl w:val="A1D2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F21C7"/>
    <w:multiLevelType w:val="hybridMultilevel"/>
    <w:tmpl w:val="2952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760741">
    <w:abstractNumId w:val="10"/>
  </w:num>
  <w:num w:numId="2" w16cid:durableId="2033219450">
    <w:abstractNumId w:val="9"/>
  </w:num>
  <w:num w:numId="3" w16cid:durableId="1969973389">
    <w:abstractNumId w:val="1"/>
  </w:num>
  <w:num w:numId="4" w16cid:durableId="1198350737">
    <w:abstractNumId w:val="0"/>
  </w:num>
  <w:num w:numId="5" w16cid:durableId="418870184">
    <w:abstractNumId w:val="5"/>
  </w:num>
  <w:num w:numId="6" w16cid:durableId="6055468">
    <w:abstractNumId w:val="8"/>
  </w:num>
  <w:num w:numId="7" w16cid:durableId="1552574571">
    <w:abstractNumId w:val="3"/>
  </w:num>
  <w:num w:numId="8" w16cid:durableId="1653482825">
    <w:abstractNumId w:val="11"/>
  </w:num>
  <w:num w:numId="9" w16cid:durableId="1395471800">
    <w:abstractNumId w:val="7"/>
  </w:num>
  <w:num w:numId="10" w16cid:durableId="139424567">
    <w:abstractNumId w:val="2"/>
  </w:num>
  <w:num w:numId="11" w16cid:durableId="1586765058">
    <w:abstractNumId w:val="12"/>
  </w:num>
  <w:num w:numId="12" w16cid:durableId="1505969457">
    <w:abstractNumId w:val="4"/>
  </w:num>
  <w:num w:numId="13" w16cid:durableId="6838642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12"/>
    <w:rsid w:val="00016F1E"/>
    <w:rsid w:val="000171BF"/>
    <w:rsid w:val="000271AD"/>
    <w:rsid w:val="000443AC"/>
    <w:rsid w:val="000473BA"/>
    <w:rsid w:val="00073A21"/>
    <w:rsid w:val="00080CFB"/>
    <w:rsid w:val="000856BB"/>
    <w:rsid w:val="0008727D"/>
    <w:rsid w:val="000B4A88"/>
    <w:rsid w:val="000C0DB1"/>
    <w:rsid w:val="000C19B1"/>
    <w:rsid w:val="000C375D"/>
    <w:rsid w:val="000D278E"/>
    <w:rsid w:val="000D4C5C"/>
    <w:rsid w:val="000E3AFC"/>
    <w:rsid w:val="000F3A8A"/>
    <w:rsid w:val="000F7F72"/>
    <w:rsid w:val="00101688"/>
    <w:rsid w:val="00104FDD"/>
    <w:rsid w:val="00112DC7"/>
    <w:rsid w:val="00126C0B"/>
    <w:rsid w:val="00127E1A"/>
    <w:rsid w:val="0013636F"/>
    <w:rsid w:val="00141E30"/>
    <w:rsid w:val="00143AD2"/>
    <w:rsid w:val="00146FD2"/>
    <w:rsid w:val="001472AC"/>
    <w:rsid w:val="00151A34"/>
    <w:rsid w:val="001521A7"/>
    <w:rsid w:val="00157F40"/>
    <w:rsid w:val="0016138D"/>
    <w:rsid w:val="00162E50"/>
    <w:rsid w:val="00162F8C"/>
    <w:rsid w:val="001676C7"/>
    <w:rsid w:val="00174042"/>
    <w:rsid w:val="00174B01"/>
    <w:rsid w:val="001871B9"/>
    <w:rsid w:val="00193F44"/>
    <w:rsid w:val="001955EC"/>
    <w:rsid w:val="001A1F0E"/>
    <w:rsid w:val="001A30FF"/>
    <w:rsid w:val="001B08C9"/>
    <w:rsid w:val="001B6FC3"/>
    <w:rsid w:val="001C7869"/>
    <w:rsid w:val="001E3EB1"/>
    <w:rsid w:val="001E470F"/>
    <w:rsid w:val="001F0610"/>
    <w:rsid w:val="001F294D"/>
    <w:rsid w:val="002068B8"/>
    <w:rsid w:val="002164CD"/>
    <w:rsid w:val="00233EEC"/>
    <w:rsid w:val="00237A4D"/>
    <w:rsid w:val="002455ED"/>
    <w:rsid w:val="00246300"/>
    <w:rsid w:val="0025707F"/>
    <w:rsid w:val="002815FF"/>
    <w:rsid w:val="00286E0A"/>
    <w:rsid w:val="002B339D"/>
    <w:rsid w:val="002D489A"/>
    <w:rsid w:val="002E1897"/>
    <w:rsid w:val="0030156C"/>
    <w:rsid w:val="00302FA3"/>
    <w:rsid w:val="0030511B"/>
    <w:rsid w:val="00305898"/>
    <w:rsid w:val="003067D7"/>
    <w:rsid w:val="00311286"/>
    <w:rsid w:val="00324923"/>
    <w:rsid w:val="0034086A"/>
    <w:rsid w:val="00347A89"/>
    <w:rsid w:val="00350CAD"/>
    <w:rsid w:val="0035107E"/>
    <w:rsid w:val="003607CF"/>
    <w:rsid w:val="00361C73"/>
    <w:rsid w:val="003737F1"/>
    <w:rsid w:val="00384AEE"/>
    <w:rsid w:val="003969F3"/>
    <w:rsid w:val="00397877"/>
    <w:rsid w:val="003A0E69"/>
    <w:rsid w:val="003D5F7A"/>
    <w:rsid w:val="003E1255"/>
    <w:rsid w:val="003E12B1"/>
    <w:rsid w:val="00405A41"/>
    <w:rsid w:val="004132BD"/>
    <w:rsid w:val="004165B4"/>
    <w:rsid w:val="00420292"/>
    <w:rsid w:val="00423DB0"/>
    <w:rsid w:val="0042795E"/>
    <w:rsid w:val="004545C7"/>
    <w:rsid w:val="00466587"/>
    <w:rsid w:val="00467217"/>
    <w:rsid w:val="00483CD2"/>
    <w:rsid w:val="004A6312"/>
    <w:rsid w:val="004A6471"/>
    <w:rsid w:val="004B31A3"/>
    <w:rsid w:val="004C2242"/>
    <w:rsid w:val="004C4246"/>
    <w:rsid w:val="004C7C59"/>
    <w:rsid w:val="004D265E"/>
    <w:rsid w:val="00501B41"/>
    <w:rsid w:val="005151BB"/>
    <w:rsid w:val="00515ED0"/>
    <w:rsid w:val="00525104"/>
    <w:rsid w:val="00536B58"/>
    <w:rsid w:val="0054122B"/>
    <w:rsid w:val="00543862"/>
    <w:rsid w:val="005464B0"/>
    <w:rsid w:val="00547DA2"/>
    <w:rsid w:val="00552274"/>
    <w:rsid w:val="005540AD"/>
    <w:rsid w:val="00554815"/>
    <w:rsid w:val="00554F3A"/>
    <w:rsid w:val="0055685D"/>
    <w:rsid w:val="00560BD1"/>
    <w:rsid w:val="00566413"/>
    <w:rsid w:val="00567212"/>
    <w:rsid w:val="005A2B7B"/>
    <w:rsid w:val="005B1674"/>
    <w:rsid w:val="005B6DF4"/>
    <w:rsid w:val="005C3D50"/>
    <w:rsid w:val="005C6E72"/>
    <w:rsid w:val="005F706E"/>
    <w:rsid w:val="006106D8"/>
    <w:rsid w:val="006211A6"/>
    <w:rsid w:val="00623FD0"/>
    <w:rsid w:val="00626846"/>
    <w:rsid w:val="00632BDA"/>
    <w:rsid w:val="006423A6"/>
    <w:rsid w:val="00643BC9"/>
    <w:rsid w:val="006524F5"/>
    <w:rsid w:val="00670091"/>
    <w:rsid w:val="0069072E"/>
    <w:rsid w:val="006920BD"/>
    <w:rsid w:val="006962B3"/>
    <w:rsid w:val="006A29E6"/>
    <w:rsid w:val="006C23C5"/>
    <w:rsid w:val="006D42AA"/>
    <w:rsid w:val="006E70D8"/>
    <w:rsid w:val="006E792E"/>
    <w:rsid w:val="006E79BF"/>
    <w:rsid w:val="006F66DC"/>
    <w:rsid w:val="006F6D22"/>
    <w:rsid w:val="00711A49"/>
    <w:rsid w:val="00713AF1"/>
    <w:rsid w:val="007207D8"/>
    <w:rsid w:val="0072124A"/>
    <w:rsid w:val="00722887"/>
    <w:rsid w:val="0073450A"/>
    <w:rsid w:val="00745C96"/>
    <w:rsid w:val="0075104D"/>
    <w:rsid w:val="00764DC2"/>
    <w:rsid w:val="007660F8"/>
    <w:rsid w:val="0077478D"/>
    <w:rsid w:val="00783C9C"/>
    <w:rsid w:val="00784F87"/>
    <w:rsid w:val="00791F91"/>
    <w:rsid w:val="007C7D57"/>
    <w:rsid w:val="007C7F09"/>
    <w:rsid w:val="007D585C"/>
    <w:rsid w:val="007D7CBB"/>
    <w:rsid w:val="007E5DC6"/>
    <w:rsid w:val="007F255F"/>
    <w:rsid w:val="00800F66"/>
    <w:rsid w:val="00804552"/>
    <w:rsid w:val="00805A6E"/>
    <w:rsid w:val="008102A1"/>
    <w:rsid w:val="00827AA0"/>
    <w:rsid w:val="008340A7"/>
    <w:rsid w:val="00836062"/>
    <w:rsid w:val="00874C9D"/>
    <w:rsid w:val="00875E7B"/>
    <w:rsid w:val="0088366C"/>
    <w:rsid w:val="0089573B"/>
    <w:rsid w:val="008971DC"/>
    <w:rsid w:val="008B1A81"/>
    <w:rsid w:val="008B2CA2"/>
    <w:rsid w:val="008B37B2"/>
    <w:rsid w:val="008D2FA9"/>
    <w:rsid w:val="008D45F8"/>
    <w:rsid w:val="008F2103"/>
    <w:rsid w:val="008F52FC"/>
    <w:rsid w:val="0091030A"/>
    <w:rsid w:val="00915B3F"/>
    <w:rsid w:val="0092110B"/>
    <w:rsid w:val="00932FBD"/>
    <w:rsid w:val="00941D72"/>
    <w:rsid w:val="00950C8F"/>
    <w:rsid w:val="0095619D"/>
    <w:rsid w:val="0096149A"/>
    <w:rsid w:val="009614B1"/>
    <w:rsid w:val="009616BB"/>
    <w:rsid w:val="00972D74"/>
    <w:rsid w:val="0098157D"/>
    <w:rsid w:val="00996684"/>
    <w:rsid w:val="00997A22"/>
    <w:rsid w:val="009A1A4C"/>
    <w:rsid w:val="009A6AF1"/>
    <w:rsid w:val="009B0113"/>
    <w:rsid w:val="009C0E5A"/>
    <w:rsid w:val="009C2F2E"/>
    <w:rsid w:val="009D2107"/>
    <w:rsid w:val="009D2310"/>
    <w:rsid w:val="009D7815"/>
    <w:rsid w:val="009E7F31"/>
    <w:rsid w:val="009F023D"/>
    <w:rsid w:val="009F30FC"/>
    <w:rsid w:val="00A1198D"/>
    <w:rsid w:val="00A24AF8"/>
    <w:rsid w:val="00A2640D"/>
    <w:rsid w:val="00A320F2"/>
    <w:rsid w:val="00A32D0B"/>
    <w:rsid w:val="00A332D8"/>
    <w:rsid w:val="00A4632D"/>
    <w:rsid w:val="00A55F77"/>
    <w:rsid w:val="00A620DB"/>
    <w:rsid w:val="00A65888"/>
    <w:rsid w:val="00A704C2"/>
    <w:rsid w:val="00A70AEE"/>
    <w:rsid w:val="00A72DAC"/>
    <w:rsid w:val="00A75EF8"/>
    <w:rsid w:val="00A91EE9"/>
    <w:rsid w:val="00A953BD"/>
    <w:rsid w:val="00A9548A"/>
    <w:rsid w:val="00A96A52"/>
    <w:rsid w:val="00AA5439"/>
    <w:rsid w:val="00AA66FC"/>
    <w:rsid w:val="00AB250E"/>
    <w:rsid w:val="00AC576C"/>
    <w:rsid w:val="00AC772F"/>
    <w:rsid w:val="00AD555E"/>
    <w:rsid w:val="00AD5A11"/>
    <w:rsid w:val="00AF59D8"/>
    <w:rsid w:val="00B00407"/>
    <w:rsid w:val="00B00876"/>
    <w:rsid w:val="00B130A2"/>
    <w:rsid w:val="00B2611B"/>
    <w:rsid w:val="00B268A8"/>
    <w:rsid w:val="00B27FEB"/>
    <w:rsid w:val="00B420AF"/>
    <w:rsid w:val="00B60838"/>
    <w:rsid w:val="00B613BA"/>
    <w:rsid w:val="00B6186F"/>
    <w:rsid w:val="00B64625"/>
    <w:rsid w:val="00B666F5"/>
    <w:rsid w:val="00B745F9"/>
    <w:rsid w:val="00B84018"/>
    <w:rsid w:val="00B84F45"/>
    <w:rsid w:val="00B850C5"/>
    <w:rsid w:val="00B92FF7"/>
    <w:rsid w:val="00B93F9F"/>
    <w:rsid w:val="00B9687D"/>
    <w:rsid w:val="00BA2BDC"/>
    <w:rsid w:val="00BB1474"/>
    <w:rsid w:val="00BB16A8"/>
    <w:rsid w:val="00BC181F"/>
    <w:rsid w:val="00BC33A0"/>
    <w:rsid w:val="00BC373E"/>
    <w:rsid w:val="00BC5036"/>
    <w:rsid w:val="00BE1384"/>
    <w:rsid w:val="00BE2468"/>
    <w:rsid w:val="00C0140A"/>
    <w:rsid w:val="00C01446"/>
    <w:rsid w:val="00C11F8A"/>
    <w:rsid w:val="00C2511F"/>
    <w:rsid w:val="00C27984"/>
    <w:rsid w:val="00C33C35"/>
    <w:rsid w:val="00C5249B"/>
    <w:rsid w:val="00C54F67"/>
    <w:rsid w:val="00C65914"/>
    <w:rsid w:val="00C66E74"/>
    <w:rsid w:val="00C67912"/>
    <w:rsid w:val="00C75A87"/>
    <w:rsid w:val="00C93CC5"/>
    <w:rsid w:val="00C965B5"/>
    <w:rsid w:val="00CA173D"/>
    <w:rsid w:val="00CA49A3"/>
    <w:rsid w:val="00CB47B0"/>
    <w:rsid w:val="00CB4E1C"/>
    <w:rsid w:val="00CB644C"/>
    <w:rsid w:val="00CC3027"/>
    <w:rsid w:val="00CC43D0"/>
    <w:rsid w:val="00CE2136"/>
    <w:rsid w:val="00CF0EBD"/>
    <w:rsid w:val="00D15F49"/>
    <w:rsid w:val="00D227BD"/>
    <w:rsid w:val="00D26829"/>
    <w:rsid w:val="00D300EA"/>
    <w:rsid w:val="00D317A1"/>
    <w:rsid w:val="00D31A6A"/>
    <w:rsid w:val="00D32BC8"/>
    <w:rsid w:val="00D334F5"/>
    <w:rsid w:val="00D52845"/>
    <w:rsid w:val="00D53C69"/>
    <w:rsid w:val="00D632C1"/>
    <w:rsid w:val="00D67F0B"/>
    <w:rsid w:val="00D72FA6"/>
    <w:rsid w:val="00D814A8"/>
    <w:rsid w:val="00D8468B"/>
    <w:rsid w:val="00D86E87"/>
    <w:rsid w:val="00D94E1F"/>
    <w:rsid w:val="00DC399F"/>
    <w:rsid w:val="00DE2B68"/>
    <w:rsid w:val="00DE5069"/>
    <w:rsid w:val="00DF457F"/>
    <w:rsid w:val="00E06B7D"/>
    <w:rsid w:val="00E112FE"/>
    <w:rsid w:val="00E20AF2"/>
    <w:rsid w:val="00E256E5"/>
    <w:rsid w:val="00E3043B"/>
    <w:rsid w:val="00E31A24"/>
    <w:rsid w:val="00E3671E"/>
    <w:rsid w:val="00E3727D"/>
    <w:rsid w:val="00E373E1"/>
    <w:rsid w:val="00E4721B"/>
    <w:rsid w:val="00E5311F"/>
    <w:rsid w:val="00E53E52"/>
    <w:rsid w:val="00E63519"/>
    <w:rsid w:val="00E66067"/>
    <w:rsid w:val="00E6787C"/>
    <w:rsid w:val="00EA2B6E"/>
    <w:rsid w:val="00EA4F19"/>
    <w:rsid w:val="00EA5C91"/>
    <w:rsid w:val="00EA6D3C"/>
    <w:rsid w:val="00EB6827"/>
    <w:rsid w:val="00ED0BA7"/>
    <w:rsid w:val="00ED4B1D"/>
    <w:rsid w:val="00ED59A0"/>
    <w:rsid w:val="00ED5F94"/>
    <w:rsid w:val="00ED68A2"/>
    <w:rsid w:val="00EE3156"/>
    <w:rsid w:val="00EE6A32"/>
    <w:rsid w:val="00F01D01"/>
    <w:rsid w:val="00F0664F"/>
    <w:rsid w:val="00F35A3A"/>
    <w:rsid w:val="00F40CB1"/>
    <w:rsid w:val="00F419F6"/>
    <w:rsid w:val="00F424B0"/>
    <w:rsid w:val="00F477AE"/>
    <w:rsid w:val="00F50915"/>
    <w:rsid w:val="00F60B8F"/>
    <w:rsid w:val="00F762E4"/>
    <w:rsid w:val="00F837C8"/>
    <w:rsid w:val="00F94EC1"/>
    <w:rsid w:val="00F96BE4"/>
    <w:rsid w:val="00FC7D58"/>
    <w:rsid w:val="00FD1689"/>
    <w:rsid w:val="00FD5449"/>
    <w:rsid w:val="00FE1481"/>
    <w:rsid w:val="00FE2B99"/>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26A"/>
  <w15:chartTrackingRefBased/>
  <w15:docId w15:val="{E61031D8-DA5D-4D97-9887-8BB1BBA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50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rFonts w:eastAsiaTheme="minorHAnsi"/>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rPr>
      <w:rFonts w:eastAsiaTheme="minorHAnsi"/>
    </w:r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D4C5C"/>
    <w:rPr>
      <w:color w:val="808080"/>
      <w:shd w:val="clear" w:color="auto" w:fill="E6E6E6"/>
    </w:rPr>
  </w:style>
  <w:style w:type="character" w:styleId="Emphasis">
    <w:name w:val="Emphasis"/>
    <w:uiPriority w:val="20"/>
    <w:qFormat/>
    <w:rsid w:val="001F0610"/>
    <w:rPr>
      <w:rFonts w:cs="Times New Roman"/>
      <w:caps/>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67307459">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292448267">
      <w:bodyDiv w:val="1"/>
      <w:marLeft w:val="0"/>
      <w:marRight w:val="0"/>
      <w:marTop w:val="0"/>
      <w:marBottom w:val="0"/>
      <w:divBdr>
        <w:top w:val="none" w:sz="0" w:space="0" w:color="auto"/>
        <w:left w:val="none" w:sz="0" w:space="0" w:color="auto"/>
        <w:bottom w:val="none" w:sz="0" w:space="0" w:color="auto"/>
        <w:right w:val="none" w:sz="0" w:space="0" w:color="auto"/>
      </w:divBdr>
      <w:divsChild>
        <w:div w:id="1355498911">
          <w:marLeft w:val="0"/>
          <w:marRight w:val="0"/>
          <w:marTop w:val="0"/>
          <w:marBottom w:val="0"/>
          <w:divBdr>
            <w:top w:val="none" w:sz="0" w:space="0" w:color="auto"/>
            <w:left w:val="none" w:sz="0" w:space="0" w:color="auto"/>
            <w:bottom w:val="none" w:sz="0" w:space="0" w:color="auto"/>
            <w:right w:val="none" w:sz="0" w:space="0" w:color="auto"/>
          </w:divBdr>
        </w:div>
      </w:divsChild>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79091090">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33400576">
      <w:bodyDiv w:val="1"/>
      <w:marLeft w:val="0"/>
      <w:marRight w:val="0"/>
      <w:marTop w:val="0"/>
      <w:marBottom w:val="0"/>
      <w:divBdr>
        <w:top w:val="none" w:sz="0" w:space="0" w:color="auto"/>
        <w:left w:val="none" w:sz="0" w:space="0" w:color="auto"/>
        <w:bottom w:val="none" w:sz="0" w:space="0" w:color="auto"/>
        <w:right w:val="none" w:sz="0" w:space="0" w:color="auto"/>
      </w:divBdr>
    </w:div>
    <w:div w:id="442847905">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5896064">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718438320">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134982957">
      <w:bodyDiv w:val="1"/>
      <w:marLeft w:val="0"/>
      <w:marRight w:val="0"/>
      <w:marTop w:val="0"/>
      <w:marBottom w:val="0"/>
      <w:divBdr>
        <w:top w:val="none" w:sz="0" w:space="0" w:color="auto"/>
        <w:left w:val="none" w:sz="0" w:space="0" w:color="auto"/>
        <w:bottom w:val="none" w:sz="0" w:space="0" w:color="auto"/>
        <w:right w:val="none" w:sz="0" w:space="0" w:color="auto"/>
      </w:divBdr>
    </w:div>
    <w:div w:id="1159420745">
      <w:bodyDiv w:val="1"/>
      <w:marLeft w:val="0"/>
      <w:marRight w:val="0"/>
      <w:marTop w:val="0"/>
      <w:marBottom w:val="0"/>
      <w:divBdr>
        <w:top w:val="none" w:sz="0" w:space="0" w:color="auto"/>
        <w:left w:val="none" w:sz="0" w:space="0" w:color="auto"/>
        <w:bottom w:val="none" w:sz="0" w:space="0" w:color="auto"/>
        <w:right w:val="none" w:sz="0" w:space="0" w:color="auto"/>
      </w:divBdr>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86154889">
      <w:bodyDiv w:val="1"/>
      <w:marLeft w:val="0"/>
      <w:marRight w:val="0"/>
      <w:marTop w:val="0"/>
      <w:marBottom w:val="0"/>
      <w:divBdr>
        <w:top w:val="none" w:sz="0" w:space="0" w:color="auto"/>
        <w:left w:val="none" w:sz="0" w:space="0" w:color="auto"/>
        <w:bottom w:val="none" w:sz="0" w:space="0" w:color="auto"/>
        <w:right w:val="none" w:sz="0" w:space="0" w:color="auto"/>
      </w:divBdr>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40504337">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698700622">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789086388">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15947020">
      <w:bodyDiv w:val="1"/>
      <w:marLeft w:val="0"/>
      <w:marRight w:val="0"/>
      <w:marTop w:val="0"/>
      <w:marBottom w:val="0"/>
      <w:divBdr>
        <w:top w:val="none" w:sz="0" w:space="0" w:color="auto"/>
        <w:left w:val="none" w:sz="0" w:space="0" w:color="auto"/>
        <w:bottom w:val="none" w:sz="0" w:space="0" w:color="auto"/>
        <w:right w:val="none" w:sz="0" w:space="0" w:color="auto"/>
      </w:divBdr>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ac.org/certifications/cloud-security-automation-gcsa/" TargetMode="External"/><Relationship Id="rId3" Type="http://schemas.openxmlformats.org/officeDocument/2006/relationships/settings" Target="settings.xml"/><Relationship Id="rId7" Type="http://schemas.openxmlformats.org/officeDocument/2006/relationships/hyperlink" Target="https://www.giac.org/certification/network-forensic-analyst-gnf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ac.org/certifications/cloud-security-automation-gcsa/" TargetMode="External"/><Relationship Id="rId11" Type="http://schemas.openxmlformats.org/officeDocument/2006/relationships/fontTable" Target="fontTable.xml"/><Relationship Id="rId5" Type="http://schemas.openxmlformats.org/officeDocument/2006/relationships/hyperlink" Target="https://www.sans.org/cyber-security-courses/cloud-security-devsecops-automation/" TargetMode="External"/><Relationship Id="rId10" Type="http://schemas.openxmlformats.org/officeDocument/2006/relationships/hyperlink" Target="https://www.sans.org/cyber-security-courses/cloud-security-devsecops-automation/" TargetMode="External"/><Relationship Id="rId4" Type="http://schemas.openxmlformats.org/officeDocument/2006/relationships/webSettings" Target="webSettings.xml"/><Relationship Id="rId9" Type="http://schemas.openxmlformats.org/officeDocument/2006/relationships/hyperlink" Target="https://www.sans.org/cyber-security-courses/cloud-security-devsecops-auto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Schleisman, Sara</dc:creator>
  <cp:keywords/>
  <dc:description>[Decision Maker Name]</dc:description>
  <cp:lastModifiedBy>Dawson, Lara</cp:lastModifiedBy>
  <cp:revision>6</cp:revision>
  <dcterms:created xsi:type="dcterms:W3CDTF">2022-05-02T15:15:00Z</dcterms:created>
  <dcterms:modified xsi:type="dcterms:W3CDTF">2023-11-28T18:29:00Z</dcterms:modified>
</cp:coreProperties>
</file>