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6FBE55" w14:textId="77777777" w:rsidR="003969F3" w:rsidRPr="002B05DE" w:rsidRDefault="003969F3" w:rsidP="003969F3">
      <w:pPr>
        <w:rPr>
          <w:rFonts w:asciiTheme="minorHAnsi" w:hAnsiTheme="minorHAnsi" w:cstheme="minorHAnsi"/>
          <w:sz w:val="22"/>
          <w:szCs w:val="22"/>
        </w:rPr>
      </w:pPr>
      <w:r w:rsidRPr="002B05DE">
        <w:rPr>
          <w:rFonts w:asciiTheme="minorHAnsi" w:hAnsiTheme="minorHAnsi" w:cstheme="minorHAnsi"/>
          <w:sz w:val="22"/>
          <w:szCs w:val="22"/>
        </w:rPr>
        <w:t>Sample Training Request Letter</w:t>
      </w:r>
    </w:p>
    <w:p w14:paraId="17E5AB7B" w14:textId="77777777" w:rsidR="003969F3" w:rsidRPr="002B05DE" w:rsidRDefault="003969F3" w:rsidP="003969F3">
      <w:pPr>
        <w:rPr>
          <w:rFonts w:asciiTheme="minorHAnsi" w:hAnsiTheme="minorHAnsi" w:cstheme="minorHAnsi"/>
          <w:sz w:val="22"/>
          <w:szCs w:val="22"/>
        </w:rPr>
      </w:pPr>
    </w:p>
    <w:p w14:paraId="60F05709" w14:textId="77777777" w:rsidR="003969F3" w:rsidRPr="002B05DE" w:rsidRDefault="003969F3" w:rsidP="003969F3">
      <w:pPr>
        <w:rPr>
          <w:rFonts w:asciiTheme="minorHAnsi" w:hAnsiTheme="minorHAnsi" w:cstheme="minorHAnsi"/>
          <w:sz w:val="22"/>
          <w:szCs w:val="22"/>
        </w:rPr>
      </w:pPr>
      <w:r w:rsidRPr="002B05DE">
        <w:rPr>
          <w:rFonts w:asciiTheme="minorHAnsi" w:hAnsiTheme="minorHAnsi" w:cstheme="minorHAnsi"/>
          <w:sz w:val="22"/>
          <w:szCs w:val="22"/>
        </w:rPr>
        <w:t>Use the following sample request letter, or elements of it, to justify the time and budget required to complete SANS training to your manager. Simply copy and paste text into an email to your manager, then make any necessary adjustments to personalize the information. Once you hit send, you’ll be one step closer to gaining the skills required to protect your organization and advance your career.</w:t>
      </w:r>
    </w:p>
    <w:p w14:paraId="7F47EDCD" w14:textId="77777777" w:rsidR="003969F3" w:rsidRPr="003641DB" w:rsidRDefault="003969F3" w:rsidP="003969F3">
      <w:pPr>
        <w:rPr>
          <w:rFonts w:asciiTheme="minorHAnsi" w:hAnsiTheme="minorHAnsi" w:cstheme="minorHAnsi"/>
          <w:b/>
          <w:sz w:val="22"/>
          <w:szCs w:val="22"/>
        </w:rPr>
      </w:pPr>
    </w:p>
    <w:p w14:paraId="2B81F704" w14:textId="03E6FD22" w:rsidR="004A6312" w:rsidRPr="003641DB" w:rsidRDefault="004A6312" w:rsidP="00EA4F19">
      <w:pPr>
        <w:shd w:val="clear" w:color="auto" w:fill="E7E6E6" w:themeFill="background2"/>
        <w:rPr>
          <w:rFonts w:asciiTheme="minorHAnsi" w:hAnsiTheme="minorHAnsi" w:cstheme="minorHAnsi"/>
          <w:b/>
          <w:sz w:val="22"/>
          <w:szCs w:val="22"/>
        </w:rPr>
      </w:pPr>
      <w:r w:rsidRPr="003641DB">
        <w:rPr>
          <w:rFonts w:asciiTheme="minorHAnsi" w:hAnsiTheme="minorHAnsi" w:cstheme="minorHAnsi"/>
          <w:b/>
          <w:sz w:val="22"/>
          <w:szCs w:val="22"/>
        </w:rPr>
        <w:t>Subject: Request</w:t>
      </w:r>
      <w:r w:rsidR="003E1255" w:rsidRPr="003641DB">
        <w:rPr>
          <w:rFonts w:asciiTheme="minorHAnsi" w:hAnsiTheme="minorHAnsi" w:cstheme="minorHAnsi"/>
          <w:b/>
          <w:sz w:val="22"/>
          <w:szCs w:val="22"/>
        </w:rPr>
        <w:t xml:space="preserve"> for </w:t>
      </w:r>
      <w:r w:rsidR="00C65914" w:rsidRPr="003641DB">
        <w:rPr>
          <w:rFonts w:asciiTheme="minorHAnsi" w:hAnsiTheme="minorHAnsi" w:cstheme="minorHAnsi"/>
          <w:b/>
          <w:sz w:val="22"/>
          <w:szCs w:val="22"/>
        </w:rPr>
        <w:t xml:space="preserve">cybersecurity </w:t>
      </w:r>
      <w:r w:rsidR="003E1255" w:rsidRPr="003641DB">
        <w:rPr>
          <w:rFonts w:asciiTheme="minorHAnsi" w:hAnsiTheme="minorHAnsi" w:cstheme="minorHAnsi"/>
          <w:b/>
          <w:sz w:val="22"/>
          <w:szCs w:val="22"/>
        </w:rPr>
        <w:t xml:space="preserve">training </w:t>
      </w:r>
      <w:r w:rsidR="00C65914" w:rsidRPr="003641DB">
        <w:rPr>
          <w:rFonts w:asciiTheme="minorHAnsi" w:hAnsiTheme="minorHAnsi" w:cstheme="minorHAnsi"/>
          <w:b/>
          <w:sz w:val="22"/>
          <w:szCs w:val="22"/>
        </w:rPr>
        <w:t>from</w:t>
      </w:r>
      <w:r w:rsidRPr="003641DB">
        <w:rPr>
          <w:rFonts w:asciiTheme="minorHAnsi" w:hAnsiTheme="minorHAnsi" w:cstheme="minorHAnsi"/>
          <w:b/>
          <w:sz w:val="22"/>
          <w:szCs w:val="22"/>
        </w:rPr>
        <w:t xml:space="preserve"> </w:t>
      </w:r>
      <w:r w:rsidR="00BC33A0" w:rsidRPr="003641DB">
        <w:rPr>
          <w:rFonts w:asciiTheme="minorHAnsi" w:hAnsiTheme="minorHAnsi" w:cstheme="minorHAnsi"/>
          <w:b/>
          <w:sz w:val="22"/>
          <w:szCs w:val="22"/>
        </w:rPr>
        <w:t xml:space="preserve">SANS </w:t>
      </w:r>
      <w:r w:rsidR="00C65914" w:rsidRPr="003641DB">
        <w:rPr>
          <w:rFonts w:asciiTheme="minorHAnsi" w:hAnsiTheme="minorHAnsi" w:cstheme="minorHAnsi"/>
          <w:b/>
          <w:sz w:val="22"/>
          <w:szCs w:val="22"/>
        </w:rPr>
        <w:t>Institute</w:t>
      </w:r>
    </w:p>
    <w:p w14:paraId="1CB0AABB" w14:textId="77777777" w:rsidR="00EA4F19" w:rsidRPr="002B05DE" w:rsidRDefault="00EA4F19" w:rsidP="00EA4F19">
      <w:pPr>
        <w:rPr>
          <w:rFonts w:asciiTheme="minorHAnsi" w:hAnsiTheme="minorHAnsi" w:cstheme="minorHAnsi"/>
          <w:color w:val="005EEA"/>
          <w:sz w:val="22"/>
          <w:szCs w:val="22"/>
        </w:rPr>
      </w:pPr>
    </w:p>
    <w:p w14:paraId="33EE30C4" w14:textId="7A3BDAF4" w:rsidR="004A6312" w:rsidRPr="002B05DE" w:rsidRDefault="004A6312" w:rsidP="00EA4F19">
      <w:pPr>
        <w:rPr>
          <w:rFonts w:asciiTheme="minorHAnsi" w:hAnsiTheme="minorHAnsi" w:cstheme="minorHAnsi"/>
          <w:sz w:val="22"/>
          <w:szCs w:val="22"/>
        </w:rPr>
      </w:pPr>
      <w:r w:rsidRPr="002B05DE">
        <w:rPr>
          <w:rFonts w:asciiTheme="minorHAnsi" w:hAnsiTheme="minorHAnsi" w:cstheme="minorHAnsi"/>
          <w:color w:val="005EEA"/>
          <w:sz w:val="22"/>
          <w:szCs w:val="22"/>
        </w:rPr>
        <w:t>[Decision Maker Name]</w:t>
      </w:r>
      <w:r w:rsidRPr="002B05DE">
        <w:rPr>
          <w:rFonts w:asciiTheme="minorHAnsi" w:hAnsiTheme="minorHAnsi" w:cstheme="minorHAnsi"/>
          <w:sz w:val="22"/>
          <w:szCs w:val="22"/>
        </w:rPr>
        <w:t>,</w:t>
      </w:r>
      <w:r w:rsidR="007B4043" w:rsidRPr="002B05DE">
        <w:rPr>
          <w:rFonts w:asciiTheme="minorHAnsi" w:hAnsiTheme="minorHAnsi" w:cstheme="minorHAnsi"/>
          <w:sz w:val="22"/>
          <w:szCs w:val="22"/>
        </w:rPr>
        <w:br/>
      </w:r>
    </w:p>
    <w:p w14:paraId="016D01FC" w14:textId="42A12C3C" w:rsidR="00EA4F19" w:rsidRPr="003641DB" w:rsidRDefault="007B4043" w:rsidP="00EA4F19">
      <w:pPr>
        <w:rPr>
          <w:rFonts w:asciiTheme="minorHAnsi" w:hAnsiTheme="minorHAnsi" w:cstheme="minorHAnsi"/>
          <w:sz w:val="22"/>
          <w:szCs w:val="22"/>
        </w:rPr>
      </w:pPr>
      <w:r w:rsidRPr="002B05DE">
        <w:rPr>
          <w:rFonts w:asciiTheme="minorHAnsi" w:hAnsiTheme="minorHAnsi" w:cstheme="minorHAnsi"/>
          <w:sz w:val="22"/>
          <w:szCs w:val="22"/>
        </w:rPr>
        <w:t xml:space="preserve">I'm writing to request time and budget approval to take the SANS Institute's </w:t>
      </w:r>
      <w:hyperlink r:id="rId5" w:history="1">
        <w:r w:rsidRPr="002B05DE">
          <w:rPr>
            <w:rStyle w:val="Hyperlink"/>
            <w:rFonts w:asciiTheme="minorHAnsi" w:hAnsiTheme="minorHAnsi" w:cstheme="minorHAnsi"/>
            <w:sz w:val="22"/>
            <w:szCs w:val="22"/>
          </w:rPr>
          <w:t>LDR519: Cybersecurity Governance, Risk, and Complianc</w:t>
        </w:r>
        <w:r w:rsidRPr="002B05DE">
          <w:rPr>
            <w:rStyle w:val="Hyperlink"/>
            <w:rFonts w:asciiTheme="minorHAnsi" w:hAnsiTheme="minorHAnsi" w:cstheme="minorHAnsi"/>
            <w:sz w:val="22"/>
            <w:szCs w:val="22"/>
          </w:rPr>
          <w:t>e</w:t>
        </w:r>
        <w:r w:rsidRPr="002B05DE">
          <w:rPr>
            <w:rStyle w:val="Hyperlink"/>
            <w:rFonts w:asciiTheme="minorHAnsi" w:hAnsiTheme="minorHAnsi" w:cstheme="minorHAnsi"/>
            <w:sz w:val="22"/>
            <w:szCs w:val="22"/>
          </w:rPr>
          <w:t xml:space="preserve"> (GRC)</w:t>
        </w:r>
      </w:hyperlink>
      <w:r w:rsidR="002B05DE" w:rsidRPr="002B05DE">
        <w:rPr>
          <w:rFonts w:asciiTheme="minorHAnsi" w:hAnsiTheme="minorHAnsi" w:cstheme="minorHAnsi"/>
          <w:sz w:val="22"/>
          <w:szCs w:val="22"/>
        </w:rPr>
        <w:t xml:space="preserve"> course.</w:t>
      </w:r>
      <w:r w:rsidRPr="003641DB">
        <w:rPr>
          <w:rFonts w:asciiTheme="minorHAnsi" w:hAnsiTheme="minorHAnsi" w:cstheme="minorHAnsi"/>
        </w:rPr>
        <w:br/>
      </w:r>
    </w:p>
    <w:p w14:paraId="70776F71" w14:textId="2D90D7EF" w:rsidR="000473BA" w:rsidRPr="003641DB" w:rsidRDefault="00B2611B" w:rsidP="00EA4F19">
      <w:pPr>
        <w:shd w:val="clear" w:color="auto" w:fill="E7E6E6" w:themeFill="background2"/>
        <w:rPr>
          <w:rFonts w:asciiTheme="minorHAnsi" w:hAnsiTheme="minorHAnsi" w:cstheme="minorHAnsi"/>
          <w:b/>
          <w:sz w:val="22"/>
          <w:szCs w:val="22"/>
        </w:rPr>
      </w:pPr>
      <w:r w:rsidRPr="003641DB">
        <w:rPr>
          <w:rFonts w:asciiTheme="minorHAnsi" w:hAnsiTheme="minorHAnsi" w:cstheme="minorHAnsi"/>
          <w:b/>
          <w:sz w:val="22"/>
          <w:szCs w:val="22"/>
        </w:rPr>
        <w:t>Why we need this course</w:t>
      </w:r>
    </w:p>
    <w:p w14:paraId="329AC7AA" w14:textId="4289F807" w:rsidR="00A53441" w:rsidRPr="002B05DE" w:rsidRDefault="007B4043" w:rsidP="00EA4F19">
      <w:pPr>
        <w:rPr>
          <w:rFonts w:asciiTheme="minorHAnsi" w:hAnsiTheme="minorHAnsi" w:cstheme="minorHAnsi"/>
          <w:color w:val="292929"/>
          <w:sz w:val="22"/>
          <w:szCs w:val="22"/>
          <w:shd w:val="clear" w:color="auto" w:fill="FFFFFF"/>
        </w:rPr>
      </w:pPr>
      <w:r w:rsidRPr="003641DB">
        <w:rPr>
          <w:rFonts w:asciiTheme="minorHAnsi" w:hAnsiTheme="minorHAnsi" w:cstheme="minorHAnsi"/>
        </w:rPr>
        <w:br/>
      </w:r>
      <w:r w:rsidRPr="002B05DE">
        <w:rPr>
          <w:rFonts w:asciiTheme="minorHAnsi" w:hAnsiTheme="minorHAnsi" w:cstheme="minorHAnsi"/>
          <w:sz w:val="22"/>
          <w:szCs w:val="22"/>
        </w:rPr>
        <w:t>Emerging threats and the opportunities and challenges surrounding AI are raising the bar for how organizations govern and manage cybersecurity risk. Keeping pace requires more than point-in-time assessments. As that bar rises, so does my role. This course will give me the skills to build and run a GRC program that is repeatable, defensible, and aligned with business objectives, covering everything from establishing governance structures and prioritizing safeguards to validating controls and communicating risk to leadership. These are capabilities I can apply directly to our work as soon as I return.</w:t>
      </w:r>
      <w:r w:rsidRPr="002B05DE">
        <w:rPr>
          <w:rFonts w:asciiTheme="minorHAnsi" w:hAnsiTheme="minorHAnsi" w:cstheme="minorHAnsi"/>
          <w:sz w:val="22"/>
          <w:szCs w:val="22"/>
        </w:rPr>
        <w:br/>
      </w:r>
    </w:p>
    <w:p w14:paraId="2F62EAEF" w14:textId="1B555955" w:rsidR="00F94EC1" w:rsidRPr="003641DB" w:rsidRDefault="00B2611B" w:rsidP="00B2611B">
      <w:pPr>
        <w:shd w:val="clear" w:color="auto" w:fill="E7E6E6" w:themeFill="background2"/>
        <w:rPr>
          <w:rFonts w:asciiTheme="minorHAnsi" w:hAnsiTheme="minorHAnsi" w:cstheme="minorHAnsi"/>
          <w:color w:val="292929"/>
          <w:sz w:val="22"/>
          <w:szCs w:val="22"/>
          <w:shd w:val="clear" w:color="auto" w:fill="FFFFFF"/>
        </w:rPr>
      </w:pPr>
      <w:bookmarkStart w:id="0" w:name="_Hlk535563053"/>
      <w:r w:rsidRPr="003641DB">
        <w:rPr>
          <w:rFonts w:asciiTheme="minorHAnsi" w:hAnsiTheme="minorHAnsi" w:cstheme="minorHAnsi"/>
          <w:b/>
          <w:sz w:val="22"/>
          <w:szCs w:val="22"/>
        </w:rPr>
        <w:t>Once I’ve completed the course, I’ll be able to:</w:t>
      </w:r>
    </w:p>
    <w:bookmarkEnd w:id="0"/>
    <w:p w14:paraId="71FCD02A" w14:textId="28B8B196" w:rsidR="007B4043" w:rsidRPr="002B05DE" w:rsidRDefault="007B4043" w:rsidP="007B4043">
      <w:pPr>
        <w:numPr>
          <w:ilvl w:val="0"/>
          <w:numId w:val="11"/>
        </w:numPr>
        <w:spacing w:before="100" w:beforeAutospacing="1" w:after="100" w:afterAutospacing="1"/>
        <w:rPr>
          <w:rFonts w:asciiTheme="minorHAnsi" w:hAnsiTheme="minorHAnsi" w:cstheme="minorHAnsi"/>
          <w:sz w:val="22"/>
          <w:szCs w:val="22"/>
        </w:rPr>
      </w:pPr>
      <w:r w:rsidRPr="002B05DE">
        <w:rPr>
          <w:rFonts w:asciiTheme="minorHAnsi" w:hAnsiTheme="minorHAnsi" w:cstheme="minorHAnsi"/>
          <w:sz w:val="22"/>
          <w:szCs w:val="22"/>
        </w:rPr>
        <w:t xml:space="preserve">Establish governance structures that clarify who </w:t>
      </w:r>
      <w:proofErr w:type="gramStart"/>
      <w:r w:rsidRPr="002B05DE">
        <w:rPr>
          <w:rFonts w:asciiTheme="minorHAnsi" w:hAnsiTheme="minorHAnsi" w:cstheme="minorHAnsi"/>
          <w:sz w:val="22"/>
          <w:szCs w:val="22"/>
        </w:rPr>
        <w:t>own</w:t>
      </w:r>
      <w:r w:rsidR="002B05DE" w:rsidRPr="002B05DE">
        <w:rPr>
          <w:rFonts w:asciiTheme="minorHAnsi" w:hAnsiTheme="minorHAnsi" w:cstheme="minorHAnsi"/>
          <w:sz w:val="22"/>
          <w:szCs w:val="22"/>
        </w:rPr>
        <w:t>s</w:t>
      </w:r>
      <w:proofErr w:type="gramEnd"/>
      <w:r w:rsidRPr="002B05DE">
        <w:rPr>
          <w:rFonts w:asciiTheme="minorHAnsi" w:hAnsiTheme="minorHAnsi" w:cstheme="minorHAnsi"/>
          <w:sz w:val="22"/>
          <w:szCs w:val="22"/>
        </w:rPr>
        <w:t xml:space="preserve"> cybersecurity decisions and why</w:t>
      </w:r>
    </w:p>
    <w:p w14:paraId="0ACAE115" w14:textId="77777777" w:rsidR="007B4043" w:rsidRPr="002B05DE" w:rsidRDefault="007B4043" w:rsidP="007B4043">
      <w:pPr>
        <w:numPr>
          <w:ilvl w:val="0"/>
          <w:numId w:val="11"/>
        </w:numPr>
        <w:spacing w:before="100" w:beforeAutospacing="1" w:after="100" w:afterAutospacing="1"/>
        <w:rPr>
          <w:rFonts w:asciiTheme="minorHAnsi" w:hAnsiTheme="minorHAnsi" w:cstheme="minorHAnsi"/>
          <w:sz w:val="22"/>
          <w:szCs w:val="22"/>
        </w:rPr>
      </w:pPr>
      <w:r w:rsidRPr="002B05DE">
        <w:rPr>
          <w:rFonts w:asciiTheme="minorHAnsi" w:hAnsiTheme="minorHAnsi" w:cstheme="minorHAnsi"/>
          <w:sz w:val="22"/>
          <w:szCs w:val="22"/>
        </w:rPr>
        <w:t>Build threat models and safeguard inventories grounded in business context</w:t>
      </w:r>
    </w:p>
    <w:p w14:paraId="2429A5D7" w14:textId="77777777" w:rsidR="007B4043" w:rsidRPr="002B05DE" w:rsidRDefault="007B4043" w:rsidP="007B4043">
      <w:pPr>
        <w:numPr>
          <w:ilvl w:val="0"/>
          <w:numId w:val="11"/>
        </w:numPr>
        <w:spacing w:before="100" w:beforeAutospacing="1" w:after="100" w:afterAutospacing="1"/>
        <w:rPr>
          <w:rFonts w:asciiTheme="minorHAnsi" w:hAnsiTheme="minorHAnsi" w:cstheme="minorHAnsi"/>
          <w:sz w:val="22"/>
          <w:szCs w:val="22"/>
        </w:rPr>
      </w:pPr>
      <w:r w:rsidRPr="002B05DE">
        <w:rPr>
          <w:rFonts w:asciiTheme="minorHAnsi" w:hAnsiTheme="minorHAnsi" w:cstheme="minorHAnsi"/>
          <w:sz w:val="22"/>
          <w:szCs w:val="22"/>
        </w:rPr>
        <w:t>Select and prioritize safeguards using established frameworks including NIST, CIS, and ISO</w:t>
      </w:r>
    </w:p>
    <w:p w14:paraId="6CCC0052" w14:textId="77777777" w:rsidR="007B4043" w:rsidRPr="002B05DE" w:rsidRDefault="007B4043" w:rsidP="007B4043">
      <w:pPr>
        <w:numPr>
          <w:ilvl w:val="0"/>
          <w:numId w:val="11"/>
        </w:numPr>
        <w:spacing w:before="100" w:beforeAutospacing="1" w:after="100" w:afterAutospacing="1"/>
        <w:rPr>
          <w:rFonts w:asciiTheme="minorHAnsi" w:hAnsiTheme="minorHAnsi" w:cstheme="minorHAnsi"/>
          <w:sz w:val="22"/>
          <w:szCs w:val="22"/>
        </w:rPr>
      </w:pPr>
      <w:r w:rsidRPr="002B05DE">
        <w:rPr>
          <w:rFonts w:asciiTheme="minorHAnsi" w:hAnsiTheme="minorHAnsi" w:cstheme="minorHAnsi"/>
          <w:sz w:val="22"/>
          <w:szCs w:val="22"/>
        </w:rPr>
        <w:t>Conduct structured risk assessments and analyze evidence to reach defensible conclusions</w:t>
      </w:r>
    </w:p>
    <w:p w14:paraId="6935341C" w14:textId="77777777" w:rsidR="007B4043" w:rsidRPr="002B05DE" w:rsidRDefault="007B4043" w:rsidP="007B4043">
      <w:pPr>
        <w:numPr>
          <w:ilvl w:val="0"/>
          <w:numId w:val="11"/>
        </w:numPr>
        <w:spacing w:before="100" w:beforeAutospacing="1" w:after="100" w:afterAutospacing="1"/>
        <w:rPr>
          <w:rFonts w:asciiTheme="minorHAnsi" w:hAnsiTheme="minorHAnsi" w:cstheme="minorHAnsi"/>
          <w:sz w:val="22"/>
          <w:szCs w:val="22"/>
        </w:rPr>
      </w:pPr>
      <w:r w:rsidRPr="002B05DE">
        <w:rPr>
          <w:rFonts w:asciiTheme="minorHAnsi" w:hAnsiTheme="minorHAnsi" w:cstheme="minorHAnsi"/>
          <w:sz w:val="22"/>
          <w:szCs w:val="22"/>
        </w:rPr>
        <w:t>Govern third-party and cloud risk within the same lifecycle</w:t>
      </w:r>
    </w:p>
    <w:p w14:paraId="391D0CC9" w14:textId="77777777" w:rsidR="007B4043" w:rsidRPr="002B05DE" w:rsidRDefault="007B4043" w:rsidP="007B4043">
      <w:pPr>
        <w:numPr>
          <w:ilvl w:val="0"/>
          <w:numId w:val="11"/>
        </w:numPr>
        <w:spacing w:before="100" w:beforeAutospacing="1" w:after="100" w:afterAutospacing="1"/>
        <w:rPr>
          <w:rFonts w:asciiTheme="minorHAnsi" w:hAnsiTheme="minorHAnsi" w:cstheme="minorHAnsi"/>
          <w:sz w:val="22"/>
          <w:szCs w:val="22"/>
        </w:rPr>
      </w:pPr>
      <w:r w:rsidRPr="002B05DE">
        <w:rPr>
          <w:rFonts w:asciiTheme="minorHAnsi" w:hAnsiTheme="minorHAnsi" w:cstheme="minorHAnsi"/>
          <w:sz w:val="22"/>
          <w:szCs w:val="22"/>
        </w:rPr>
        <w:t>Use AI and continuous monitoring to measure controls over time</w:t>
      </w:r>
    </w:p>
    <w:p w14:paraId="2A80431A" w14:textId="77777777" w:rsidR="007B4043" w:rsidRPr="002B05DE" w:rsidRDefault="007B4043" w:rsidP="007B4043">
      <w:pPr>
        <w:numPr>
          <w:ilvl w:val="0"/>
          <w:numId w:val="11"/>
        </w:numPr>
        <w:spacing w:before="100" w:beforeAutospacing="1" w:after="100" w:afterAutospacing="1"/>
        <w:rPr>
          <w:rFonts w:asciiTheme="minorHAnsi" w:hAnsiTheme="minorHAnsi" w:cstheme="minorHAnsi"/>
          <w:sz w:val="22"/>
          <w:szCs w:val="22"/>
        </w:rPr>
      </w:pPr>
      <w:r w:rsidRPr="002B05DE">
        <w:rPr>
          <w:rFonts w:asciiTheme="minorHAnsi" w:hAnsiTheme="minorHAnsi" w:cstheme="minorHAnsi"/>
          <w:sz w:val="22"/>
          <w:szCs w:val="22"/>
        </w:rPr>
        <w:t>Communicate cybersecurity risk clearly to executive and technical stakeholders</w:t>
      </w:r>
    </w:p>
    <w:p w14:paraId="2C539CB5" w14:textId="77777777" w:rsidR="00DA5A8E" w:rsidRPr="003641DB" w:rsidRDefault="00DA5A8E" w:rsidP="00DA5A8E">
      <w:pPr>
        <w:shd w:val="clear" w:color="auto" w:fill="FFFFFF"/>
        <w:spacing w:before="100" w:beforeAutospacing="1" w:after="75"/>
        <w:ind w:left="360"/>
        <w:rPr>
          <w:rFonts w:asciiTheme="minorHAnsi" w:hAnsiTheme="minorHAnsi" w:cstheme="minorHAnsi"/>
          <w:color w:val="000000"/>
          <w:sz w:val="22"/>
          <w:szCs w:val="22"/>
        </w:rPr>
      </w:pPr>
    </w:p>
    <w:p w14:paraId="4C206840" w14:textId="7BD42B69" w:rsidR="00A25280" w:rsidRPr="003641DB" w:rsidRDefault="002B05DE" w:rsidP="00A25280">
      <w:pPr>
        <w:shd w:val="clear" w:color="auto" w:fill="E7E6E6" w:themeFill="background2"/>
        <w:rPr>
          <w:rFonts w:asciiTheme="minorHAnsi" w:hAnsiTheme="minorHAnsi" w:cstheme="minorHAnsi"/>
          <w:sz w:val="22"/>
          <w:szCs w:val="22"/>
        </w:rPr>
      </w:pPr>
      <w:r>
        <w:rPr>
          <w:rFonts w:asciiTheme="minorHAnsi" w:hAnsiTheme="minorHAnsi" w:cstheme="minorHAnsi"/>
          <w:b/>
          <w:bCs/>
          <w:color w:val="000000" w:themeColor="text1"/>
          <w:sz w:val="22"/>
          <w:szCs w:val="22"/>
        </w:rPr>
        <w:t>Business benefits for our organization</w:t>
      </w:r>
      <w:r w:rsidR="00A25280" w:rsidRPr="003641DB">
        <w:rPr>
          <w:rFonts w:asciiTheme="minorHAnsi" w:hAnsiTheme="minorHAnsi" w:cstheme="minorHAnsi"/>
          <w:b/>
          <w:bCs/>
          <w:color w:val="000000" w:themeColor="text1"/>
          <w:sz w:val="22"/>
          <w:szCs w:val="22"/>
        </w:rPr>
        <w:t>:</w:t>
      </w:r>
    </w:p>
    <w:p w14:paraId="052AE2CB" w14:textId="77777777" w:rsidR="00AE283A" w:rsidRPr="002B05DE" w:rsidRDefault="00AE283A" w:rsidP="00AE283A">
      <w:pPr>
        <w:rPr>
          <w:rFonts w:asciiTheme="minorHAnsi" w:hAnsiTheme="minorHAnsi" w:cstheme="minorHAnsi"/>
          <w:color w:val="000000"/>
        </w:rPr>
      </w:pPr>
    </w:p>
    <w:p w14:paraId="3E390A30" w14:textId="336F317F" w:rsidR="00AE283A" w:rsidRPr="002B05DE" w:rsidRDefault="00AE283A" w:rsidP="00AE283A">
      <w:pPr>
        <w:spacing w:line="276" w:lineRule="auto"/>
        <w:rPr>
          <w:rFonts w:asciiTheme="minorHAnsi" w:hAnsiTheme="minorHAnsi" w:cstheme="minorHAnsi"/>
          <w:sz w:val="22"/>
          <w:szCs w:val="22"/>
        </w:rPr>
      </w:pPr>
      <w:r w:rsidRPr="002B05DE">
        <w:rPr>
          <w:rFonts w:asciiTheme="minorHAnsi" w:hAnsiTheme="minorHAnsi" w:cstheme="minorHAnsi"/>
          <w:color w:val="000000"/>
          <w:sz w:val="22"/>
          <w:szCs w:val="22"/>
        </w:rPr>
        <w:t xml:space="preserve">This course will help </w:t>
      </w:r>
      <w:r w:rsidR="003641DB" w:rsidRPr="002B05DE">
        <w:rPr>
          <w:rFonts w:asciiTheme="minorHAnsi" w:hAnsiTheme="minorHAnsi" w:cstheme="minorHAnsi"/>
          <w:color w:val="000000"/>
          <w:sz w:val="22"/>
          <w:szCs w:val="22"/>
        </w:rPr>
        <w:t>our</w:t>
      </w:r>
      <w:r w:rsidRPr="002B05DE">
        <w:rPr>
          <w:rFonts w:asciiTheme="minorHAnsi" w:hAnsiTheme="minorHAnsi" w:cstheme="minorHAnsi"/>
          <w:color w:val="000000"/>
          <w:sz w:val="22"/>
          <w:szCs w:val="22"/>
        </w:rPr>
        <w:t xml:space="preserve"> organization:</w:t>
      </w:r>
    </w:p>
    <w:p w14:paraId="679BFA70" w14:textId="4ADA8B98" w:rsidR="007B4043" w:rsidRPr="002B05DE" w:rsidRDefault="000978C7" w:rsidP="007B4043">
      <w:pPr>
        <w:numPr>
          <w:ilvl w:val="0"/>
          <w:numId w:val="12"/>
        </w:numPr>
        <w:spacing w:before="100" w:beforeAutospacing="1" w:after="100" w:afterAutospacing="1"/>
        <w:rPr>
          <w:rFonts w:asciiTheme="minorHAnsi" w:hAnsiTheme="minorHAnsi" w:cstheme="minorHAnsi"/>
          <w:sz w:val="22"/>
          <w:szCs w:val="22"/>
        </w:rPr>
      </w:pPr>
      <w:r w:rsidRPr="002B05DE">
        <w:rPr>
          <w:rFonts w:asciiTheme="minorHAnsi" w:hAnsiTheme="minorHAnsi" w:cstheme="minorHAnsi"/>
          <w:sz w:val="22"/>
          <w:szCs w:val="22"/>
        </w:rPr>
        <w:t>Build a</w:t>
      </w:r>
      <w:r w:rsidR="007B4043" w:rsidRPr="002B05DE">
        <w:rPr>
          <w:rFonts w:asciiTheme="minorHAnsi" w:hAnsiTheme="minorHAnsi" w:cstheme="minorHAnsi"/>
          <w:sz w:val="22"/>
          <w:szCs w:val="22"/>
        </w:rPr>
        <w:t xml:space="preserve"> repeatable, end-to-end GRC program that scales as the organization grows</w:t>
      </w:r>
    </w:p>
    <w:p w14:paraId="65E39964" w14:textId="50817F17" w:rsidR="007B4043" w:rsidRPr="002B05DE" w:rsidRDefault="007B4043" w:rsidP="007B4043">
      <w:pPr>
        <w:numPr>
          <w:ilvl w:val="0"/>
          <w:numId w:val="12"/>
        </w:numPr>
        <w:spacing w:before="100" w:beforeAutospacing="1" w:after="100" w:afterAutospacing="1"/>
        <w:rPr>
          <w:rFonts w:asciiTheme="minorHAnsi" w:hAnsiTheme="minorHAnsi" w:cstheme="minorHAnsi"/>
          <w:sz w:val="22"/>
          <w:szCs w:val="22"/>
        </w:rPr>
      </w:pPr>
      <w:r w:rsidRPr="002B05DE">
        <w:rPr>
          <w:rFonts w:asciiTheme="minorHAnsi" w:hAnsiTheme="minorHAnsi" w:cstheme="minorHAnsi"/>
          <w:sz w:val="22"/>
          <w:szCs w:val="22"/>
        </w:rPr>
        <w:t>Improve visibility into cybersecurity risk across teams and environments</w:t>
      </w:r>
    </w:p>
    <w:p w14:paraId="67807116" w14:textId="4FB4E843" w:rsidR="007B4043" w:rsidRPr="002B05DE" w:rsidRDefault="000978C7" w:rsidP="007B4043">
      <w:pPr>
        <w:numPr>
          <w:ilvl w:val="0"/>
          <w:numId w:val="12"/>
        </w:numPr>
        <w:spacing w:before="100" w:beforeAutospacing="1" w:after="100" w:afterAutospacing="1"/>
        <w:rPr>
          <w:rFonts w:asciiTheme="minorHAnsi" w:hAnsiTheme="minorHAnsi" w:cstheme="minorHAnsi"/>
          <w:sz w:val="22"/>
          <w:szCs w:val="22"/>
        </w:rPr>
      </w:pPr>
      <w:r w:rsidRPr="002B05DE">
        <w:rPr>
          <w:rFonts w:asciiTheme="minorHAnsi" w:hAnsiTheme="minorHAnsi" w:cstheme="minorHAnsi"/>
          <w:sz w:val="22"/>
          <w:szCs w:val="22"/>
        </w:rPr>
        <w:t>Make s</w:t>
      </w:r>
      <w:r w:rsidR="007B4043" w:rsidRPr="002B05DE">
        <w:rPr>
          <w:rFonts w:asciiTheme="minorHAnsi" w:hAnsiTheme="minorHAnsi" w:cstheme="minorHAnsi"/>
          <w:sz w:val="22"/>
          <w:szCs w:val="22"/>
        </w:rPr>
        <w:t>ecurity decisions that are aligned with business objectives and defensible to auditors, regulators, and leadership</w:t>
      </w:r>
    </w:p>
    <w:p w14:paraId="4B32A923" w14:textId="7BA054D4" w:rsidR="00AE283A" w:rsidRPr="002B05DE" w:rsidRDefault="007B4043" w:rsidP="007B4043">
      <w:pPr>
        <w:numPr>
          <w:ilvl w:val="0"/>
          <w:numId w:val="12"/>
        </w:numPr>
        <w:spacing w:before="100" w:beforeAutospacing="1" w:after="100" w:afterAutospacing="1"/>
        <w:rPr>
          <w:rFonts w:asciiTheme="minorHAnsi" w:hAnsiTheme="minorHAnsi" w:cstheme="minorHAnsi"/>
          <w:sz w:val="22"/>
          <w:szCs w:val="22"/>
        </w:rPr>
      </w:pPr>
      <w:r w:rsidRPr="002B05DE">
        <w:rPr>
          <w:rFonts w:asciiTheme="minorHAnsi" w:hAnsiTheme="minorHAnsi" w:cstheme="minorHAnsi"/>
          <w:sz w:val="22"/>
          <w:szCs w:val="22"/>
        </w:rPr>
        <w:t>Str</w:t>
      </w:r>
      <w:r w:rsidR="000978C7" w:rsidRPr="002B05DE">
        <w:rPr>
          <w:rFonts w:asciiTheme="minorHAnsi" w:hAnsiTheme="minorHAnsi" w:cstheme="minorHAnsi"/>
          <w:sz w:val="22"/>
          <w:szCs w:val="22"/>
        </w:rPr>
        <w:t>engthen</w:t>
      </w:r>
      <w:r w:rsidRPr="002B05DE">
        <w:rPr>
          <w:rFonts w:asciiTheme="minorHAnsi" w:hAnsiTheme="minorHAnsi" w:cstheme="minorHAnsi"/>
          <w:sz w:val="22"/>
          <w:szCs w:val="22"/>
        </w:rPr>
        <w:t xml:space="preserve"> audit readiness and consistency across compliance requirements</w:t>
      </w:r>
    </w:p>
    <w:p w14:paraId="1F6877BB" w14:textId="25449483" w:rsidR="00384AEE" w:rsidRPr="003641DB" w:rsidRDefault="00384AEE" w:rsidP="00EA4F19">
      <w:pPr>
        <w:shd w:val="clear" w:color="auto" w:fill="E7E6E6" w:themeFill="background2"/>
        <w:rPr>
          <w:rFonts w:asciiTheme="minorHAnsi" w:hAnsiTheme="minorHAnsi" w:cstheme="minorHAnsi"/>
          <w:sz w:val="22"/>
          <w:szCs w:val="22"/>
        </w:rPr>
      </w:pPr>
      <w:r w:rsidRPr="003641DB">
        <w:rPr>
          <w:rFonts w:asciiTheme="minorHAnsi" w:hAnsiTheme="minorHAnsi" w:cstheme="minorHAnsi"/>
          <w:b/>
          <w:bCs/>
          <w:sz w:val="22"/>
          <w:szCs w:val="22"/>
        </w:rPr>
        <w:t>Expected Cost</w:t>
      </w:r>
    </w:p>
    <w:p w14:paraId="5A0585D8" w14:textId="77777777" w:rsidR="00EA4F19" w:rsidRPr="003641DB" w:rsidRDefault="00EA4F19" w:rsidP="00EA4F19">
      <w:pPr>
        <w:rPr>
          <w:rFonts w:asciiTheme="minorHAnsi" w:hAnsiTheme="minorHAnsi" w:cstheme="minorHAnsi"/>
          <w:sz w:val="22"/>
          <w:szCs w:val="22"/>
        </w:rPr>
      </w:pPr>
    </w:p>
    <w:p w14:paraId="11959B1D" w14:textId="4D368D92" w:rsidR="00F94EC1" w:rsidRPr="002B05DE" w:rsidRDefault="00F94EC1" w:rsidP="00F94EC1">
      <w:pPr>
        <w:rPr>
          <w:rFonts w:asciiTheme="minorHAnsi" w:hAnsiTheme="minorHAnsi" w:cstheme="minorHAnsi"/>
          <w:sz w:val="22"/>
          <w:szCs w:val="22"/>
        </w:rPr>
      </w:pPr>
      <w:r w:rsidRPr="002B05DE">
        <w:rPr>
          <w:rFonts w:asciiTheme="minorHAnsi" w:hAnsiTheme="minorHAnsi" w:cstheme="minorHAnsi"/>
          <w:color w:val="000000" w:themeColor="text1"/>
          <w:sz w:val="22"/>
          <w:szCs w:val="22"/>
        </w:rPr>
        <w:lastRenderedPageBreak/>
        <w:t xml:space="preserve">I’d like to take </w:t>
      </w:r>
      <w:r w:rsidR="00AE283A" w:rsidRPr="002B05DE">
        <w:rPr>
          <w:rFonts w:asciiTheme="minorHAnsi" w:hAnsiTheme="minorHAnsi" w:cstheme="minorHAnsi"/>
          <w:color w:val="000000" w:themeColor="text1"/>
          <w:sz w:val="22"/>
          <w:szCs w:val="22"/>
        </w:rPr>
        <w:t>LDR</w:t>
      </w:r>
      <w:r w:rsidR="005151BB" w:rsidRPr="002B05DE">
        <w:rPr>
          <w:rFonts w:asciiTheme="minorHAnsi" w:hAnsiTheme="minorHAnsi" w:cstheme="minorHAnsi"/>
          <w:color w:val="000000" w:themeColor="text1"/>
          <w:sz w:val="22"/>
          <w:szCs w:val="22"/>
        </w:rPr>
        <w:t>51</w:t>
      </w:r>
      <w:r w:rsidR="007B4043" w:rsidRPr="002B05DE">
        <w:rPr>
          <w:rFonts w:asciiTheme="minorHAnsi" w:hAnsiTheme="minorHAnsi" w:cstheme="minorHAnsi"/>
          <w:color w:val="000000" w:themeColor="text1"/>
          <w:sz w:val="22"/>
          <w:szCs w:val="22"/>
        </w:rPr>
        <w:t>9</w:t>
      </w:r>
      <w:r w:rsidRPr="002B05DE">
        <w:rPr>
          <w:rFonts w:asciiTheme="minorHAnsi" w:hAnsiTheme="minorHAnsi" w:cstheme="minorHAnsi"/>
          <w:sz w:val="22"/>
          <w:szCs w:val="22"/>
        </w:rPr>
        <w:t xml:space="preserve"> </w:t>
      </w:r>
      <w:r w:rsidRPr="002B05DE">
        <w:rPr>
          <w:rFonts w:asciiTheme="minorHAnsi" w:hAnsiTheme="minorHAnsi" w:cstheme="minorHAnsi"/>
          <w:color w:val="005EEA"/>
          <w:sz w:val="22"/>
          <w:szCs w:val="22"/>
        </w:rPr>
        <w:t xml:space="preserve">[fill in either: (1) “at [event name], from [start date] through [end date].” or (2) “online, with four months of access to the SANS OnDemand training platform.” or (3) “online, </w:t>
      </w:r>
      <w:r w:rsidR="005151BB" w:rsidRPr="002B05DE">
        <w:rPr>
          <w:rFonts w:asciiTheme="minorHAnsi" w:hAnsiTheme="minorHAnsi" w:cstheme="minorHAnsi"/>
          <w:color w:val="005EEA"/>
          <w:sz w:val="22"/>
          <w:szCs w:val="22"/>
        </w:rPr>
        <w:t xml:space="preserve">via Live Online </w:t>
      </w:r>
      <w:r w:rsidRPr="002B05DE">
        <w:rPr>
          <w:rFonts w:asciiTheme="minorHAnsi" w:hAnsiTheme="minorHAnsi" w:cstheme="minorHAnsi"/>
          <w:color w:val="005EEA"/>
          <w:sz w:val="22"/>
          <w:szCs w:val="22"/>
        </w:rPr>
        <w:t>from [start date] through [end date].”]</w:t>
      </w:r>
      <w:r w:rsidRPr="002B05DE">
        <w:rPr>
          <w:rFonts w:asciiTheme="minorHAnsi" w:hAnsiTheme="minorHAnsi" w:cstheme="minorHAnsi"/>
          <w:sz w:val="22"/>
          <w:szCs w:val="22"/>
        </w:rPr>
        <w:t xml:space="preserve">. </w:t>
      </w:r>
    </w:p>
    <w:p w14:paraId="3226B25E" w14:textId="77777777" w:rsidR="00F94EC1" w:rsidRPr="002B05DE" w:rsidRDefault="00F94EC1" w:rsidP="00EA4F19">
      <w:pPr>
        <w:rPr>
          <w:rFonts w:asciiTheme="minorHAnsi" w:hAnsiTheme="minorHAnsi" w:cstheme="minorHAnsi"/>
          <w:sz w:val="22"/>
          <w:szCs w:val="22"/>
        </w:rPr>
      </w:pPr>
    </w:p>
    <w:p w14:paraId="6666F6FA" w14:textId="1165BB09" w:rsidR="004A6312" w:rsidRPr="002B05DE" w:rsidRDefault="000D4C5C" w:rsidP="00EA4F19">
      <w:pPr>
        <w:rPr>
          <w:rFonts w:asciiTheme="minorHAnsi" w:hAnsiTheme="minorHAnsi" w:cstheme="minorHAnsi"/>
          <w:sz w:val="22"/>
          <w:szCs w:val="22"/>
        </w:rPr>
      </w:pPr>
      <w:r w:rsidRPr="002B05DE">
        <w:rPr>
          <w:rFonts w:asciiTheme="minorHAnsi" w:hAnsiTheme="minorHAnsi" w:cstheme="minorHAnsi"/>
          <w:sz w:val="22"/>
          <w:szCs w:val="22"/>
        </w:rPr>
        <w:t xml:space="preserve">The </w:t>
      </w:r>
      <w:r w:rsidR="00CF0EBD" w:rsidRPr="002B05DE">
        <w:rPr>
          <w:rFonts w:asciiTheme="minorHAnsi" w:hAnsiTheme="minorHAnsi" w:cstheme="minorHAnsi"/>
          <w:sz w:val="22"/>
          <w:szCs w:val="22"/>
        </w:rPr>
        <w:t>attached unpaid invoice shows the cost of the course</w:t>
      </w:r>
      <w:r w:rsidR="00F50915" w:rsidRPr="002B05DE">
        <w:rPr>
          <w:rFonts w:asciiTheme="minorHAnsi" w:hAnsiTheme="minorHAnsi" w:cstheme="minorHAnsi"/>
          <w:sz w:val="22"/>
          <w:szCs w:val="22"/>
        </w:rPr>
        <w:t xml:space="preserve"> </w:t>
      </w:r>
      <w:r w:rsidR="00F50915" w:rsidRPr="002B05DE">
        <w:rPr>
          <w:rFonts w:asciiTheme="minorHAnsi" w:hAnsiTheme="minorHAnsi" w:cstheme="minorHAnsi"/>
          <w:color w:val="005EEA"/>
          <w:sz w:val="22"/>
          <w:szCs w:val="22"/>
        </w:rPr>
        <w:t>[</w:t>
      </w:r>
      <w:r w:rsidRPr="002B05DE">
        <w:rPr>
          <w:rFonts w:asciiTheme="minorHAnsi" w:hAnsiTheme="minorHAnsi" w:cstheme="minorHAnsi"/>
          <w:color w:val="005EEA"/>
          <w:sz w:val="22"/>
          <w:szCs w:val="22"/>
        </w:rPr>
        <w:t>r</w:t>
      </w:r>
      <w:r w:rsidR="00F50915" w:rsidRPr="002B05DE">
        <w:rPr>
          <w:rFonts w:asciiTheme="minorHAnsi" w:hAnsiTheme="minorHAnsi" w:cstheme="minorHAnsi"/>
          <w:color w:val="005EEA"/>
          <w:sz w:val="22"/>
          <w:szCs w:val="22"/>
        </w:rPr>
        <w:t>etrieve this from the course registration page</w:t>
      </w:r>
      <w:r w:rsidR="008971DC" w:rsidRPr="002B05DE">
        <w:rPr>
          <w:rFonts w:asciiTheme="minorHAnsi" w:hAnsiTheme="minorHAnsi" w:cstheme="minorHAnsi"/>
          <w:color w:val="005EEA"/>
          <w:sz w:val="22"/>
          <w:szCs w:val="22"/>
        </w:rPr>
        <w:t xml:space="preserve"> and attach</w:t>
      </w:r>
      <w:r w:rsidR="00F50915" w:rsidRPr="002B05DE">
        <w:rPr>
          <w:rFonts w:asciiTheme="minorHAnsi" w:hAnsiTheme="minorHAnsi" w:cstheme="minorHAnsi"/>
          <w:color w:val="005EEA"/>
          <w:sz w:val="22"/>
          <w:szCs w:val="22"/>
        </w:rPr>
        <w:t>]</w:t>
      </w:r>
      <w:r w:rsidR="00B850C5" w:rsidRPr="002B05DE">
        <w:rPr>
          <w:rFonts w:asciiTheme="minorHAnsi" w:hAnsiTheme="minorHAnsi" w:cstheme="minorHAnsi"/>
          <w:sz w:val="22"/>
          <w:szCs w:val="22"/>
        </w:rPr>
        <w:t>. D</w:t>
      </w:r>
      <w:r w:rsidR="00E06B7D" w:rsidRPr="002B05DE">
        <w:rPr>
          <w:rFonts w:asciiTheme="minorHAnsi" w:hAnsiTheme="minorHAnsi" w:cstheme="minorHAnsi"/>
          <w:sz w:val="22"/>
          <w:szCs w:val="22"/>
        </w:rPr>
        <w:t>etail</w:t>
      </w:r>
      <w:r w:rsidR="00F94EC1" w:rsidRPr="002B05DE">
        <w:rPr>
          <w:rFonts w:asciiTheme="minorHAnsi" w:hAnsiTheme="minorHAnsi" w:cstheme="minorHAnsi"/>
          <w:sz w:val="22"/>
          <w:szCs w:val="22"/>
        </w:rPr>
        <w:t xml:space="preserve">s </w:t>
      </w:r>
      <w:r w:rsidR="00CF0EBD" w:rsidRPr="002B05DE">
        <w:rPr>
          <w:rFonts w:asciiTheme="minorHAnsi" w:hAnsiTheme="minorHAnsi" w:cstheme="minorHAnsi"/>
          <w:sz w:val="22"/>
          <w:szCs w:val="22"/>
        </w:rPr>
        <w:t>include:</w:t>
      </w:r>
    </w:p>
    <w:p w14:paraId="30BAC693" w14:textId="77777777" w:rsidR="00EA4F19" w:rsidRPr="002B05DE" w:rsidRDefault="00EA4F19" w:rsidP="00EA4F19">
      <w:pPr>
        <w:rPr>
          <w:rFonts w:asciiTheme="minorHAnsi" w:hAnsiTheme="minorHAnsi" w:cstheme="minorHAnsi"/>
          <w:sz w:val="22"/>
          <w:szCs w:val="22"/>
        </w:rPr>
      </w:pPr>
    </w:p>
    <w:tbl>
      <w:tblPr>
        <w:tblStyle w:val="TableGrid"/>
        <w:tblW w:w="9871" w:type="dxa"/>
        <w:tblLook w:val="04A0" w:firstRow="1" w:lastRow="0" w:firstColumn="1" w:lastColumn="0" w:noHBand="0" w:noVBand="1"/>
      </w:tblPr>
      <w:tblGrid>
        <w:gridCol w:w="8365"/>
        <w:gridCol w:w="1506"/>
      </w:tblGrid>
      <w:tr w:rsidR="004A6312" w:rsidRPr="002B05DE" w14:paraId="6F6D5EA9" w14:textId="77777777" w:rsidTr="00397877">
        <w:trPr>
          <w:trHeight w:val="288"/>
        </w:trPr>
        <w:tc>
          <w:tcPr>
            <w:tcW w:w="8365" w:type="dxa"/>
            <w:hideMark/>
          </w:tcPr>
          <w:p w14:paraId="04FB17E6" w14:textId="60E553A9" w:rsidR="004A6312" w:rsidRPr="002B05DE" w:rsidRDefault="00CF0EBD" w:rsidP="00EA4F19">
            <w:pPr>
              <w:rPr>
                <w:rFonts w:asciiTheme="minorHAnsi" w:hAnsiTheme="minorHAnsi" w:cstheme="minorHAnsi"/>
                <w:sz w:val="22"/>
                <w:szCs w:val="22"/>
              </w:rPr>
            </w:pPr>
            <w:r w:rsidRPr="002B05DE">
              <w:rPr>
                <w:rFonts w:asciiTheme="minorHAnsi" w:hAnsiTheme="minorHAnsi" w:cstheme="minorHAnsi"/>
                <w:sz w:val="22"/>
                <w:szCs w:val="22"/>
              </w:rPr>
              <w:t>C</w:t>
            </w:r>
            <w:r w:rsidR="00A24AF8" w:rsidRPr="002B05DE">
              <w:rPr>
                <w:rFonts w:asciiTheme="minorHAnsi" w:hAnsiTheme="minorHAnsi" w:cstheme="minorHAnsi"/>
                <w:sz w:val="22"/>
                <w:szCs w:val="22"/>
              </w:rPr>
              <w:t xml:space="preserve">ourse </w:t>
            </w:r>
            <w:r w:rsidR="004A6471" w:rsidRPr="002B05DE">
              <w:rPr>
                <w:rFonts w:asciiTheme="minorHAnsi" w:hAnsiTheme="minorHAnsi" w:cstheme="minorHAnsi"/>
                <w:sz w:val="22"/>
                <w:szCs w:val="22"/>
              </w:rPr>
              <w:t>f</w:t>
            </w:r>
            <w:r w:rsidR="00A24AF8" w:rsidRPr="002B05DE">
              <w:rPr>
                <w:rFonts w:asciiTheme="minorHAnsi" w:hAnsiTheme="minorHAnsi" w:cstheme="minorHAnsi"/>
                <w:sz w:val="22"/>
                <w:szCs w:val="22"/>
              </w:rPr>
              <w:t>ee</w:t>
            </w:r>
            <w:r w:rsidR="004A6312" w:rsidRPr="002B05DE">
              <w:rPr>
                <w:rFonts w:asciiTheme="minorHAnsi" w:hAnsiTheme="minorHAnsi" w:cstheme="minorHAnsi"/>
                <w:sz w:val="22"/>
                <w:szCs w:val="22"/>
              </w:rPr>
              <w:t> </w:t>
            </w:r>
          </w:p>
        </w:tc>
        <w:tc>
          <w:tcPr>
            <w:tcW w:w="1506" w:type="dxa"/>
          </w:tcPr>
          <w:p w14:paraId="2FD09192" w14:textId="116E46A6" w:rsidR="004A6312" w:rsidRPr="002B05DE" w:rsidRDefault="00157F40" w:rsidP="00EA4F19">
            <w:pPr>
              <w:jc w:val="right"/>
              <w:rPr>
                <w:rFonts w:asciiTheme="minorHAnsi" w:hAnsiTheme="minorHAnsi" w:cstheme="minorHAnsi"/>
                <w:sz w:val="22"/>
                <w:szCs w:val="22"/>
              </w:rPr>
            </w:pPr>
            <w:r w:rsidRPr="002B05DE">
              <w:rPr>
                <w:rFonts w:asciiTheme="minorHAnsi" w:hAnsiTheme="minorHAnsi" w:cstheme="minorHAnsi"/>
                <w:color w:val="005EEA"/>
                <w:sz w:val="22"/>
                <w:szCs w:val="22"/>
              </w:rPr>
              <w:t>[</w:t>
            </w:r>
            <w:r w:rsidR="00EB6827" w:rsidRPr="002B05DE">
              <w:rPr>
                <w:rFonts w:asciiTheme="minorHAnsi" w:hAnsiTheme="minorHAnsi" w:cstheme="minorHAnsi"/>
                <w:color w:val="005EEA"/>
                <w:sz w:val="22"/>
                <w:szCs w:val="22"/>
              </w:rPr>
              <w:t>$</w:t>
            </w:r>
            <w:proofErr w:type="gramStart"/>
            <w:r w:rsidR="00CF0EBD" w:rsidRPr="002B05DE">
              <w:rPr>
                <w:rFonts w:asciiTheme="minorHAnsi" w:hAnsiTheme="minorHAnsi" w:cstheme="minorHAnsi"/>
                <w:color w:val="005EEA"/>
                <w:sz w:val="22"/>
                <w:szCs w:val="22"/>
              </w:rPr>
              <w:t>X,</w:t>
            </w:r>
            <w:r w:rsidR="00BB1474" w:rsidRPr="002B05DE">
              <w:rPr>
                <w:rFonts w:asciiTheme="minorHAnsi" w:hAnsiTheme="minorHAnsi" w:cstheme="minorHAnsi"/>
                <w:color w:val="005EEA"/>
                <w:sz w:val="22"/>
                <w:szCs w:val="22"/>
              </w:rPr>
              <w:t>XXX</w:t>
            </w:r>
            <w:proofErr w:type="gramEnd"/>
            <w:r w:rsidRPr="002B05DE">
              <w:rPr>
                <w:rFonts w:asciiTheme="minorHAnsi" w:hAnsiTheme="minorHAnsi" w:cstheme="minorHAnsi"/>
                <w:color w:val="005EEA"/>
                <w:sz w:val="22"/>
                <w:szCs w:val="22"/>
              </w:rPr>
              <w:t>]</w:t>
            </w:r>
          </w:p>
        </w:tc>
      </w:tr>
      <w:tr w:rsidR="00CF0EBD" w:rsidRPr="002B05DE" w14:paraId="5FADD981" w14:textId="77777777" w:rsidTr="00397877">
        <w:trPr>
          <w:trHeight w:val="288"/>
        </w:trPr>
        <w:tc>
          <w:tcPr>
            <w:tcW w:w="8365" w:type="dxa"/>
          </w:tcPr>
          <w:p w14:paraId="6A2AAC0C" w14:textId="77777777" w:rsidR="00CF0EBD" w:rsidRPr="002B05DE" w:rsidRDefault="00CF0EBD" w:rsidP="00EA4F19">
            <w:pPr>
              <w:rPr>
                <w:rFonts w:asciiTheme="minorHAnsi" w:hAnsiTheme="minorHAnsi" w:cstheme="minorHAnsi"/>
                <w:sz w:val="22"/>
                <w:szCs w:val="22"/>
              </w:rPr>
            </w:pPr>
            <w:r w:rsidRPr="002B05DE">
              <w:rPr>
                <w:rFonts w:asciiTheme="minorHAnsi" w:hAnsiTheme="minorHAnsi" w:cstheme="minorHAnsi"/>
                <w:sz w:val="22"/>
                <w:szCs w:val="22"/>
              </w:rPr>
              <w:t>Subtract Early Bird / Online Training Discount</w:t>
            </w:r>
          </w:p>
        </w:tc>
        <w:tc>
          <w:tcPr>
            <w:tcW w:w="1506" w:type="dxa"/>
          </w:tcPr>
          <w:p w14:paraId="4ED515B0" w14:textId="3C97E2B9" w:rsidR="00CF0EBD" w:rsidRPr="002B05DE" w:rsidRDefault="00CF0EBD" w:rsidP="00EA4F19">
            <w:pPr>
              <w:jc w:val="right"/>
              <w:rPr>
                <w:rFonts w:asciiTheme="minorHAnsi" w:hAnsiTheme="minorHAnsi" w:cstheme="minorHAnsi"/>
                <w:sz w:val="22"/>
                <w:szCs w:val="22"/>
              </w:rPr>
            </w:pPr>
            <w:r w:rsidRPr="002B05DE">
              <w:rPr>
                <w:rFonts w:asciiTheme="minorHAnsi" w:hAnsiTheme="minorHAnsi" w:cstheme="minorHAnsi"/>
                <w:color w:val="005EEA"/>
                <w:sz w:val="22"/>
                <w:szCs w:val="22"/>
              </w:rPr>
              <w:t>[-$XXX]</w:t>
            </w:r>
          </w:p>
        </w:tc>
      </w:tr>
      <w:tr w:rsidR="00A24AF8" w:rsidRPr="002B05DE" w14:paraId="1CE8F9E3" w14:textId="77777777" w:rsidTr="00397877">
        <w:trPr>
          <w:trHeight w:val="288"/>
        </w:trPr>
        <w:tc>
          <w:tcPr>
            <w:tcW w:w="8365" w:type="dxa"/>
          </w:tcPr>
          <w:p w14:paraId="611093E5" w14:textId="1425D7CD" w:rsidR="00A24AF8" w:rsidRPr="002B05DE" w:rsidRDefault="00A24AF8" w:rsidP="00EA4F19">
            <w:pPr>
              <w:rPr>
                <w:rFonts w:asciiTheme="minorHAnsi" w:hAnsiTheme="minorHAnsi" w:cstheme="minorHAnsi"/>
                <w:sz w:val="22"/>
                <w:szCs w:val="22"/>
              </w:rPr>
            </w:pPr>
            <w:r w:rsidRPr="002B05DE">
              <w:rPr>
                <w:rFonts w:asciiTheme="minorHAnsi" w:hAnsiTheme="minorHAnsi" w:cstheme="minorHAnsi"/>
                <w:sz w:val="22"/>
                <w:szCs w:val="22"/>
              </w:rPr>
              <w:t xml:space="preserve">OnDemand Bundle </w:t>
            </w:r>
            <w:r w:rsidR="004A6471" w:rsidRPr="002B05DE">
              <w:rPr>
                <w:rFonts w:asciiTheme="minorHAnsi" w:hAnsiTheme="minorHAnsi" w:cstheme="minorHAnsi"/>
                <w:sz w:val="22"/>
                <w:szCs w:val="22"/>
              </w:rPr>
              <w:t>f</w:t>
            </w:r>
            <w:r w:rsidRPr="002B05DE">
              <w:rPr>
                <w:rFonts w:asciiTheme="minorHAnsi" w:hAnsiTheme="minorHAnsi" w:cstheme="minorHAnsi"/>
                <w:sz w:val="22"/>
                <w:szCs w:val="22"/>
              </w:rPr>
              <w:t>ee</w:t>
            </w:r>
          </w:p>
        </w:tc>
        <w:tc>
          <w:tcPr>
            <w:tcW w:w="1506" w:type="dxa"/>
          </w:tcPr>
          <w:p w14:paraId="54069E05" w14:textId="42B016AD" w:rsidR="00A24AF8" w:rsidRPr="002B05DE" w:rsidRDefault="00157F40" w:rsidP="00EA4F19">
            <w:pPr>
              <w:jc w:val="right"/>
              <w:rPr>
                <w:rFonts w:asciiTheme="minorHAnsi" w:hAnsiTheme="minorHAnsi" w:cstheme="minorHAnsi"/>
                <w:color w:val="005EEA"/>
                <w:sz w:val="22"/>
                <w:szCs w:val="22"/>
              </w:rPr>
            </w:pPr>
            <w:r w:rsidRPr="002B05DE">
              <w:rPr>
                <w:rFonts w:asciiTheme="minorHAnsi" w:hAnsiTheme="minorHAnsi" w:cstheme="minorHAnsi"/>
                <w:color w:val="005EEA"/>
                <w:sz w:val="22"/>
                <w:szCs w:val="22"/>
              </w:rPr>
              <w:t>[</w:t>
            </w:r>
            <w:r w:rsidR="00A24AF8" w:rsidRPr="002B05DE">
              <w:rPr>
                <w:rFonts w:asciiTheme="minorHAnsi" w:hAnsiTheme="minorHAnsi" w:cstheme="minorHAnsi"/>
                <w:color w:val="005EEA"/>
                <w:sz w:val="22"/>
                <w:szCs w:val="22"/>
              </w:rPr>
              <w:t>$</w:t>
            </w:r>
            <w:r w:rsidR="00325953" w:rsidRPr="002B05DE">
              <w:rPr>
                <w:rFonts w:asciiTheme="minorHAnsi" w:hAnsiTheme="minorHAnsi" w:cstheme="minorHAnsi"/>
                <w:color w:val="005EEA"/>
                <w:sz w:val="22"/>
                <w:szCs w:val="22"/>
              </w:rPr>
              <w:t>XXX</w:t>
            </w:r>
            <w:r w:rsidRPr="002B05DE">
              <w:rPr>
                <w:rFonts w:asciiTheme="minorHAnsi" w:hAnsiTheme="minorHAnsi" w:cstheme="minorHAnsi"/>
                <w:color w:val="005EEA"/>
                <w:sz w:val="22"/>
                <w:szCs w:val="22"/>
              </w:rPr>
              <w:t>]</w:t>
            </w:r>
          </w:p>
        </w:tc>
      </w:tr>
      <w:tr w:rsidR="003E1255" w:rsidRPr="002B05DE" w14:paraId="5B88854F" w14:textId="77777777" w:rsidTr="00397877">
        <w:trPr>
          <w:trHeight w:val="288"/>
        </w:trPr>
        <w:tc>
          <w:tcPr>
            <w:tcW w:w="8365" w:type="dxa"/>
            <w:hideMark/>
          </w:tcPr>
          <w:p w14:paraId="261567F4" w14:textId="72C64A28" w:rsidR="003E1255" w:rsidRPr="002B05DE" w:rsidRDefault="00CF0EBD" w:rsidP="00EA4F19">
            <w:pPr>
              <w:rPr>
                <w:rFonts w:asciiTheme="minorHAnsi" w:hAnsiTheme="minorHAnsi" w:cstheme="minorHAnsi"/>
                <w:sz w:val="22"/>
                <w:szCs w:val="22"/>
              </w:rPr>
            </w:pPr>
            <w:r w:rsidRPr="002B05DE">
              <w:rPr>
                <w:rFonts w:asciiTheme="minorHAnsi" w:hAnsiTheme="minorHAnsi" w:cstheme="minorHAnsi"/>
                <w:sz w:val="22"/>
                <w:szCs w:val="22"/>
              </w:rPr>
              <w:t>Travel and Hotel</w:t>
            </w:r>
            <w:r w:rsidR="00ED4B1D" w:rsidRPr="002B05DE">
              <w:rPr>
                <w:rFonts w:asciiTheme="minorHAnsi" w:hAnsiTheme="minorHAnsi" w:cstheme="minorHAnsi"/>
                <w:sz w:val="22"/>
                <w:szCs w:val="22"/>
              </w:rPr>
              <w:t>*</w:t>
            </w:r>
            <w:r w:rsidR="003E1255" w:rsidRPr="002B05DE">
              <w:rPr>
                <w:rFonts w:asciiTheme="minorHAnsi" w:hAnsiTheme="minorHAnsi" w:cstheme="minorHAnsi"/>
                <w:sz w:val="22"/>
                <w:szCs w:val="22"/>
              </w:rPr>
              <w:t xml:space="preserve"> </w:t>
            </w:r>
            <w:r w:rsidR="00ED4B1D" w:rsidRPr="002B05DE">
              <w:rPr>
                <w:rFonts w:asciiTheme="minorHAnsi" w:hAnsiTheme="minorHAnsi" w:cstheme="minorHAnsi"/>
                <w:color w:val="005EEA"/>
                <w:sz w:val="22"/>
                <w:szCs w:val="22"/>
              </w:rPr>
              <w:t xml:space="preserve">(for live training </w:t>
            </w:r>
            <w:proofErr w:type="gramStart"/>
            <w:r w:rsidR="00ED4B1D" w:rsidRPr="002B05DE">
              <w:rPr>
                <w:rFonts w:asciiTheme="minorHAnsi" w:hAnsiTheme="minorHAnsi" w:cstheme="minorHAnsi"/>
                <w:color w:val="005EEA"/>
                <w:sz w:val="22"/>
                <w:szCs w:val="22"/>
              </w:rPr>
              <w:t>only</w:t>
            </w:r>
            <w:r w:rsidR="003E1255" w:rsidRPr="002B05DE">
              <w:rPr>
                <w:rFonts w:asciiTheme="minorHAnsi" w:hAnsiTheme="minorHAnsi" w:cstheme="minorHAnsi"/>
                <w:color w:val="005EEA"/>
                <w:sz w:val="22"/>
                <w:szCs w:val="22"/>
              </w:rPr>
              <w:t>)   </w:t>
            </w:r>
            <w:proofErr w:type="gramEnd"/>
            <w:r w:rsidR="003E1255" w:rsidRPr="002B05DE">
              <w:rPr>
                <w:rFonts w:asciiTheme="minorHAnsi" w:hAnsiTheme="minorHAnsi" w:cstheme="minorHAnsi"/>
                <w:color w:val="005EEA"/>
                <w:sz w:val="22"/>
                <w:szCs w:val="22"/>
              </w:rPr>
              <w:t>                        </w:t>
            </w:r>
          </w:p>
        </w:tc>
        <w:tc>
          <w:tcPr>
            <w:tcW w:w="1506" w:type="dxa"/>
            <w:hideMark/>
          </w:tcPr>
          <w:p w14:paraId="1E41C0A7" w14:textId="32DF8E28" w:rsidR="003E1255" w:rsidRPr="002B05DE" w:rsidRDefault="00157F40" w:rsidP="00EA4F19">
            <w:pPr>
              <w:jc w:val="right"/>
              <w:rPr>
                <w:rFonts w:asciiTheme="minorHAnsi" w:hAnsiTheme="minorHAnsi" w:cstheme="minorHAnsi"/>
                <w:sz w:val="22"/>
                <w:szCs w:val="22"/>
              </w:rPr>
            </w:pPr>
            <w:r w:rsidRPr="002B05DE">
              <w:rPr>
                <w:rFonts w:asciiTheme="minorHAnsi" w:hAnsiTheme="minorHAnsi" w:cstheme="minorHAnsi"/>
                <w:color w:val="005EEA"/>
                <w:sz w:val="22"/>
                <w:szCs w:val="22"/>
              </w:rPr>
              <w:t>[</w:t>
            </w:r>
            <w:r w:rsidR="003E1255" w:rsidRPr="002B05DE">
              <w:rPr>
                <w:rFonts w:asciiTheme="minorHAnsi" w:hAnsiTheme="minorHAnsi" w:cstheme="minorHAnsi"/>
                <w:color w:val="005EEA"/>
                <w:sz w:val="22"/>
                <w:szCs w:val="22"/>
              </w:rPr>
              <w:t>$XXX</w:t>
            </w:r>
            <w:r w:rsidRPr="002B05DE">
              <w:rPr>
                <w:rFonts w:asciiTheme="minorHAnsi" w:hAnsiTheme="minorHAnsi" w:cstheme="minorHAnsi"/>
                <w:color w:val="005EEA"/>
                <w:sz w:val="22"/>
                <w:szCs w:val="22"/>
              </w:rPr>
              <w:t>]</w:t>
            </w:r>
          </w:p>
        </w:tc>
      </w:tr>
      <w:tr w:rsidR="003E1255" w:rsidRPr="002B05DE" w14:paraId="132E348A" w14:textId="77777777" w:rsidTr="00397877">
        <w:trPr>
          <w:trHeight w:val="288"/>
        </w:trPr>
        <w:tc>
          <w:tcPr>
            <w:tcW w:w="8365" w:type="dxa"/>
            <w:hideMark/>
          </w:tcPr>
          <w:p w14:paraId="1F6EFBD9" w14:textId="0254F409" w:rsidR="003E1255" w:rsidRPr="002B05DE" w:rsidRDefault="00ED4B1D" w:rsidP="00EA4F19">
            <w:pPr>
              <w:rPr>
                <w:rFonts w:asciiTheme="minorHAnsi" w:hAnsiTheme="minorHAnsi" w:cstheme="minorHAnsi"/>
                <w:sz w:val="22"/>
                <w:szCs w:val="22"/>
              </w:rPr>
            </w:pPr>
            <w:r w:rsidRPr="002B05DE">
              <w:rPr>
                <w:rFonts w:asciiTheme="minorHAnsi" w:hAnsiTheme="minorHAnsi" w:cstheme="minorHAnsi"/>
                <w:sz w:val="22"/>
                <w:szCs w:val="22"/>
              </w:rPr>
              <w:t xml:space="preserve">Meals </w:t>
            </w:r>
            <w:r w:rsidRPr="002B05DE">
              <w:rPr>
                <w:rFonts w:asciiTheme="minorHAnsi" w:hAnsiTheme="minorHAnsi" w:cstheme="minorHAnsi"/>
                <w:color w:val="005EEA"/>
                <w:sz w:val="22"/>
                <w:szCs w:val="22"/>
              </w:rPr>
              <w:t xml:space="preserve">(for live training </w:t>
            </w:r>
            <w:proofErr w:type="gramStart"/>
            <w:r w:rsidRPr="002B05DE">
              <w:rPr>
                <w:rFonts w:asciiTheme="minorHAnsi" w:hAnsiTheme="minorHAnsi" w:cstheme="minorHAnsi"/>
                <w:color w:val="005EEA"/>
                <w:sz w:val="22"/>
                <w:szCs w:val="22"/>
              </w:rPr>
              <w:t>only</w:t>
            </w:r>
            <w:r w:rsidR="00157F40" w:rsidRPr="002B05DE">
              <w:rPr>
                <w:rFonts w:asciiTheme="minorHAnsi" w:hAnsiTheme="minorHAnsi" w:cstheme="minorHAnsi"/>
                <w:color w:val="005EEA"/>
                <w:sz w:val="22"/>
                <w:szCs w:val="22"/>
              </w:rPr>
              <w:t xml:space="preserve">) </w:t>
            </w:r>
            <w:r w:rsidR="003E1255" w:rsidRPr="002B05DE">
              <w:rPr>
                <w:rFonts w:asciiTheme="minorHAnsi" w:hAnsiTheme="minorHAnsi" w:cstheme="minorHAnsi"/>
                <w:sz w:val="22"/>
                <w:szCs w:val="22"/>
              </w:rPr>
              <w:t>  </w:t>
            </w:r>
            <w:proofErr w:type="gramEnd"/>
            <w:r w:rsidR="003E1255" w:rsidRPr="002B05DE">
              <w:rPr>
                <w:rFonts w:asciiTheme="minorHAnsi" w:hAnsiTheme="minorHAnsi" w:cstheme="minorHAnsi"/>
                <w:sz w:val="22"/>
                <w:szCs w:val="22"/>
              </w:rPr>
              <w:t>                                                                 </w:t>
            </w:r>
          </w:p>
        </w:tc>
        <w:tc>
          <w:tcPr>
            <w:tcW w:w="1506" w:type="dxa"/>
            <w:hideMark/>
          </w:tcPr>
          <w:p w14:paraId="7FC066A1" w14:textId="455D5D23" w:rsidR="003E1255" w:rsidRPr="002B05DE" w:rsidRDefault="00157F40" w:rsidP="00EA4F19">
            <w:pPr>
              <w:jc w:val="right"/>
              <w:rPr>
                <w:rFonts w:asciiTheme="minorHAnsi" w:hAnsiTheme="minorHAnsi" w:cstheme="minorHAnsi"/>
                <w:sz w:val="22"/>
                <w:szCs w:val="22"/>
              </w:rPr>
            </w:pPr>
            <w:r w:rsidRPr="002B05DE">
              <w:rPr>
                <w:rFonts w:asciiTheme="minorHAnsi" w:hAnsiTheme="minorHAnsi" w:cstheme="minorHAnsi"/>
                <w:color w:val="005EEA"/>
                <w:sz w:val="22"/>
                <w:szCs w:val="22"/>
              </w:rPr>
              <w:t>[</w:t>
            </w:r>
            <w:r w:rsidR="003E1255" w:rsidRPr="002B05DE">
              <w:rPr>
                <w:rFonts w:asciiTheme="minorHAnsi" w:hAnsiTheme="minorHAnsi" w:cstheme="minorHAnsi"/>
                <w:color w:val="005EEA"/>
                <w:sz w:val="22"/>
                <w:szCs w:val="22"/>
              </w:rPr>
              <w:t>$XXX</w:t>
            </w:r>
            <w:r w:rsidRPr="002B05DE">
              <w:rPr>
                <w:rFonts w:asciiTheme="minorHAnsi" w:hAnsiTheme="minorHAnsi" w:cstheme="minorHAnsi"/>
                <w:color w:val="005EEA"/>
                <w:sz w:val="22"/>
                <w:szCs w:val="22"/>
              </w:rPr>
              <w:t>]</w:t>
            </w:r>
          </w:p>
        </w:tc>
      </w:tr>
      <w:tr w:rsidR="004A6312" w:rsidRPr="002B05DE" w14:paraId="07F95A46" w14:textId="77777777" w:rsidTr="00397877">
        <w:trPr>
          <w:trHeight w:val="288"/>
        </w:trPr>
        <w:tc>
          <w:tcPr>
            <w:tcW w:w="8365" w:type="dxa"/>
            <w:hideMark/>
          </w:tcPr>
          <w:p w14:paraId="30C74BAA" w14:textId="65C6A13D" w:rsidR="004A6312" w:rsidRPr="002B05DE" w:rsidRDefault="00CF0EBD" w:rsidP="00EA4F19">
            <w:pPr>
              <w:spacing w:before="120" w:after="120"/>
              <w:rPr>
                <w:rFonts w:asciiTheme="minorHAnsi" w:hAnsiTheme="minorHAnsi" w:cstheme="minorHAnsi"/>
                <w:b/>
                <w:sz w:val="22"/>
                <w:szCs w:val="22"/>
              </w:rPr>
            </w:pPr>
            <w:r w:rsidRPr="002B05DE">
              <w:rPr>
                <w:rFonts w:asciiTheme="minorHAnsi" w:hAnsiTheme="minorHAnsi" w:cstheme="minorHAnsi"/>
                <w:b/>
                <w:sz w:val="22"/>
                <w:szCs w:val="22"/>
              </w:rPr>
              <w:t>Total estimated cost:</w:t>
            </w:r>
            <w:r w:rsidR="004A6312" w:rsidRPr="002B05DE">
              <w:rPr>
                <w:rFonts w:asciiTheme="minorHAnsi" w:hAnsiTheme="minorHAnsi" w:cstheme="minorHAnsi"/>
                <w:b/>
                <w:sz w:val="22"/>
                <w:szCs w:val="22"/>
              </w:rPr>
              <w:t xml:space="preserve">  </w:t>
            </w:r>
          </w:p>
        </w:tc>
        <w:tc>
          <w:tcPr>
            <w:tcW w:w="1506" w:type="dxa"/>
            <w:hideMark/>
          </w:tcPr>
          <w:p w14:paraId="68AE7632" w14:textId="0EED25C2" w:rsidR="004A6312" w:rsidRPr="002B05DE" w:rsidRDefault="00157F40" w:rsidP="00EA4F19">
            <w:pPr>
              <w:spacing w:before="120" w:after="120"/>
              <w:jc w:val="right"/>
              <w:rPr>
                <w:rFonts w:asciiTheme="minorHAnsi" w:hAnsiTheme="minorHAnsi" w:cstheme="minorHAnsi"/>
                <w:b/>
                <w:sz w:val="22"/>
                <w:szCs w:val="22"/>
              </w:rPr>
            </w:pPr>
            <w:r w:rsidRPr="002B05DE">
              <w:rPr>
                <w:rFonts w:asciiTheme="minorHAnsi" w:hAnsiTheme="minorHAnsi" w:cstheme="minorHAnsi"/>
                <w:b/>
                <w:color w:val="005EEA"/>
                <w:sz w:val="22"/>
                <w:szCs w:val="22"/>
              </w:rPr>
              <w:t>[</w:t>
            </w:r>
            <w:r w:rsidR="004A6312" w:rsidRPr="002B05DE">
              <w:rPr>
                <w:rFonts w:asciiTheme="minorHAnsi" w:hAnsiTheme="minorHAnsi" w:cstheme="minorHAnsi"/>
                <w:b/>
                <w:color w:val="005EEA"/>
                <w:sz w:val="22"/>
                <w:szCs w:val="22"/>
              </w:rPr>
              <w:t>$</w:t>
            </w:r>
            <w:proofErr w:type="gramStart"/>
            <w:r w:rsidR="004A6312" w:rsidRPr="002B05DE">
              <w:rPr>
                <w:rFonts w:asciiTheme="minorHAnsi" w:hAnsiTheme="minorHAnsi" w:cstheme="minorHAnsi"/>
                <w:b/>
                <w:color w:val="005EEA"/>
                <w:sz w:val="22"/>
                <w:szCs w:val="22"/>
              </w:rPr>
              <w:t>X,XXX</w:t>
            </w:r>
            <w:proofErr w:type="gramEnd"/>
            <w:r w:rsidRPr="002B05DE">
              <w:rPr>
                <w:rFonts w:asciiTheme="minorHAnsi" w:hAnsiTheme="minorHAnsi" w:cstheme="minorHAnsi"/>
                <w:b/>
                <w:color w:val="005EEA"/>
                <w:sz w:val="22"/>
                <w:szCs w:val="22"/>
              </w:rPr>
              <w:t>]</w:t>
            </w:r>
          </w:p>
        </w:tc>
      </w:tr>
    </w:tbl>
    <w:p w14:paraId="509576D1" w14:textId="77777777" w:rsidR="00EA4F19" w:rsidRPr="002B05DE" w:rsidRDefault="00EA4F19" w:rsidP="00EA4F19">
      <w:pPr>
        <w:rPr>
          <w:rFonts w:asciiTheme="minorHAnsi" w:hAnsiTheme="minorHAnsi" w:cstheme="minorHAnsi"/>
          <w:sz w:val="22"/>
          <w:szCs w:val="22"/>
        </w:rPr>
      </w:pPr>
    </w:p>
    <w:p w14:paraId="3EC9AC0B" w14:textId="7E1F4B65" w:rsidR="00CF0EBD" w:rsidRPr="002B05DE" w:rsidRDefault="004A6312" w:rsidP="00EA4F19">
      <w:pPr>
        <w:rPr>
          <w:rFonts w:asciiTheme="minorHAnsi" w:hAnsiTheme="minorHAnsi" w:cstheme="minorHAnsi"/>
          <w:sz w:val="22"/>
          <w:szCs w:val="22"/>
        </w:rPr>
      </w:pPr>
      <w:bookmarkStart w:id="1" w:name="_Hlk535562721"/>
      <w:bookmarkStart w:id="2" w:name="_Hlk535563343"/>
      <w:r w:rsidRPr="002B05DE">
        <w:rPr>
          <w:rFonts w:asciiTheme="minorHAnsi" w:hAnsiTheme="minorHAnsi" w:cstheme="minorHAnsi"/>
          <w:sz w:val="22"/>
          <w:szCs w:val="22"/>
        </w:rPr>
        <w:t>*</w:t>
      </w:r>
      <w:r w:rsidR="000D4C5C" w:rsidRPr="002B05DE">
        <w:rPr>
          <w:rFonts w:asciiTheme="minorHAnsi" w:hAnsiTheme="minorHAnsi" w:cstheme="minorHAnsi"/>
          <w:sz w:val="22"/>
          <w:szCs w:val="22"/>
        </w:rPr>
        <w:t>S</w:t>
      </w:r>
      <w:r w:rsidR="00EB6827" w:rsidRPr="002B05DE">
        <w:rPr>
          <w:rFonts w:asciiTheme="minorHAnsi" w:hAnsiTheme="minorHAnsi" w:cstheme="minorHAnsi"/>
          <w:sz w:val="22"/>
          <w:szCs w:val="22"/>
        </w:rPr>
        <w:t xml:space="preserve">pecial </w:t>
      </w:r>
      <w:r w:rsidRPr="002B05DE">
        <w:rPr>
          <w:rFonts w:asciiTheme="minorHAnsi" w:hAnsiTheme="minorHAnsi" w:cstheme="minorHAnsi"/>
          <w:sz w:val="22"/>
          <w:szCs w:val="22"/>
        </w:rPr>
        <w:t xml:space="preserve">hotel rates for </w:t>
      </w:r>
      <w:r w:rsidR="000D4C5C" w:rsidRPr="002B05DE">
        <w:rPr>
          <w:rFonts w:asciiTheme="minorHAnsi" w:hAnsiTheme="minorHAnsi" w:cstheme="minorHAnsi"/>
          <w:sz w:val="22"/>
          <w:szCs w:val="22"/>
        </w:rPr>
        <w:t xml:space="preserve">conference </w:t>
      </w:r>
      <w:r w:rsidRPr="002B05DE">
        <w:rPr>
          <w:rFonts w:asciiTheme="minorHAnsi" w:hAnsiTheme="minorHAnsi" w:cstheme="minorHAnsi"/>
          <w:sz w:val="22"/>
          <w:szCs w:val="22"/>
        </w:rPr>
        <w:t>attendees</w:t>
      </w:r>
      <w:r w:rsidR="000D4C5C" w:rsidRPr="002B05DE">
        <w:rPr>
          <w:rFonts w:asciiTheme="minorHAnsi" w:hAnsiTheme="minorHAnsi" w:cstheme="minorHAnsi"/>
          <w:sz w:val="22"/>
          <w:szCs w:val="22"/>
        </w:rPr>
        <w:t xml:space="preserve"> </w:t>
      </w:r>
      <w:r w:rsidRPr="002B05DE">
        <w:rPr>
          <w:rFonts w:asciiTheme="minorHAnsi" w:hAnsiTheme="minorHAnsi" w:cstheme="minorHAnsi"/>
          <w:sz w:val="22"/>
          <w:szCs w:val="22"/>
        </w:rPr>
        <w:t>rang</w:t>
      </w:r>
      <w:r w:rsidR="00EB6827" w:rsidRPr="002B05DE">
        <w:rPr>
          <w:rFonts w:asciiTheme="minorHAnsi" w:hAnsiTheme="minorHAnsi" w:cstheme="minorHAnsi"/>
          <w:sz w:val="22"/>
          <w:szCs w:val="22"/>
        </w:rPr>
        <w:t>e</w:t>
      </w:r>
      <w:r w:rsidRPr="002B05DE">
        <w:rPr>
          <w:rFonts w:asciiTheme="minorHAnsi" w:hAnsiTheme="minorHAnsi" w:cstheme="minorHAnsi"/>
          <w:sz w:val="22"/>
          <w:szCs w:val="22"/>
        </w:rPr>
        <w:t xml:space="preserve"> from </w:t>
      </w:r>
      <w:r w:rsidR="00A55F77" w:rsidRPr="002B05DE">
        <w:rPr>
          <w:rFonts w:asciiTheme="minorHAnsi" w:hAnsiTheme="minorHAnsi" w:cstheme="minorHAnsi"/>
          <w:color w:val="005EEA"/>
          <w:sz w:val="22"/>
          <w:szCs w:val="22"/>
        </w:rPr>
        <w:t>[</w:t>
      </w:r>
      <w:r w:rsidR="00157F40" w:rsidRPr="002B05DE">
        <w:rPr>
          <w:rFonts w:asciiTheme="minorHAnsi" w:hAnsiTheme="minorHAnsi" w:cstheme="minorHAnsi"/>
          <w:color w:val="005EEA"/>
          <w:sz w:val="22"/>
          <w:szCs w:val="22"/>
        </w:rPr>
        <w:t>$XXX</w:t>
      </w:r>
      <w:r w:rsidR="00A55F77" w:rsidRPr="002B05DE">
        <w:rPr>
          <w:rFonts w:asciiTheme="minorHAnsi" w:hAnsiTheme="minorHAnsi" w:cstheme="minorHAnsi"/>
          <w:color w:val="005EEA"/>
          <w:sz w:val="22"/>
          <w:szCs w:val="22"/>
        </w:rPr>
        <w:t>]</w:t>
      </w:r>
      <w:r w:rsidR="00A24AF8" w:rsidRPr="002B05DE">
        <w:rPr>
          <w:rFonts w:asciiTheme="minorHAnsi" w:hAnsiTheme="minorHAnsi" w:cstheme="minorHAnsi"/>
          <w:sz w:val="22"/>
          <w:szCs w:val="22"/>
        </w:rPr>
        <w:t>/night</w:t>
      </w:r>
      <w:r w:rsidR="000D4C5C" w:rsidRPr="002B05DE">
        <w:rPr>
          <w:rFonts w:asciiTheme="minorHAnsi" w:hAnsiTheme="minorHAnsi" w:cstheme="minorHAnsi"/>
          <w:sz w:val="22"/>
          <w:szCs w:val="22"/>
        </w:rPr>
        <w:t xml:space="preserve">, but </w:t>
      </w:r>
      <w:r w:rsidR="00EB6827" w:rsidRPr="002B05DE">
        <w:rPr>
          <w:rFonts w:asciiTheme="minorHAnsi" w:hAnsiTheme="minorHAnsi" w:cstheme="minorHAnsi"/>
          <w:sz w:val="22"/>
          <w:szCs w:val="22"/>
        </w:rPr>
        <w:t xml:space="preserve">I </w:t>
      </w:r>
      <w:r w:rsidR="000D4C5C" w:rsidRPr="002B05DE">
        <w:rPr>
          <w:rFonts w:asciiTheme="minorHAnsi" w:hAnsiTheme="minorHAnsi" w:cstheme="minorHAnsi"/>
          <w:sz w:val="22"/>
          <w:szCs w:val="22"/>
        </w:rPr>
        <w:t xml:space="preserve">must </w:t>
      </w:r>
      <w:r w:rsidR="00EB6827" w:rsidRPr="002B05DE">
        <w:rPr>
          <w:rFonts w:asciiTheme="minorHAnsi" w:hAnsiTheme="minorHAnsi" w:cstheme="minorHAnsi"/>
          <w:sz w:val="22"/>
          <w:szCs w:val="22"/>
        </w:rPr>
        <w:t>re</w:t>
      </w:r>
      <w:r w:rsidRPr="002B05DE">
        <w:rPr>
          <w:rFonts w:asciiTheme="minorHAnsi" w:hAnsiTheme="minorHAnsi" w:cstheme="minorHAnsi"/>
          <w:sz w:val="22"/>
          <w:szCs w:val="22"/>
        </w:rPr>
        <w:t xml:space="preserve">gister before </w:t>
      </w:r>
      <w:r w:rsidR="006A29E6" w:rsidRPr="002B05DE">
        <w:rPr>
          <w:rFonts w:asciiTheme="minorHAnsi" w:hAnsiTheme="minorHAnsi" w:cstheme="minorHAnsi"/>
          <w:color w:val="005EEA"/>
          <w:sz w:val="22"/>
          <w:szCs w:val="22"/>
        </w:rPr>
        <w:t>[xx/xx/</w:t>
      </w:r>
      <w:proofErr w:type="spellStart"/>
      <w:r w:rsidR="006A29E6" w:rsidRPr="002B05DE">
        <w:rPr>
          <w:rFonts w:asciiTheme="minorHAnsi" w:hAnsiTheme="minorHAnsi" w:cstheme="minorHAnsi"/>
          <w:color w:val="005EEA"/>
          <w:sz w:val="22"/>
          <w:szCs w:val="22"/>
        </w:rPr>
        <w:t>xxxx</w:t>
      </w:r>
      <w:proofErr w:type="spellEnd"/>
      <w:r w:rsidR="006A29E6" w:rsidRPr="002B05DE">
        <w:rPr>
          <w:rFonts w:asciiTheme="minorHAnsi" w:hAnsiTheme="minorHAnsi" w:cstheme="minorHAnsi"/>
          <w:color w:val="005EEA"/>
          <w:sz w:val="22"/>
          <w:szCs w:val="22"/>
        </w:rPr>
        <w:t>]</w:t>
      </w:r>
      <w:r w:rsidRPr="002B05DE">
        <w:rPr>
          <w:rFonts w:asciiTheme="minorHAnsi" w:hAnsiTheme="minorHAnsi" w:cstheme="minorHAnsi"/>
          <w:sz w:val="22"/>
          <w:szCs w:val="22"/>
        </w:rPr>
        <w:t>.</w:t>
      </w:r>
    </w:p>
    <w:p w14:paraId="59A49FD6" w14:textId="5FBF9CCA" w:rsidR="002068B8" w:rsidRPr="003641DB" w:rsidRDefault="002068B8" w:rsidP="00EE6A32">
      <w:pPr>
        <w:rPr>
          <w:rFonts w:asciiTheme="minorHAnsi" w:hAnsiTheme="minorHAnsi" w:cstheme="minorHAnsi"/>
        </w:rPr>
      </w:pPr>
    </w:p>
    <w:p w14:paraId="0AC25F06" w14:textId="78DDAE2D" w:rsidR="00996684" w:rsidRPr="003641DB" w:rsidRDefault="00B2611B" w:rsidP="00EA4F19">
      <w:pPr>
        <w:shd w:val="clear" w:color="auto" w:fill="E7E6E6" w:themeFill="background2"/>
        <w:rPr>
          <w:rFonts w:asciiTheme="minorHAnsi" w:hAnsiTheme="minorHAnsi" w:cstheme="minorHAnsi"/>
          <w:b/>
          <w:sz w:val="22"/>
          <w:szCs w:val="22"/>
        </w:rPr>
      </w:pPr>
      <w:r w:rsidRPr="003641DB">
        <w:rPr>
          <w:rFonts w:asciiTheme="minorHAnsi" w:hAnsiTheme="minorHAnsi" w:cstheme="minorHAnsi"/>
          <w:b/>
          <w:sz w:val="22"/>
          <w:szCs w:val="22"/>
        </w:rPr>
        <w:t>Testimonials</w:t>
      </w:r>
    </w:p>
    <w:p w14:paraId="4EBAD190" w14:textId="6B6FF9A5" w:rsidR="00EA4F19" w:rsidRDefault="00EA4F19" w:rsidP="00EA4F19">
      <w:pPr>
        <w:rPr>
          <w:rFonts w:asciiTheme="minorHAnsi" w:hAnsiTheme="minorHAnsi" w:cstheme="minorHAnsi"/>
          <w:sz w:val="22"/>
          <w:szCs w:val="22"/>
        </w:rPr>
      </w:pPr>
    </w:p>
    <w:p w14:paraId="0A50D6D4" w14:textId="03CD7BE9" w:rsidR="00AF4985" w:rsidRPr="00C33068" w:rsidRDefault="00B2611B" w:rsidP="00AF4985">
      <w:pPr>
        <w:rPr>
          <w:rFonts w:asciiTheme="minorHAnsi" w:hAnsiTheme="minorHAnsi" w:cstheme="minorHAnsi"/>
          <w:b/>
          <w:bCs/>
          <w:sz w:val="22"/>
          <w:szCs w:val="22"/>
        </w:rPr>
      </w:pPr>
      <w:r w:rsidRPr="00C33068">
        <w:rPr>
          <w:rFonts w:asciiTheme="minorHAnsi" w:hAnsiTheme="minorHAnsi" w:cstheme="minorHAnsi"/>
          <w:b/>
          <w:bCs/>
          <w:sz w:val="22"/>
          <w:szCs w:val="22"/>
        </w:rPr>
        <w:t>“</w:t>
      </w:r>
      <w:r w:rsidR="003641DB" w:rsidRPr="003641DB">
        <w:rPr>
          <w:rFonts w:asciiTheme="minorHAnsi" w:hAnsiTheme="minorHAnsi" w:cstheme="minorHAnsi"/>
          <w:b/>
          <w:bCs/>
          <w:color w:val="000000"/>
          <w:sz w:val="22"/>
          <w:szCs w:val="22"/>
          <w:shd w:val="clear" w:color="auto" w:fill="FFFFFF"/>
        </w:rPr>
        <w:t>I chose this course because I wanted to deepen my understanding of the GRC subject matter in a practical, structured, and immediately applicable way. SANS has a strong reputation for delivering high-quality cybersecurity training, and I was looking for a course that would challenge me while also giving me tools, techniques, and insights I could bring back to my day-to-day work.</w:t>
      </w:r>
    </w:p>
    <w:p w14:paraId="5A81A618" w14:textId="0A8F2D6F" w:rsidR="00C33068" w:rsidRPr="00C33068" w:rsidRDefault="00B2611B" w:rsidP="00C33068">
      <w:pPr>
        <w:rPr>
          <w:rFonts w:asciiTheme="minorHAnsi" w:hAnsiTheme="minorHAnsi" w:cstheme="minorHAnsi"/>
          <w:i/>
          <w:iCs/>
          <w:sz w:val="22"/>
          <w:szCs w:val="22"/>
        </w:rPr>
      </w:pPr>
      <w:r w:rsidRPr="00C33068">
        <w:rPr>
          <w:rFonts w:asciiTheme="minorHAnsi" w:hAnsiTheme="minorHAnsi" w:cstheme="minorHAnsi"/>
          <w:i/>
          <w:iCs/>
          <w:sz w:val="22"/>
          <w:szCs w:val="22"/>
        </w:rPr>
        <w:t xml:space="preserve">– </w:t>
      </w:r>
      <w:r w:rsidR="003641DB" w:rsidRPr="003641DB">
        <w:rPr>
          <w:rFonts w:ascii="Aptos Narrow" w:hAnsi="Aptos Narrow"/>
          <w:i/>
          <w:iCs/>
          <w:color w:val="242424"/>
          <w:sz w:val="22"/>
          <w:szCs w:val="22"/>
          <w:shd w:val="clear" w:color="auto" w:fill="FFFFFF"/>
        </w:rPr>
        <w:t>Paul Zarou, Bloomber</w:t>
      </w:r>
      <w:r w:rsidR="002B05DE">
        <w:rPr>
          <w:rFonts w:ascii="Aptos Narrow" w:hAnsi="Aptos Narrow"/>
          <w:i/>
          <w:iCs/>
          <w:color w:val="242424"/>
          <w:sz w:val="22"/>
          <w:szCs w:val="22"/>
          <w:shd w:val="clear" w:color="auto" w:fill="FFFFFF"/>
        </w:rPr>
        <w:t>g</w:t>
      </w:r>
      <w:r w:rsidR="003641DB" w:rsidRPr="003641DB">
        <w:rPr>
          <w:rFonts w:ascii="Aptos Narrow" w:hAnsi="Aptos Narrow"/>
          <w:i/>
          <w:iCs/>
          <w:color w:val="242424"/>
          <w:sz w:val="22"/>
          <w:szCs w:val="22"/>
          <w:shd w:val="clear" w:color="auto" w:fill="FFFFFF"/>
        </w:rPr>
        <w:t xml:space="preserve"> LP</w:t>
      </w:r>
    </w:p>
    <w:p w14:paraId="09737069" w14:textId="2CAC113C" w:rsidR="00B2611B" w:rsidRPr="00C33068" w:rsidRDefault="00B2611B" w:rsidP="00EA4F19">
      <w:pPr>
        <w:rPr>
          <w:rFonts w:asciiTheme="minorHAnsi" w:hAnsiTheme="minorHAnsi" w:cstheme="minorHAnsi"/>
          <w:sz w:val="22"/>
          <w:szCs w:val="22"/>
        </w:rPr>
      </w:pPr>
    </w:p>
    <w:p w14:paraId="5BC87FD0" w14:textId="39A72A9A" w:rsidR="00C33068" w:rsidRPr="00AE283A" w:rsidRDefault="00B2611B" w:rsidP="00C33068">
      <w:pPr>
        <w:rPr>
          <w:rFonts w:asciiTheme="minorHAnsi" w:hAnsiTheme="minorHAnsi" w:cstheme="minorHAnsi"/>
          <w:b/>
          <w:bCs/>
          <w:sz w:val="22"/>
          <w:szCs w:val="22"/>
        </w:rPr>
      </w:pPr>
      <w:r w:rsidRPr="00AE283A">
        <w:rPr>
          <w:rFonts w:asciiTheme="minorHAnsi" w:hAnsiTheme="minorHAnsi" w:cstheme="minorHAnsi"/>
          <w:b/>
          <w:bCs/>
          <w:sz w:val="22"/>
          <w:szCs w:val="22"/>
        </w:rPr>
        <w:t>“</w:t>
      </w:r>
      <w:r w:rsidR="003641DB" w:rsidRPr="003641DB">
        <w:rPr>
          <w:rFonts w:asciiTheme="minorHAnsi" w:hAnsiTheme="minorHAnsi" w:cstheme="minorHAnsi"/>
          <w:b/>
          <w:bCs/>
          <w:color w:val="000000"/>
          <w:sz w:val="22"/>
          <w:szCs w:val="22"/>
          <w:shd w:val="clear" w:color="auto" w:fill="FFFFFF"/>
        </w:rPr>
        <w:t>Any cybersecurity professional looking into leadership should take this course. This course lays the groundwork for good security hygiene and teaches you why and how</w:t>
      </w:r>
      <w:r w:rsidR="00C33068" w:rsidRPr="00AE283A">
        <w:rPr>
          <w:rFonts w:asciiTheme="minorHAnsi" w:hAnsiTheme="minorHAnsi" w:cstheme="minorHAnsi"/>
          <w:b/>
          <w:bCs/>
          <w:color w:val="000000"/>
          <w:sz w:val="22"/>
          <w:szCs w:val="22"/>
          <w:shd w:val="clear" w:color="auto" w:fill="FFFFFF"/>
        </w:rPr>
        <w:t>.”</w:t>
      </w:r>
    </w:p>
    <w:p w14:paraId="45BBB1CE" w14:textId="22C7DC8F" w:rsidR="00B2611B" w:rsidRPr="003641DB" w:rsidRDefault="00B2611B" w:rsidP="00EA4F19">
      <w:pPr>
        <w:rPr>
          <w:rFonts w:asciiTheme="minorHAnsi" w:hAnsiTheme="minorHAnsi" w:cstheme="minorHAnsi"/>
          <w:i/>
          <w:iCs/>
          <w:sz w:val="22"/>
          <w:szCs w:val="22"/>
        </w:rPr>
      </w:pPr>
      <w:r w:rsidRPr="00AE283A">
        <w:rPr>
          <w:rFonts w:asciiTheme="minorHAnsi" w:hAnsiTheme="minorHAnsi" w:cstheme="minorHAnsi"/>
          <w:i/>
          <w:iCs/>
          <w:sz w:val="22"/>
          <w:szCs w:val="22"/>
        </w:rPr>
        <w:t xml:space="preserve">– </w:t>
      </w:r>
      <w:r w:rsidR="003641DB" w:rsidRPr="003641DB">
        <w:rPr>
          <w:rFonts w:ascii="Aptos Narrow" w:hAnsi="Aptos Narrow" w:cstheme="minorHAnsi"/>
          <w:i/>
          <w:iCs/>
          <w:sz w:val="22"/>
          <w:szCs w:val="22"/>
        </w:rPr>
        <w:t>Kramer Moriarty</w:t>
      </w:r>
      <w:r w:rsidR="00C33068" w:rsidRPr="003641DB">
        <w:rPr>
          <w:rFonts w:ascii="Aptos Narrow" w:hAnsi="Aptos Narrow" w:cstheme="minorHAnsi"/>
          <w:i/>
          <w:iCs/>
          <w:sz w:val="22"/>
          <w:szCs w:val="22"/>
        </w:rPr>
        <w:t xml:space="preserve">, </w:t>
      </w:r>
      <w:r w:rsidR="003641DB" w:rsidRPr="003641DB">
        <w:rPr>
          <w:rFonts w:ascii="Aptos Narrow" w:hAnsi="Aptos Narrow"/>
          <w:i/>
          <w:iCs/>
          <w:color w:val="242424"/>
          <w:sz w:val="22"/>
          <w:szCs w:val="22"/>
          <w:shd w:val="clear" w:color="auto" w:fill="FFFFFF"/>
        </w:rPr>
        <w:t>Federal Home Loan Banks</w:t>
      </w:r>
    </w:p>
    <w:p w14:paraId="171DF62F" w14:textId="737A2889" w:rsidR="00C33068" w:rsidRPr="00AE283A" w:rsidRDefault="00C33068" w:rsidP="00EA4F19">
      <w:pPr>
        <w:rPr>
          <w:rFonts w:asciiTheme="minorHAnsi" w:hAnsiTheme="minorHAnsi" w:cstheme="minorHAnsi"/>
          <w:i/>
          <w:iCs/>
          <w:sz w:val="22"/>
          <w:szCs w:val="22"/>
        </w:rPr>
      </w:pPr>
    </w:p>
    <w:p w14:paraId="13D3FE21" w14:textId="53078F23" w:rsidR="003641DB" w:rsidRDefault="00AE283A" w:rsidP="00AE283A">
      <w:pPr>
        <w:rPr>
          <w:rFonts w:ascii="Aptos Narrow" w:hAnsi="Aptos Narrow"/>
          <w:color w:val="242424"/>
          <w:sz w:val="22"/>
          <w:szCs w:val="22"/>
          <w:shd w:val="clear" w:color="auto" w:fill="FFFFFF"/>
        </w:rPr>
      </w:pPr>
      <w:r w:rsidRPr="00AE283A">
        <w:rPr>
          <w:rFonts w:asciiTheme="minorHAnsi" w:hAnsiTheme="minorHAnsi" w:cstheme="minorHAnsi"/>
          <w:b/>
          <w:bCs/>
          <w:i/>
          <w:iCs/>
          <w:color w:val="000000" w:themeColor="text1"/>
          <w:sz w:val="22"/>
          <w:szCs w:val="22"/>
          <w:shd w:val="clear" w:color="auto" w:fill="FFFFFF"/>
        </w:rPr>
        <w:t>"</w:t>
      </w:r>
      <w:r w:rsidR="003641DB" w:rsidRPr="003641DB">
        <w:rPr>
          <w:rFonts w:ascii="Aptos Narrow" w:hAnsi="Aptos Narrow"/>
          <w:color w:val="242424"/>
          <w:sz w:val="22"/>
          <w:szCs w:val="22"/>
          <w:shd w:val="clear" w:color="auto" w:fill="FFFFFF"/>
        </w:rPr>
        <w:t xml:space="preserve"> </w:t>
      </w:r>
      <w:r w:rsidR="003641DB" w:rsidRPr="003641DB">
        <w:rPr>
          <w:rFonts w:ascii="Aptos Narrow" w:hAnsi="Aptos Narrow"/>
          <w:b/>
          <w:bCs/>
          <w:color w:val="242424"/>
          <w:sz w:val="22"/>
          <w:szCs w:val="22"/>
          <w:shd w:val="clear" w:color="auto" w:fill="FFFFFF"/>
        </w:rPr>
        <w:t xml:space="preserve">James has a wealth of </w:t>
      </w:r>
      <w:r w:rsidR="002B05DE">
        <w:rPr>
          <w:rFonts w:ascii="Aptos Narrow" w:hAnsi="Aptos Narrow"/>
          <w:b/>
          <w:bCs/>
          <w:color w:val="242424"/>
          <w:sz w:val="22"/>
          <w:szCs w:val="22"/>
          <w:shd w:val="clear" w:color="auto" w:fill="FFFFFF"/>
        </w:rPr>
        <w:t>r</w:t>
      </w:r>
      <w:r w:rsidR="003641DB" w:rsidRPr="003641DB">
        <w:rPr>
          <w:rFonts w:ascii="Aptos Narrow" w:hAnsi="Aptos Narrow"/>
          <w:b/>
          <w:bCs/>
          <w:color w:val="242424"/>
          <w:sz w:val="22"/>
          <w:szCs w:val="22"/>
          <w:shd w:val="clear" w:color="auto" w:fill="FFFFFF"/>
        </w:rPr>
        <w:t xml:space="preserve">isk </w:t>
      </w:r>
      <w:r w:rsidR="002B05DE">
        <w:rPr>
          <w:rFonts w:ascii="Aptos Narrow" w:hAnsi="Aptos Narrow"/>
          <w:b/>
          <w:bCs/>
          <w:color w:val="242424"/>
          <w:sz w:val="22"/>
          <w:szCs w:val="22"/>
          <w:shd w:val="clear" w:color="auto" w:fill="FFFFFF"/>
        </w:rPr>
        <w:t>m</w:t>
      </w:r>
      <w:r w:rsidR="003641DB" w:rsidRPr="003641DB">
        <w:rPr>
          <w:rFonts w:ascii="Aptos Narrow" w:hAnsi="Aptos Narrow"/>
          <w:b/>
          <w:bCs/>
          <w:color w:val="242424"/>
          <w:sz w:val="22"/>
          <w:szCs w:val="22"/>
          <w:shd w:val="clear" w:color="auto" w:fill="FFFFFF"/>
        </w:rPr>
        <w:t xml:space="preserve">anagement experience and doesn't just give us theory but real world/practical guidance to becoming better </w:t>
      </w:r>
      <w:r w:rsidR="002B05DE">
        <w:rPr>
          <w:rFonts w:ascii="Aptos Narrow" w:hAnsi="Aptos Narrow"/>
          <w:b/>
          <w:bCs/>
          <w:color w:val="242424"/>
          <w:sz w:val="22"/>
          <w:szCs w:val="22"/>
          <w:shd w:val="clear" w:color="auto" w:fill="FFFFFF"/>
        </w:rPr>
        <w:t>r</w:t>
      </w:r>
      <w:r w:rsidR="003641DB" w:rsidRPr="003641DB">
        <w:rPr>
          <w:rFonts w:ascii="Aptos Narrow" w:hAnsi="Aptos Narrow"/>
          <w:b/>
          <w:bCs/>
          <w:color w:val="242424"/>
          <w:sz w:val="22"/>
          <w:szCs w:val="22"/>
          <w:shd w:val="clear" w:color="auto" w:fill="FFFFFF"/>
        </w:rPr>
        <w:t xml:space="preserve">isk </w:t>
      </w:r>
      <w:r w:rsidR="002B05DE">
        <w:rPr>
          <w:rFonts w:ascii="Aptos Narrow" w:hAnsi="Aptos Narrow"/>
          <w:b/>
          <w:bCs/>
          <w:color w:val="242424"/>
          <w:sz w:val="22"/>
          <w:szCs w:val="22"/>
          <w:shd w:val="clear" w:color="auto" w:fill="FFFFFF"/>
        </w:rPr>
        <w:t>m</w:t>
      </w:r>
      <w:r w:rsidR="003641DB" w:rsidRPr="003641DB">
        <w:rPr>
          <w:rFonts w:ascii="Aptos Narrow" w:hAnsi="Aptos Narrow"/>
          <w:b/>
          <w:bCs/>
          <w:color w:val="242424"/>
          <w:sz w:val="22"/>
          <w:szCs w:val="22"/>
          <w:shd w:val="clear" w:color="auto" w:fill="FFFFFF"/>
        </w:rPr>
        <w:t xml:space="preserve">anagement </w:t>
      </w:r>
      <w:r w:rsidR="002B05DE">
        <w:rPr>
          <w:rFonts w:ascii="Aptos Narrow" w:hAnsi="Aptos Narrow"/>
          <w:b/>
          <w:bCs/>
          <w:color w:val="242424"/>
          <w:sz w:val="22"/>
          <w:szCs w:val="22"/>
          <w:shd w:val="clear" w:color="auto" w:fill="FFFFFF"/>
        </w:rPr>
        <w:t>p</w:t>
      </w:r>
      <w:r w:rsidR="003641DB" w:rsidRPr="003641DB">
        <w:rPr>
          <w:rFonts w:ascii="Aptos Narrow" w:hAnsi="Aptos Narrow"/>
          <w:b/>
          <w:bCs/>
          <w:color w:val="242424"/>
          <w:sz w:val="22"/>
          <w:szCs w:val="22"/>
          <w:shd w:val="clear" w:color="auto" w:fill="FFFFFF"/>
        </w:rPr>
        <w:t>rofessionals!”</w:t>
      </w:r>
    </w:p>
    <w:p w14:paraId="0414792A" w14:textId="7C1F5071" w:rsidR="00AE283A" w:rsidRPr="00AE283A" w:rsidRDefault="00AE283A" w:rsidP="00AE283A">
      <w:pPr>
        <w:rPr>
          <w:rFonts w:asciiTheme="minorHAnsi" w:hAnsiTheme="minorHAnsi" w:cstheme="minorHAnsi"/>
          <w:i/>
          <w:iCs/>
          <w:color w:val="000000" w:themeColor="text1"/>
          <w:sz w:val="22"/>
          <w:szCs w:val="22"/>
          <w:shd w:val="clear" w:color="auto" w:fill="FFFFFF"/>
        </w:rPr>
      </w:pPr>
      <w:r w:rsidRPr="00AE283A">
        <w:rPr>
          <w:rFonts w:asciiTheme="minorHAnsi" w:hAnsiTheme="minorHAnsi" w:cstheme="minorHAnsi"/>
          <w:i/>
          <w:iCs/>
          <w:color w:val="000000" w:themeColor="text1"/>
          <w:sz w:val="22"/>
          <w:szCs w:val="22"/>
          <w:shd w:val="clear" w:color="auto" w:fill="FFFFFF"/>
        </w:rPr>
        <w:t xml:space="preserve">- </w:t>
      </w:r>
      <w:r w:rsidR="003641DB" w:rsidRPr="003641DB">
        <w:rPr>
          <w:rFonts w:ascii="Aptos Narrow" w:hAnsi="Aptos Narrow"/>
          <w:i/>
          <w:iCs/>
          <w:color w:val="242424"/>
          <w:sz w:val="22"/>
          <w:szCs w:val="22"/>
          <w:shd w:val="clear" w:color="auto" w:fill="FFFFFF"/>
        </w:rPr>
        <w:t>Antun Matija Filipovic</w:t>
      </w:r>
      <w:r w:rsidRPr="003641DB">
        <w:rPr>
          <w:rFonts w:ascii="Aptos Narrow" w:hAnsi="Aptos Narrow" w:cstheme="minorHAnsi"/>
          <w:i/>
          <w:iCs/>
          <w:color w:val="212121"/>
          <w:sz w:val="22"/>
          <w:szCs w:val="22"/>
        </w:rPr>
        <w:t xml:space="preserve">, </w:t>
      </w:r>
      <w:r w:rsidR="003641DB" w:rsidRPr="003641DB">
        <w:rPr>
          <w:rFonts w:ascii="Aptos Narrow" w:hAnsi="Aptos Narrow"/>
          <w:i/>
          <w:iCs/>
          <w:color w:val="242424"/>
          <w:sz w:val="22"/>
          <w:szCs w:val="22"/>
          <w:shd w:val="clear" w:color="auto" w:fill="FFFFFF"/>
        </w:rPr>
        <w:t>Croatian Academic and Research Network - CARNET</w:t>
      </w:r>
    </w:p>
    <w:p w14:paraId="579A5892" w14:textId="45C2D3AB" w:rsidR="00B2611B" w:rsidRDefault="00B2611B" w:rsidP="00EA4F19">
      <w:pPr>
        <w:rPr>
          <w:rFonts w:asciiTheme="minorHAnsi" w:hAnsiTheme="minorHAnsi" w:cstheme="minorHAnsi"/>
          <w:sz w:val="22"/>
          <w:szCs w:val="22"/>
        </w:rPr>
      </w:pPr>
    </w:p>
    <w:p w14:paraId="58894768" w14:textId="558C9E53" w:rsidR="009E7F31" w:rsidRPr="000978C7" w:rsidRDefault="009E7F31" w:rsidP="009E7F31">
      <w:pPr>
        <w:shd w:val="clear" w:color="auto" w:fill="E7E6E6" w:themeFill="background2"/>
        <w:rPr>
          <w:rFonts w:asciiTheme="minorHAnsi" w:hAnsiTheme="minorHAnsi" w:cstheme="minorHAnsi"/>
          <w:b/>
          <w:sz w:val="22"/>
          <w:szCs w:val="22"/>
        </w:rPr>
      </w:pPr>
    </w:p>
    <w:p w14:paraId="5EB92139" w14:textId="3620D92C" w:rsidR="00EA4F19" w:rsidRPr="002B05DE" w:rsidRDefault="006E70D8" w:rsidP="00EA4F19">
      <w:pPr>
        <w:rPr>
          <w:rFonts w:asciiTheme="minorHAnsi" w:hAnsiTheme="minorHAnsi" w:cstheme="minorHAnsi"/>
          <w:sz w:val="22"/>
          <w:szCs w:val="22"/>
        </w:rPr>
      </w:pPr>
      <w:r w:rsidRPr="002B05DE">
        <w:rPr>
          <w:rFonts w:asciiTheme="minorHAnsi" w:hAnsiTheme="minorHAnsi" w:cstheme="minorHAnsi"/>
          <w:sz w:val="22"/>
          <w:szCs w:val="22"/>
        </w:rPr>
        <w:t>I</w:t>
      </w:r>
      <w:r w:rsidR="009F023D" w:rsidRPr="002B05DE">
        <w:rPr>
          <w:rFonts w:asciiTheme="minorHAnsi" w:hAnsiTheme="minorHAnsi" w:cstheme="minorHAnsi"/>
          <w:sz w:val="22"/>
          <w:szCs w:val="22"/>
        </w:rPr>
        <w:t xml:space="preserve"> </w:t>
      </w:r>
      <w:r w:rsidR="003641DB" w:rsidRPr="002B05DE">
        <w:rPr>
          <w:rFonts w:asciiTheme="minorHAnsi" w:hAnsiTheme="minorHAnsi" w:cstheme="minorHAnsi"/>
          <w:sz w:val="22"/>
          <w:szCs w:val="22"/>
        </w:rPr>
        <w:t>believe this course will substantially improve my ability to build and lead the kind of GRC program our organization needs.</w:t>
      </w:r>
    </w:p>
    <w:p w14:paraId="2D4FBEF5" w14:textId="77777777" w:rsidR="003641DB" w:rsidRPr="002B05DE" w:rsidRDefault="003641DB" w:rsidP="00EA4F19">
      <w:pPr>
        <w:rPr>
          <w:rFonts w:asciiTheme="minorHAnsi" w:hAnsiTheme="minorHAnsi" w:cstheme="minorHAnsi"/>
          <w:sz w:val="22"/>
          <w:szCs w:val="22"/>
        </w:rPr>
      </w:pPr>
    </w:p>
    <w:p w14:paraId="2B4AC518" w14:textId="27F36A65" w:rsidR="000D4C5C" w:rsidRPr="002B05DE" w:rsidRDefault="003641DB" w:rsidP="00EA4F19">
      <w:pPr>
        <w:rPr>
          <w:rStyle w:val="Hyperlink"/>
          <w:rFonts w:asciiTheme="minorHAnsi" w:hAnsiTheme="minorHAnsi" w:cstheme="minorHAnsi"/>
          <w:sz w:val="22"/>
          <w:szCs w:val="22"/>
        </w:rPr>
      </w:pPr>
      <w:r w:rsidRPr="002B05DE">
        <w:rPr>
          <w:rFonts w:asciiTheme="minorHAnsi" w:hAnsiTheme="minorHAnsi" w:cstheme="minorHAnsi"/>
          <w:sz w:val="22"/>
          <w:szCs w:val="22"/>
        </w:rPr>
        <w:t xml:space="preserve">Additional course information can be found at </w:t>
      </w:r>
      <w:hyperlink r:id="rId6" w:history="1">
        <w:r w:rsidRPr="002B05DE">
          <w:rPr>
            <w:rStyle w:val="Hyperlink"/>
            <w:rFonts w:asciiTheme="minorHAnsi" w:hAnsiTheme="minorHAnsi" w:cstheme="minorHAnsi"/>
            <w:sz w:val="22"/>
            <w:szCs w:val="22"/>
          </w:rPr>
          <w:t>https://www.sans.org/cyber-security-courses/cybersecurity-governance-risk-compliance</w:t>
        </w:r>
      </w:hyperlink>
    </w:p>
    <w:p w14:paraId="52093E8A" w14:textId="77777777" w:rsidR="00A25280" w:rsidRPr="002B05DE" w:rsidRDefault="00A25280" w:rsidP="00EA4F19">
      <w:pPr>
        <w:rPr>
          <w:rFonts w:asciiTheme="minorHAnsi" w:hAnsiTheme="minorHAnsi" w:cstheme="minorHAnsi"/>
          <w:sz w:val="22"/>
          <w:szCs w:val="22"/>
        </w:rPr>
      </w:pPr>
    </w:p>
    <w:p w14:paraId="19C02EBA" w14:textId="1AA52C67" w:rsidR="004A6312" w:rsidRPr="002B05DE" w:rsidRDefault="004A6312" w:rsidP="00EA4F19">
      <w:pPr>
        <w:rPr>
          <w:rFonts w:asciiTheme="minorHAnsi" w:hAnsiTheme="minorHAnsi" w:cstheme="minorHAnsi"/>
          <w:sz w:val="22"/>
          <w:szCs w:val="22"/>
        </w:rPr>
      </w:pPr>
      <w:r w:rsidRPr="002B05DE">
        <w:rPr>
          <w:rFonts w:asciiTheme="minorHAnsi" w:hAnsiTheme="minorHAnsi" w:cstheme="minorHAnsi"/>
          <w:sz w:val="22"/>
          <w:szCs w:val="22"/>
        </w:rPr>
        <w:t>Thank</w:t>
      </w:r>
      <w:r w:rsidR="000D4C5C" w:rsidRPr="002B05DE">
        <w:rPr>
          <w:rFonts w:asciiTheme="minorHAnsi" w:hAnsiTheme="minorHAnsi" w:cstheme="minorHAnsi"/>
          <w:sz w:val="22"/>
          <w:szCs w:val="22"/>
        </w:rPr>
        <w:t>s</w:t>
      </w:r>
      <w:r w:rsidRPr="002B05DE">
        <w:rPr>
          <w:rFonts w:asciiTheme="minorHAnsi" w:hAnsiTheme="minorHAnsi" w:cstheme="minorHAnsi"/>
          <w:sz w:val="22"/>
          <w:szCs w:val="22"/>
        </w:rPr>
        <w:t xml:space="preserve"> for your consideration</w:t>
      </w:r>
      <w:r w:rsidR="00EB6827" w:rsidRPr="002B05DE">
        <w:rPr>
          <w:rFonts w:asciiTheme="minorHAnsi" w:hAnsiTheme="minorHAnsi" w:cstheme="minorHAnsi"/>
          <w:sz w:val="22"/>
          <w:szCs w:val="22"/>
        </w:rPr>
        <w:t xml:space="preserve">, </w:t>
      </w:r>
    </w:p>
    <w:bookmarkEnd w:id="1"/>
    <w:p w14:paraId="4B62BEED" w14:textId="77777777" w:rsidR="00EA4F19" w:rsidRPr="002B05DE" w:rsidRDefault="00EA4F19" w:rsidP="00EA4F19">
      <w:pPr>
        <w:rPr>
          <w:rFonts w:asciiTheme="minorHAnsi" w:hAnsiTheme="minorHAnsi" w:cstheme="minorHAnsi"/>
          <w:color w:val="005EEA"/>
          <w:sz w:val="22"/>
          <w:szCs w:val="22"/>
        </w:rPr>
      </w:pPr>
    </w:p>
    <w:bookmarkEnd w:id="2"/>
    <w:p w14:paraId="1C0E1AB5" w14:textId="7F3C67B0" w:rsidR="009614B1" w:rsidRDefault="009614B1" w:rsidP="00EA4F19">
      <w:pPr>
        <w:rPr>
          <w:rFonts w:asciiTheme="minorHAnsi" w:hAnsiTheme="minorHAnsi" w:cstheme="minorHAnsi"/>
          <w:sz w:val="22"/>
          <w:szCs w:val="22"/>
        </w:rPr>
      </w:pPr>
      <w:r w:rsidRPr="002B05DE">
        <w:rPr>
          <w:rFonts w:asciiTheme="minorHAnsi" w:hAnsiTheme="minorHAnsi" w:cstheme="minorHAnsi"/>
          <w:color w:val="005EEA"/>
          <w:sz w:val="22"/>
          <w:szCs w:val="22"/>
        </w:rPr>
        <w:t>[Add standard signature]</w:t>
      </w:r>
      <w:r w:rsidRPr="002B05DE">
        <w:rPr>
          <w:rFonts w:asciiTheme="minorHAnsi" w:hAnsiTheme="minorHAnsi" w:cstheme="minorHAnsi"/>
          <w:sz w:val="22"/>
          <w:szCs w:val="22"/>
        </w:rPr>
        <w:t xml:space="preserve"> </w:t>
      </w:r>
    </w:p>
    <w:p w14:paraId="134D3FC8" w14:textId="77777777" w:rsidR="009904FD" w:rsidRPr="002B05DE" w:rsidRDefault="009904FD" w:rsidP="00EA4F19">
      <w:pPr>
        <w:rPr>
          <w:rFonts w:asciiTheme="minorHAnsi" w:hAnsiTheme="minorHAnsi" w:cstheme="minorHAnsi"/>
          <w:sz w:val="22"/>
          <w:szCs w:val="22"/>
        </w:rPr>
      </w:pPr>
    </w:p>
    <w:p w14:paraId="6A754329" w14:textId="26CDB7D3" w:rsidR="005A2B7B" w:rsidRPr="002B05DE" w:rsidRDefault="009614B1" w:rsidP="000978C7">
      <w:pPr>
        <w:rPr>
          <w:rFonts w:asciiTheme="minorHAnsi" w:hAnsiTheme="minorHAnsi" w:cstheme="minorHAnsi"/>
          <w:sz w:val="22"/>
          <w:szCs w:val="22"/>
        </w:rPr>
      </w:pPr>
      <w:r w:rsidRPr="002B05DE">
        <w:rPr>
          <w:rFonts w:asciiTheme="minorHAnsi" w:hAnsiTheme="minorHAnsi" w:cstheme="minorHAnsi"/>
          <w:sz w:val="22"/>
          <w:szCs w:val="22"/>
        </w:rPr>
        <w:t>Attachment:</w:t>
      </w:r>
      <w:r w:rsidR="00C01446" w:rsidRPr="002B05DE">
        <w:rPr>
          <w:rFonts w:asciiTheme="minorHAnsi" w:hAnsiTheme="minorHAnsi" w:cstheme="minorHAnsi"/>
          <w:sz w:val="22"/>
          <w:szCs w:val="22"/>
        </w:rPr>
        <w:t xml:space="preserve"> </w:t>
      </w:r>
      <w:r w:rsidRPr="002B05DE">
        <w:rPr>
          <w:rFonts w:asciiTheme="minorHAnsi" w:hAnsiTheme="minorHAnsi" w:cstheme="minorHAnsi"/>
          <w:sz w:val="22"/>
          <w:szCs w:val="22"/>
        </w:rPr>
        <w:t>Unpaid Invoice for SANS training</w:t>
      </w:r>
    </w:p>
    <w:sectPr w:rsidR="005A2B7B" w:rsidRPr="002B05DE" w:rsidSect="004445A5">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Narrow">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C07992"/>
    <w:multiLevelType w:val="multilevel"/>
    <w:tmpl w:val="2B54B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96512"/>
    <w:multiLevelType w:val="multilevel"/>
    <w:tmpl w:val="47923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F54EE5"/>
    <w:multiLevelType w:val="multilevel"/>
    <w:tmpl w:val="C88E6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482D1D"/>
    <w:multiLevelType w:val="multilevel"/>
    <w:tmpl w:val="C18E1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D41398"/>
    <w:multiLevelType w:val="hybridMultilevel"/>
    <w:tmpl w:val="7AAEE3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9F0B4E"/>
    <w:multiLevelType w:val="multilevel"/>
    <w:tmpl w:val="9D9877E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E135FB"/>
    <w:multiLevelType w:val="multilevel"/>
    <w:tmpl w:val="5D56361E"/>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CF31D2"/>
    <w:multiLevelType w:val="multilevel"/>
    <w:tmpl w:val="00E80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7E18EE"/>
    <w:multiLevelType w:val="multilevel"/>
    <w:tmpl w:val="12E68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E149DD"/>
    <w:multiLevelType w:val="multilevel"/>
    <w:tmpl w:val="CAEE907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0E3642"/>
    <w:multiLevelType w:val="multilevel"/>
    <w:tmpl w:val="99A4B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DB35CF"/>
    <w:multiLevelType w:val="hybridMultilevel"/>
    <w:tmpl w:val="CFA44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3751461">
    <w:abstractNumId w:val="11"/>
  </w:num>
  <w:num w:numId="2" w16cid:durableId="1769499495">
    <w:abstractNumId w:val="8"/>
  </w:num>
  <w:num w:numId="3" w16cid:durableId="1460494945">
    <w:abstractNumId w:val="1"/>
  </w:num>
  <w:num w:numId="4" w16cid:durableId="1410419792">
    <w:abstractNumId w:val="0"/>
  </w:num>
  <w:num w:numId="5" w16cid:durableId="1683043544">
    <w:abstractNumId w:val="9"/>
  </w:num>
  <w:num w:numId="6" w16cid:durableId="702219193">
    <w:abstractNumId w:val="5"/>
  </w:num>
  <w:num w:numId="7" w16cid:durableId="1197305912">
    <w:abstractNumId w:val="3"/>
  </w:num>
  <w:num w:numId="8" w16cid:durableId="712735405">
    <w:abstractNumId w:val="6"/>
  </w:num>
  <w:num w:numId="9" w16cid:durableId="2129006053">
    <w:abstractNumId w:val="7"/>
  </w:num>
  <w:num w:numId="10" w16cid:durableId="780034039">
    <w:abstractNumId w:val="4"/>
  </w:num>
  <w:num w:numId="11" w16cid:durableId="1232541020">
    <w:abstractNumId w:val="10"/>
  </w:num>
  <w:num w:numId="12" w16cid:durableId="1609579400">
    <w:abstractNumId w:val="2"/>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312"/>
    <w:rsid w:val="00016F1E"/>
    <w:rsid w:val="000171BF"/>
    <w:rsid w:val="000271AD"/>
    <w:rsid w:val="00030C50"/>
    <w:rsid w:val="000443AC"/>
    <w:rsid w:val="000473BA"/>
    <w:rsid w:val="00073A21"/>
    <w:rsid w:val="00080CFB"/>
    <w:rsid w:val="000856BB"/>
    <w:rsid w:val="0008727D"/>
    <w:rsid w:val="000978C7"/>
    <w:rsid w:val="000B4A88"/>
    <w:rsid w:val="000C0DB1"/>
    <w:rsid w:val="000C19B1"/>
    <w:rsid w:val="000C375D"/>
    <w:rsid w:val="000D278E"/>
    <w:rsid w:val="000D4C5C"/>
    <w:rsid w:val="000E3AFC"/>
    <w:rsid w:val="000F3A8A"/>
    <w:rsid w:val="000F7F72"/>
    <w:rsid w:val="00101688"/>
    <w:rsid w:val="00104FDD"/>
    <w:rsid w:val="00112DC7"/>
    <w:rsid w:val="00126C0B"/>
    <w:rsid w:val="00127E1A"/>
    <w:rsid w:val="00141E30"/>
    <w:rsid w:val="00143AD2"/>
    <w:rsid w:val="00146FD2"/>
    <w:rsid w:val="001472AC"/>
    <w:rsid w:val="00151A34"/>
    <w:rsid w:val="001521A7"/>
    <w:rsid w:val="00157F40"/>
    <w:rsid w:val="0016138D"/>
    <w:rsid w:val="00162E50"/>
    <w:rsid w:val="00162F8C"/>
    <w:rsid w:val="001676C7"/>
    <w:rsid w:val="00174042"/>
    <w:rsid w:val="00174B01"/>
    <w:rsid w:val="001871B9"/>
    <w:rsid w:val="00193F44"/>
    <w:rsid w:val="001955EC"/>
    <w:rsid w:val="001A1F0E"/>
    <w:rsid w:val="001A30FF"/>
    <w:rsid w:val="001B08C9"/>
    <w:rsid w:val="001B6FC3"/>
    <w:rsid w:val="001C7869"/>
    <w:rsid w:val="001E3EB1"/>
    <w:rsid w:val="001E470F"/>
    <w:rsid w:val="001F294D"/>
    <w:rsid w:val="002068B8"/>
    <w:rsid w:val="002164CD"/>
    <w:rsid w:val="00237A4D"/>
    <w:rsid w:val="002455ED"/>
    <w:rsid w:val="00246300"/>
    <w:rsid w:val="0025707F"/>
    <w:rsid w:val="002815FF"/>
    <w:rsid w:val="00286E0A"/>
    <w:rsid w:val="002B05DE"/>
    <w:rsid w:val="002B339D"/>
    <w:rsid w:val="002D489A"/>
    <w:rsid w:val="002E1897"/>
    <w:rsid w:val="00302FA3"/>
    <w:rsid w:val="0030511B"/>
    <w:rsid w:val="00305898"/>
    <w:rsid w:val="003067D7"/>
    <w:rsid w:val="00311286"/>
    <w:rsid w:val="00324923"/>
    <w:rsid w:val="00325953"/>
    <w:rsid w:val="0034086A"/>
    <w:rsid w:val="00347A89"/>
    <w:rsid w:val="00350CAD"/>
    <w:rsid w:val="0035107E"/>
    <w:rsid w:val="003607CF"/>
    <w:rsid w:val="00361C73"/>
    <w:rsid w:val="003641DB"/>
    <w:rsid w:val="003737F1"/>
    <w:rsid w:val="00384AEE"/>
    <w:rsid w:val="003969F3"/>
    <w:rsid w:val="00397877"/>
    <w:rsid w:val="003A0E69"/>
    <w:rsid w:val="003D5F7A"/>
    <w:rsid w:val="003E1255"/>
    <w:rsid w:val="003E12B1"/>
    <w:rsid w:val="00405A41"/>
    <w:rsid w:val="004132BD"/>
    <w:rsid w:val="004165B4"/>
    <w:rsid w:val="00420292"/>
    <w:rsid w:val="00423DB0"/>
    <w:rsid w:val="0042795E"/>
    <w:rsid w:val="004445A5"/>
    <w:rsid w:val="004545C7"/>
    <w:rsid w:val="00466587"/>
    <w:rsid w:val="00467217"/>
    <w:rsid w:val="00483CD2"/>
    <w:rsid w:val="004A6312"/>
    <w:rsid w:val="004A6471"/>
    <w:rsid w:val="004B31A3"/>
    <w:rsid w:val="004C2242"/>
    <w:rsid w:val="004C4246"/>
    <w:rsid w:val="004C7C59"/>
    <w:rsid w:val="004D265E"/>
    <w:rsid w:val="00501B41"/>
    <w:rsid w:val="005151BB"/>
    <w:rsid w:val="00515ED0"/>
    <w:rsid w:val="00525104"/>
    <w:rsid w:val="00536B58"/>
    <w:rsid w:val="0054122B"/>
    <w:rsid w:val="005464B0"/>
    <w:rsid w:val="00547DA2"/>
    <w:rsid w:val="00552274"/>
    <w:rsid w:val="005540AD"/>
    <w:rsid w:val="00554815"/>
    <w:rsid w:val="00554F3A"/>
    <w:rsid w:val="0055685D"/>
    <w:rsid w:val="00560BD1"/>
    <w:rsid w:val="00566413"/>
    <w:rsid w:val="00567212"/>
    <w:rsid w:val="005A2B7B"/>
    <w:rsid w:val="005B1674"/>
    <w:rsid w:val="005B6DF4"/>
    <w:rsid w:val="005C3D50"/>
    <w:rsid w:val="005C6E72"/>
    <w:rsid w:val="006106D8"/>
    <w:rsid w:val="006211A6"/>
    <w:rsid w:val="00623FD0"/>
    <w:rsid w:val="00626846"/>
    <w:rsid w:val="00632BDA"/>
    <w:rsid w:val="006423A6"/>
    <w:rsid w:val="00643BC9"/>
    <w:rsid w:val="006524F5"/>
    <w:rsid w:val="00670091"/>
    <w:rsid w:val="0069072E"/>
    <w:rsid w:val="006920BD"/>
    <w:rsid w:val="006962B3"/>
    <w:rsid w:val="006A29E6"/>
    <w:rsid w:val="006C23C5"/>
    <w:rsid w:val="006D42AA"/>
    <w:rsid w:val="006E70D8"/>
    <w:rsid w:val="006E792E"/>
    <w:rsid w:val="006E79BF"/>
    <w:rsid w:val="006F66DC"/>
    <w:rsid w:val="006F6D22"/>
    <w:rsid w:val="00711A49"/>
    <w:rsid w:val="00713AF1"/>
    <w:rsid w:val="007207D8"/>
    <w:rsid w:val="0072124A"/>
    <w:rsid w:val="00722887"/>
    <w:rsid w:val="0073450A"/>
    <w:rsid w:val="00745C96"/>
    <w:rsid w:val="0075104D"/>
    <w:rsid w:val="00764DC2"/>
    <w:rsid w:val="007660F8"/>
    <w:rsid w:val="0077478D"/>
    <w:rsid w:val="00783C9C"/>
    <w:rsid w:val="00784F87"/>
    <w:rsid w:val="00791F91"/>
    <w:rsid w:val="007B4043"/>
    <w:rsid w:val="007C7D57"/>
    <w:rsid w:val="007C7F09"/>
    <w:rsid w:val="007D585C"/>
    <w:rsid w:val="007D7CBB"/>
    <w:rsid w:val="007E5DC6"/>
    <w:rsid w:val="007F255F"/>
    <w:rsid w:val="00800F66"/>
    <w:rsid w:val="00804552"/>
    <w:rsid w:val="00805A6E"/>
    <w:rsid w:val="008102A1"/>
    <w:rsid w:val="00827AA0"/>
    <w:rsid w:val="008340A7"/>
    <w:rsid w:val="00836062"/>
    <w:rsid w:val="00874C9D"/>
    <w:rsid w:val="00875E7B"/>
    <w:rsid w:val="0088366C"/>
    <w:rsid w:val="0089573B"/>
    <w:rsid w:val="008971DC"/>
    <w:rsid w:val="008B1A81"/>
    <w:rsid w:val="008B2CA2"/>
    <w:rsid w:val="008B37B2"/>
    <w:rsid w:val="008D2FA9"/>
    <w:rsid w:val="008F2103"/>
    <w:rsid w:val="008F52FC"/>
    <w:rsid w:val="0091030A"/>
    <w:rsid w:val="00915B3F"/>
    <w:rsid w:val="0092110B"/>
    <w:rsid w:val="00941D72"/>
    <w:rsid w:val="00950C8F"/>
    <w:rsid w:val="0095619D"/>
    <w:rsid w:val="0096149A"/>
    <w:rsid w:val="009614B1"/>
    <w:rsid w:val="009616BB"/>
    <w:rsid w:val="00972D74"/>
    <w:rsid w:val="00975EFA"/>
    <w:rsid w:val="0098157D"/>
    <w:rsid w:val="009904FD"/>
    <w:rsid w:val="00996684"/>
    <w:rsid w:val="00997A22"/>
    <w:rsid w:val="009A1A4C"/>
    <w:rsid w:val="009A6AF1"/>
    <w:rsid w:val="009B0113"/>
    <w:rsid w:val="009C0E5A"/>
    <w:rsid w:val="009C2F2E"/>
    <w:rsid w:val="009D2107"/>
    <w:rsid w:val="009D7815"/>
    <w:rsid w:val="009E7F31"/>
    <w:rsid w:val="009F023D"/>
    <w:rsid w:val="009F30FC"/>
    <w:rsid w:val="00A1198D"/>
    <w:rsid w:val="00A24AF8"/>
    <w:rsid w:val="00A25280"/>
    <w:rsid w:val="00A2640D"/>
    <w:rsid w:val="00A320F2"/>
    <w:rsid w:val="00A32D0B"/>
    <w:rsid w:val="00A332D8"/>
    <w:rsid w:val="00A4632D"/>
    <w:rsid w:val="00A53441"/>
    <w:rsid w:val="00A55F77"/>
    <w:rsid w:val="00A620DB"/>
    <w:rsid w:val="00A65888"/>
    <w:rsid w:val="00A704C2"/>
    <w:rsid w:val="00A70AEE"/>
    <w:rsid w:val="00A72DAC"/>
    <w:rsid w:val="00A75EF8"/>
    <w:rsid w:val="00A91EE9"/>
    <w:rsid w:val="00A953BD"/>
    <w:rsid w:val="00A9548A"/>
    <w:rsid w:val="00A96A52"/>
    <w:rsid w:val="00AA5439"/>
    <w:rsid w:val="00AA66FC"/>
    <w:rsid w:val="00AC576C"/>
    <w:rsid w:val="00AC772F"/>
    <w:rsid w:val="00AD555E"/>
    <w:rsid w:val="00AD5A11"/>
    <w:rsid w:val="00AE283A"/>
    <w:rsid w:val="00AF4985"/>
    <w:rsid w:val="00AF59D8"/>
    <w:rsid w:val="00B00407"/>
    <w:rsid w:val="00B00876"/>
    <w:rsid w:val="00B130A2"/>
    <w:rsid w:val="00B2611B"/>
    <w:rsid w:val="00B268A8"/>
    <w:rsid w:val="00B27FEB"/>
    <w:rsid w:val="00B420AF"/>
    <w:rsid w:val="00B60838"/>
    <w:rsid w:val="00B613BA"/>
    <w:rsid w:val="00B6186F"/>
    <w:rsid w:val="00B64625"/>
    <w:rsid w:val="00B666F5"/>
    <w:rsid w:val="00B745F9"/>
    <w:rsid w:val="00B84018"/>
    <w:rsid w:val="00B84F45"/>
    <w:rsid w:val="00B850C5"/>
    <w:rsid w:val="00B92FF7"/>
    <w:rsid w:val="00B93F9F"/>
    <w:rsid w:val="00B9687D"/>
    <w:rsid w:val="00BA2BDC"/>
    <w:rsid w:val="00BB1474"/>
    <w:rsid w:val="00BB16A8"/>
    <w:rsid w:val="00BC181F"/>
    <w:rsid w:val="00BC33A0"/>
    <w:rsid w:val="00BC373E"/>
    <w:rsid w:val="00BC5036"/>
    <w:rsid w:val="00BE1384"/>
    <w:rsid w:val="00BE2468"/>
    <w:rsid w:val="00C0140A"/>
    <w:rsid w:val="00C01446"/>
    <w:rsid w:val="00C11F8A"/>
    <w:rsid w:val="00C2511F"/>
    <w:rsid w:val="00C27984"/>
    <w:rsid w:val="00C33068"/>
    <w:rsid w:val="00C33C35"/>
    <w:rsid w:val="00C5249B"/>
    <w:rsid w:val="00C54F67"/>
    <w:rsid w:val="00C65914"/>
    <w:rsid w:val="00C66E74"/>
    <w:rsid w:val="00C67912"/>
    <w:rsid w:val="00C75A87"/>
    <w:rsid w:val="00C93CC5"/>
    <w:rsid w:val="00C965B5"/>
    <w:rsid w:val="00CA173D"/>
    <w:rsid w:val="00CA49A3"/>
    <w:rsid w:val="00CB47B0"/>
    <w:rsid w:val="00CB4E1C"/>
    <w:rsid w:val="00CB644C"/>
    <w:rsid w:val="00CC3027"/>
    <w:rsid w:val="00CC43D0"/>
    <w:rsid w:val="00CF0EBD"/>
    <w:rsid w:val="00D15F49"/>
    <w:rsid w:val="00D227BD"/>
    <w:rsid w:val="00D26829"/>
    <w:rsid w:val="00D300EA"/>
    <w:rsid w:val="00D317A1"/>
    <w:rsid w:val="00D31A6A"/>
    <w:rsid w:val="00D32BC8"/>
    <w:rsid w:val="00D334F5"/>
    <w:rsid w:val="00D52845"/>
    <w:rsid w:val="00D53C69"/>
    <w:rsid w:val="00D67F0B"/>
    <w:rsid w:val="00D72FA6"/>
    <w:rsid w:val="00D814A8"/>
    <w:rsid w:val="00D8468B"/>
    <w:rsid w:val="00D86E87"/>
    <w:rsid w:val="00D94E1F"/>
    <w:rsid w:val="00DA5A8E"/>
    <w:rsid w:val="00DC399F"/>
    <w:rsid w:val="00DE2B68"/>
    <w:rsid w:val="00DE5069"/>
    <w:rsid w:val="00DF457F"/>
    <w:rsid w:val="00E06B7D"/>
    <w:rsid w:val="00E112FE"/>
    <w:rsid w:val="00E20AF2"/>
    <w:rsid w:val="00E256E5"/>
    <w:rsid w:val="00E3043B"/>
    <w:rsid w:val="00E31A24"/>
    <w:rsid w:val="00E3671E"/>
    <w:rsid w:val="00E3727D"/>
    <w:rsid w:val="00E373E1"/>
    <w:rsid w:val="00E4721B"/>
    <w:rsid w:val="00E5311F"/>
    <w:rsid w:val="00E53E52"/>
    <w:rsid w:val="00E63519"/>
    <w:rsid w:val="00E66067"/>
    <w:rsid w:val="00E6787C"/>
    <w:rsid w:val="00EA2B6E"/>
    <w:rsid w:val="00EA4F19"/>
    <w:rsid w:val="00EA5C91"/>
    <w:rsid w:val="00EA6D3C"/>
    <w:rsid w:val="00EB6827"/>
    <w:rsid w:val="00ED0BA7"/>
    <w:rsid w:val="00ED4B1D"/>
    <w:rsid w:val="00ED59A0"/>
    <w:rsid w:val="00ED68A2"/>
    <w:rsid w:val="00EE3156"/>
    <w:rsid w:val="00EE6A32"/>
    <w:rsid w:val="00F01D01"/>
    <w:rsid w:val="00F0664F"/>
    <w:rsid w:val="00F35A3A"/>
    <w:rsid w:val="00F40CB1"/>
    <w:rsid w:val="00F419F6"/>
    <w:rsid w:val="00F424B0"/>
    <w:rsid w:val="00F477AE"/>
    <w:rsid w:val="00F50915"/>
    <w:rsid w:val="00F60B8F"/>
    <w:rsid w:val="00F762E4"/>
    <w:rsid w:val="00F837C8"/>
    <w:rsid w:val="00F94EC1"/>
    <w:rsid w:val="00F96BE4"/>
    <w:rsid w:val="00FC7D58"/>
    <w:rsid w:val="00FD1689"/>
    <w:rsid w:val="00FD5449"/>
    <w:rsid w:val="00FE1481"/>
    <w:rsid w:val="00FE2B99"/>
    <w:rsid w:val="00FF2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B726A"/>
  <w15:chartTrackingRefBased/>
  <w15:docId w15:val="{E61031D8-DA5D-4D97-9887-8BB1BBA4E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A25280"/>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6962B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B6FC3"/>
    <w:pPr>
      <w:spacing w:before="100" w:beforeAutospacing="1" w:after="100" w:afterAutospacing="1"/>
      <w:outlineLvl w:val="2"/>
    </w:pPr>
    <w:rPr>
      <w:rFonts w:eastAsiaTheme="minorHAnsi"/>
      <w:b/>
      <w:bCs/>
      <w:sz w:val="27"/>
      <w:szCs w:val="27"/>
    </w:rPr>
  </w:style>
  <w:style w:type="paragraph" w:styleId="Heading5">
    <w:name w:val="heading 5"/>
    <w:basedOn w:val="Normal"/>
    <w:next w:val="Normal"/>
    <w:link w:val="Heading5Char"/>
    <w:uiPriority w:val="9"/>
    <w:semiHidden/>
    <w:unhideWhenUsed/>
    <w:qFormat/>
    <w:rsid w:val="009D210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font">
    <w:name w:val="mfont"/>
    <w:basedOn w:val="DefaultParagraphFont"/>
    <w:rsid w:val="000C19B1"/>
  </w:style>
  <w:style w:type="character" w:styleId="Strong">
    <w:name w:val="Strong"/>
    <w:basedOn w:val="DefaultParagraphFont"/>
    <w:uiPriority w:val="22"/>
    <w:qFormat/>
    <w:rsid w:val="000C19B1"/>
    <w:rPr>
      <w:b/>
      <w:bCs/>
    </w:rPr>
  </w:style>
  <w:style w:type="character" w:styleId="CommentReference">
    <w:name w:val="annotation reference"/>
    <w:basedOn w:val="DefaultParagraphFont"/>
    <w:uiPriority w:val="99"/>
    <w:semiHidden/>
    <w:unhideWhenUsed/>
    <w:rsid w:val="00AD5A11"/>
    <w:rPr>
      <w:sz w:val="16"/>
      <w:szCs w:val="16"/>
    </w:rPr>
  </w:style>
  <w:style w:type="paragraph" w:styleId="CommentText">
    <w:name w:val="annotation text"/>
    <w:basedOn w:val="Normal"/>
    <w:link w:val="CommentTextChar"/>
    <w:uiPriority w:val="99"/>
    <w:semiHidden/>
    <w:unhideWhenUsed/>
    <w:rsid w:val="00AD5A11"/>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D5A11"/>
    <w:rPr>
      <w:sz w:val="20"/>
      <w:szCs w:val="20"/>
    </w:rPr>
  </w:style>
  <w:style w:type="paragraph" w:styleId="CommentSubject">
    <w:name w:val="annotation subject"/>
    <w:basedOn w:val="CommentText"/>
    <w:next w:val="CommentText"/>
    <w:link w:val="CommentSubjectChar"/>
    <w:uiPriority w:val="99"/>
    <w:semiHidden/>
    <w:unhideWhenUsed/>
    <w:rsid w:val="00AD5A11"/>
    <w:rPr>
      <w:b/>
      <w:bCs/>
    </w:rPr>
  </w:style>
  <w:style w:type="character" w:customStyle="1" w:styleId="CommentSubjectChar">
    <w:name w:val="Comment Subject Char"/>
    <w:basedOn w:val="CommentTextChar"/>
    <w:link w:val="CommentSubject"/>
    <w:uiPriority w:val="99"/>
    <w:semiHidden/>
    <w:rsid w:val="00AD5A11"/>
    <w:rPr>
      <w:b/>
      <w:bCs/>
      <w:sz w:val="20"/>
      <w:szCs w:val="20"/>
    </w:rPr>
  </w:style>
  <w:style w:type="paragraph" w:styleId="BalloonText">
    <w:name w:val="Balloon Text"/>
    <w:basedOn w:val="Normal"/>
    <w:link w:val="BalloonTextChar"/>
    <w:uiPriority w:val="99"/>
    <w:semiHidden/>
    <w:unhideWhenUsed/>
    <w:rsid w:val="00AD5A11"/>
    <w:rPr>
      <w:sz w:val="18"/>
      <w:szCs w:val="18"/>
    </w:rPr>
  </w:style>
  <w:style w:type="character" w:customStyle="1" w:styleId="BalloonTextChar">
    <w:name w:val="Balloon Text Char"/>
    <w:basedOn w:val="DefaultParagraphFont"/>
    <w:link w:val="BalloonText"/>
    <w:uiPriority w:val="99"/>
    <w:semiHidden/>
    <w:rsid w:val="00AD5A11"/>
    <w:rPr>
      <w:rFonts w:ascii="Times New Roman" w:hAnsi="Times New Roman" w:cs="Times New Roman"/>
      <w:sz w:val="18"/>
      <w:szCs w:val="18"/>
    </w:rPr>
  </w:style>
  <w:style w:type="character" w:customStyle="1" w:styleId="apple-converted-space">
    <w:name w:val="apple-converted-space"/>
    <w:basedOn w:val="DefaultParagraphFont"/>
    <w:rsid w:val="003737F1"/>
  </w:style>
  <w:style w:type="character" w:styleId="Hyperlink">
    <w:name w:val="Hyperlink"/>
    <w:basedOn w:val="DefaultParagraphFont"/>
    <w:uiPriority w:val="99"/>
    <w:unhideWhenUsed/>
    <w:rsid w:val="003737F1"/>
    <w:rPr>
      <w:color w:val="0000FF"/>
      <w:u w:val="single"/>
    </w:rPr>
  </w:style>
  <w:style w:type="character" w:customStyle="1" w:styleId="UnresolvedMention1">
    <w:name w:val="Unresolved Mention1"/>
    <w:basedOn w:val="DefaultParagraphFont"/>
    <w:uiPriority w:val="99"/>
    <w:semiHidden/>
    <w:unhideWhenUsed/>
    <w:rsid w:val="003737F1"/>
    <w:rPr>
      <w:color w:val="605E5C"/>
      <w:shd w:val="clear" w:color="auto" w:fill="E1DFDD"/>
    </w:rPr>
  </w:style>
  <w:style w:type="paragraph" w:styleId="ListParagraph">
    <w:name w:val="List Paragraph"/>
    <w:basedOn w:val="Normal"/>
    <w:uiPriority w:val="34"/>
    <w:qFormat/>
    <w:rsid w:val="00B268A8"/>
    <w:pPr>
      <w:spacing w:after="160" w:line="259" w:lineRule="auto"/>
      <w:ind w:left="720"/>
      <w:contextualSpacing/>
    </w:pPr>
    <w:rPr>
      <w:rFonts w:asciiTheme="minorHAnsi" w:eastAsiaTheme="minorHAnsi" w:hAnsiTheme="minorHAnsi" w:cstheme="minorBidi"/>
      <w:sz w:val="22"/>
      <w:szCs w:val="22"/>
    </w:rPr>
  </w:style>
  <w:style w:type="paragraph" w:styleId="Revision">
    <w:name w:val="Revision"/>
    <w:hidden/>
    <w:uiPriority w:val="99"/>
    <w:semiHidden/>
    <w:rsid w:val="00A70AEE"/>
    <w:pPr>
      <w:spacing w:after="0" w:line="240" w:lineRule="auto"/>
    </w:pPr>
  </w:style>
  <w:style w:type="paragraph" w:styleId="NormalWeb">
    <w:name w:val="Normal (Web)"/>
    <w:basedOn w:val="Normal"/>
    <w:uiPriority w:val="99"/>
    <w:unhideWhenUsed/>
    <w:rsid w:val="00722887"/>
    <w:pPr>
      <w:spacing w:before="100" w:beforeAutospacing="1" w:after="100" w:afterAutospacing="1"/>
    </w:pPr>
    <w:rPr>
      <w:rFonts w:eastAsiaTheme="minorHAnsi"/>
    </w:rPr>
  </w:style>
  <w:style w:type="character" w:customStyle="1" w:styleId="Heading3Char">
    <w:name w:val="Heading 3 Char"/>
    <w:basedOn w:val="DefaultParagraphFont"/>
    <w:link w:val="Heading3"/>
    <w:uiPriority w:val="9"/>
    <w:rsid w:val="001B6FC3"/>
    <w:rPr>
      <w:rFonts w:ascii="Times New Roman" w:hAnsi="Times New Roman" w:cs="Times New Roman"/>
      <w:b/>
      <w:bCs/>
      <w:sz w:val="27"/>
      <w:szCs w:val="27"/>
    </w:rPr>
  </w:style>
  <w:style w:type="character" w:customStyle="1" w:styleId="UnresolvedMention2">
    <w:name w:val="Unresolved Mention2"/>
    <w:basedOn w:val="DefaultParagraphFont"/>
    <w:uiPriority w:val="99"/>
    <w:rsid w:val="00467217"/>
    <w:rPr>
      <w:color w:val="808080"/>
      <w:shd w:val="clear" w:color="auto" w:fill="E6E6E6"/>
    </w:rPr>
  </w:style>
  <w:style w:type="character" w:styleId="FollowedHyperlink">
    <w:name w:val="FollowedHyperlink"/>
    <w:basedOn w:val="DefaultParagraphFont"/>
    <w:uiPriority w:val="99"/>
    <w:semiHidden/>
    <w:unhideWhenUsed/>
    <w:rsid w:val="00800F66"/>
    <w:rPr>
      <w:color w:val="954F72" w:themeColor="followedHyperlink"/>
      <w:u w:val="single"/>
    </w:rPr>
  </w:style>
  <w:style w:type="character" w:customStyle="1" w:styleId="UnresolvedMention3">
    <w:name w:val="Unresolved Mention3"/>
    <w:basedOn w:val="DefaultParagraphFont"/>
    <w:uiPriority w:val="99"/>
    <w:rsid w:val="00ED59A0"/>
    <w:rPr>
      <w:color w:val="605E5C"/>
      <w:shd w:val="clear" w:color="auto" w:fill="E1DFDD"/>
    </w:rPr>
  </w:style>
  <w:style w:type="character" w:customStyle="1" w:styleId="UnresolvedMention4">
    <w:name w:val="Unresolved Mention4"/>
    <w:basedOn w:val="DefaultParagraphFont"/>
    <w:uiPriority w:val="99"/>
    <w:rsid w:val="00302FA3"/>
    <w:rPr>
      <w:color w:val="808080"/>
      <w:shd w:val="clear" w:color="auto" w:fill="E6E6E6"/>
    </w:rPr>
  </w:style>
  <w:style w:type="character" w:customStyle="1" w:styleId="Heading5Char">
    <w:name w:val="Heading 5 Char"/>
    <w:basedOn w:val="DefaultParagraphFont"/>
    <w:link w:val="Heading5"/>
    <w:uiPriority w:val="9"/>
    <w:semiHidden/>
    <w:rsid w:val="009D2107"/>
    <w:rPr>
      <w:rFonts w:asciiTheme="majorHAnsi" w:eastAsiaTheme="majorEastAsia" w:hAnsiTheme="majorHAnsi" w:cstheme="majorBidi"/>
      <w:color w:val="2F5496" w:themeColor="accent1" w:themeShade="BF"/>
      <w:sz w:val="24"/>
      <w:szCs w:val="24"/>
    </w:rPr>
  </w:style>
  <w:style w:type="character" w:customStyle="1" w:styleId="Heading2Char">
    <w:name w:val="Heading 2 Char"/>
    <w:basedOn w:val="DefaultParagraphFont"/>
    <w:link w:val="Heading2"/>
    <w:uiPriority w:val="9"/>
    <w:semiHidden/>
    <w:rsid w:val="006962B3"/>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B64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0D4C5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6028747">
      <w:bodyDiv w:val="1"/>
      <w:marLeft w:val="0"/>
      <w:marRight w:val="0"/>
      <w:marTop w:val="0"/>
      <w:marBottom w:val="0"/>
      <w:divBdr>
        <w:top w:val="none" w:sz="0" w:space="0" w:color="auto"/>
        <w:left w:val="none" w:sz="0" w:space="0" w:color="auto"/>
        <w:bottom w:val="none" w:sz="0" w:space="0" w:color="auto"/>
        <w:right w:val="none" w:sz="0" w:space="0" w:color="auto"/>
      </w:divBdr>
    </w:div>
    <w:div w:id="50226943">
      <w:bodyDiv w:val="1"/>
      <w:marLeft w:val="0"/>
      <w:marRight w:val="0"/>
      <w:marTop w:val="0"/>
      <w:marBottom w:val="0"/>
      <w:divBdr>
        <w:top w:val="none" w:sz="0" w:space="0" w:color="auto"/>
        <w:left w:val="none" w:sz="0" w:space="0" w:color="auto"/>
        <w:bottom w:val="none" w:sz="0" w:space="0" w:color="auto"/>
        <w:right w:val="none" w:sz="0" w:space="0" w:color="auto"/>
      </w:divBdr>
    </w:div>
    <w:div w:id="50815601">
      <w:bodyDiv w:val="1"/>
      <w:marLeft w:val="0"/>
      <w:marRight w:val="0"/>
      <w:marTop w:val="0"/>
      <w:marBottom w:val="0"/>
      <w:divBdr>
        <w:top w:val="none" w:sz="0" w:space="0" w:color="auto"/>
        <w:left w:val="none" w:sz="0" w:space="0" w:color="auto"/>
        <w:bottom w:val="none" w:sz="0" w:space="0" w:color="auto"/>
        <w:right w:val="none" w:sz="0" w:space="0" w:color="auto"/>
      </w:divBdr>
    </w:div>
    <w:div w:id="67307459">
      <w:bodyDiv w:val="1"/>
      <w:marLeft w:val="0"/>
      <w:marRight w:val="0"/>
      <w:marTop w:val="0"/>
      <w:marBottom w:val="0"/>
      <w:divBdr>
        <w:top w:val="none" w:sz="0" w:space="0" w:color="auto"/>
        <w:left w:val="none" w:sz="0" w:space="0" w:color="auto"/>
        <w:bottom w:val="none" w:sz="0" w:space="0" w:color="auto"/>
        <w:right w:val="none" w:sz="0" w:space="0" w:color="auto"/>
      </w:divBdr>
    </w:div>
    <w:div w:id="105850582">
      <w:bodyDiv w:val="1"/>
      <w:marLeft w:val="0"/>
      <w:marRight w:val="0"/>
      <w:marTop w:val="0"/>
      <w:marBottom w:val="0"/>
      <w:divBdr>
        <w:top w:val="none" w:sz="0" w:space="0" w:color="auto"/>
        <w:left w:val="none" w:sz="0" w:space="0" w:color="auto"/>
        <w:bottom w:val="none" w:sz="0" w:space="0" w:color="auto"/>
        <w:right w:val="none" w:sz="0" w:space="0" w:color="auto"/>
      </w:divBdr>
    </w:div>
    <w:div w:id="170417152">
      <w:bodyDiv w:val="1"/>
      <w:marLeft w:val="0"/>
      <w:marRight w:val="0"/>
      <w:marTop w:val="0"/>
      <w:marBottom w:val="0"/>
      <w:divBdr>
        <w:top w:val="none" w:sz="0" w:space="0" w:color="auto"/>
        <w:left w:val="none" w:sz="0" w:space="0" w:color="auto"/>
        <w:bottom w:val="none" w:sz="0" w:space="0" w:color="auto"/>
        <w:right w:val="none" w:sz="0" w:space="0" w:color="auto"/>
      </w:divBdr>
    </w:div>
    <w:div w:id="196431855">
      <w:bodyDiv w:val="1"/>
      <w:marLeft w:val="0"/>
      <w:marRight w:val="0"/>
      <w:marTop w:val="0"/>
      <w:marBottom w:val="0"/>
      <w:divBdr>
        <w:top w:val="none" w:sz="0" w:space="0" w:color="auto"/>
        <w:left w:val="none" w:sz="0" w:space="0" w:color="auto"/>
        <w:bottom w:val="none" w:sz="0" w:space="0" w:color="auto"/>
        <w:right w:val="none" w:sz="0" w:space="0" w:color="auto"/>
      </w:divBdr>
    </w:div>
    <w:div w:id="229968197">
      <w:bodyDiv w:val="1"/>
      <w:marLeft w:val="0"/>
      <w:marRight w:val="0"/>
      <w:marTop w:val="0"/>
      <w:marBottom w:val="0"/>
      <w:divBdr>
        <w:top w:val="none" w:sz="0" w:space="0" w:color="auto"/>
        <w:left w:val="none" w:sz="0" w:space="0" w:color="auto"/>
        <w:bottom w:val="none" w:sz="0" w:space="0" w:color="auto"/>
        <w:right w:val="none" w:sz="0" w:space="0" w:color="auto"/>
      </w:divBdr>
    </w:div>
    <w:div w:id="259604919">
      <w:bodyDiv w:val="1"/>
      <w:marLeft w:val="0"/>
      <w:marRight w:val="0"/>
      <w:marTop w:val="0"/>
      <w:marBottom w:val="0"/>
      <w:divBdr>
        <w:top w:val="none" w:sz="0" w:space="0" w:color="auto"/>
        <w:left w:val="none" w:sz="0" w:space="0" w:color="auto"/>
        <w:bottom w:val="none" w:sz="0" w:space="0" w:color="auto"/>
        <w:right w:val="none" w:sz="0" w:space="0" w:color="auto"/>
      </w:divBdr>
    </w:div>
    <w:div w:id="260768589">
      <w:bodyDiv w:val="1"/>
      <w:marLeft w:val="0"/>
      <w:marRight w:val="0"/>
      <w:marTop w:val="0"/>
      <w:marBottom w:val="0"/>
      <w:divBdr>
        <w:top w:val="none" w:sz="0" w:space="0" w:color="auto"/>
        <w:left w:val="none" w:sz="0" w:space="0" w:color="auto"/>
        <w:bottom w:val="none" w:sz="0" w:space="0" w:color="auto"/>
        <w:right w:val="none" w:sz="0" w:space="0" w:color="auto"/>
      </w:divBdr>
    </w:div>
    <w:div w:id="275791784">
      <w:bodyDiv w:val="1"/>
      <w:marLeft w:val="0"/>
      <w:marRight w:val="0"/>
      <w:marTop w:val="0"/>
      <w:marBottom w:val="0"/>
      <w:divBdr>
        <w:top w:val="none" w:sz="0" w:space="0" w:color="auto"/>
        <w:left w:val="none" w:sz="0" w:space="0" w:color="auto"/>
        <w:bottom w:val="none" w:sz="0" w:space="0" w:color="auto"/>
        <w:right w:val="none" w:sz="0" w:space="0" w:color="auto"/>
      </w:divBdr>
    </w:div>
    <w:div w:id="285503666">
      <w:bodyDiv w:val="1"/>
      <w:marLeft w:val="0"/>
      <w:marRight w:val="0"/>
      <w:marTop w:val="0"/>
      <w:marBottom w:val="0"/>
      <w:divBdr>
        <w:top w:val="none" w:sz="0" w:space="0" w:color="auto"/>
        <w:left w:val="none" w:sz="0" w:space="0" w:color="auto"/>
        <w:bottom w:val="none" w:sz="0" w:space="0" w:color="auto"/>
        <w:right w:val="none" w:sz="0" w:space="0" w:color="auto"/>
      </w:divBdr>
    </w:div>
    <w:div w:id="292448267">
      <w:bodyDiv w:val="1"/>
      <w:marLeft w:val="0"/>
      <w:marRight w:val="0"/>
      <w:marTop w:val="0"/>
      <w:marBottom w:val="0"/>
      <w:divBdr>
        <w:top w:val="none" w:sz="0" w:space="0" w:color="auto"/>
        <w:left w:val="none" w:sz="0" w:space="0" w:color="auto"/>
        <w:bottom w:val="none" w:sz="0" w:space="0" w:color="auto"/>
        <w:right w:val="none" w:sz="0" w:space="0" w:color="auto"/>
      </w:divBdr>
      <w:divsChild>
        <w:div w:id="1355498911">
          <w:marLeft w:val="0"/>
          <w:marRight w:val="0"/>
          <w:marTop w:val="0"/>
          <w:marBottom w:val="0"/>
          <w:divBdr>
            <w:top w:val="none" w:sz="0" w:space="0" w:color="auto"/>
            <w:left w:val="none" w:sz="0" w:space="0" w:color="auto"/>
            <w:bottom w:val="none" w:sz="0" w:space="0" w:color="auto"/>
            <w:right w:val="none" w:sz="0" w:space="0" w:color="auto"/>
          </w:divBdr>
        </w:div>
      </w:divsChild>
    </w:div>
    <w:div w:id="303628315">
      <w:bodyDiv w:val="1"/>
      <w:marLeft w:val="0"/>
      <w:marRight w:val="0"/>
      <w:marTop w:val="0"/>
      <w:marBottom w:val="0"/>
      <w:divBdr>
        <w:top w:val="none" w:sz="0" w:space="0" w:color="auto"/>
        <w:left w:val="none" w:sz="0" w:space="0" w:color="auto"/>
        <w:bottom w:val="none" w:sz="0" w:space="0" w:color="auto"/>
        <w:right w:val="none" w:sz="0" w:space="0" w:color="auto"/>
      </w:divBdr>
    </w:div>
    <w:div w:id="310642245">
      <w:bodyDiv w:val="1"/>
      <w:marLeft w:val="0"/>
      <w:marRight w:val="0"/>
      <w:marTop w:val="0"/>
      <w:marBottom w:val="0"/>
      <w:divBdr>
        <w:top w:val="none" w:sz="0" w:space="0" w:color="auto"/>
        <w:left w:val="none" w:sz="0" w:space="0" w:color="auto"/>
        <w:bottom w:val="none" w:sz="0" w:space="0" w:color="auto"/>
        <w:right w:val="none" w:sz="0" w:space="0" w:color="auto"/>
      </w:divBdr>
    </w:div>
    <w:div w:id="354429590">
      <w:bodyDiv w:val="1"/>
      <w:marLeft w:val="0"/>
      <w:marRight w:val="0"/>
      <w:marTop w:val="0"/>
      <w:marBottom w:val="0"/>
      <w:divBdr>
        <w:top w:val="none" w:sz="0" w:space="0" w:color="auto"/>
        <w:left w:val="none" w:sz="0" w:space="0" w:color="auto"/>
        <w:bottom w:val="none" w:sz="0" w:space="0" w:color="auto"/>
        <w:right w:val="none" w:sz="0" w:space="0" w:color="auto"/>
      </w:divBdr>
    </w:div>
    <w:div w:id="365639021">
      <w:bodyDiv w:val="1"/>
      <w:marLeft w:val="0"/>
      <w:marRight w:val="0"/>
      <w:marTop w:val="0"/>
      <w:marBottom w:val="0"/>
      <w:divBdr>
        <w:top w:val="none" w:sz="0" w:space="0" w:color="auto"/>
        <w:left w:val="none" w:sz="0" w:space="0" w:color="auto"/>
        <w:bottom w:val="none" w:sz="0" w:space="0" w:color="auto"/>
        <w:right w:val="none" w:sz="0" w:space="0" w:color="auto"/>
      </w:divBdr>
      <w:divsChild>
        <w:div w:id="317344163">
          <w:marLeft w:val="0"/>
          <w:marRight w:val="0"/>
          <w:marTop w:val="0"/>
          <w:marBottom w:val="0"/>
          <w:divBdr>
            <w:top w:val="none" w:sz="0" w:space="0" w:color="auto"/>
            <w:left w:val="none" w:sz="0" w:space="0" w:color="auto"/>
            <w:bottom w:val="none" w:sz="0" w:space="0" w:color="auto"/>
            <w:right w:val="none" w:sz="0" w:space="0" w:color="auto"/>
          </w:divBdr>
        </w:div>
        <w:div w:id="2144421337">
          <w:marLeft w:val="0"/>
          <w:marRight w:val="0"/>
          <w:marTop w:val="0"/>
          <w:marBottom w:val="0"/>
          <w:divBdr>
            <w:top w:val="none" w:sz="0" w:space="0" w:color="auto"/>
            <w:left w:val="none" w:sz="0" w:space="0" w:color="auto"/>
            <w:bottom w:val="none" w:sz="0" w:space="0" w:color="auto"/>
            <w:right w:val="none" w:sz="0" w:space="0" w:color="auto"/>
          </w:divBdr>
        </w:div>
        <w:div w:id="685668084">
          <w:marLeft w:val="0"/>
          <w:marRight w:val="0"/>
          <w:marTop w:val="0"/>
          <w:marBottom w:val="0"/>
          <w:divBdr>
            <w:top w:val="none" w:sz="0" w:space="0" w:color="auto"/>
            <w:left w:val="none" w:sz="0" w:space="0" w:color="auto"/>
            <w:bottom w:val="none" w:sz="0" w:space="0" w:color="auto"/>
            <w:right w:val="none" w:sz="0" w:space="0" w:color="auto"/>
          </w:divBdr>
        </w:div>
        <w:div w:id="271324085">
          <w:marLeft w:val="0"/>
          <w:marRight w:val="0"/>
          <w:marTop w:val="0"/>
          <w:marBottom w:val="0"/>
          <w:divBdr>
            <w:top w:val="none" w:sz="0" w:space="0" w:color="auto"/>
            <w:left w:val="none" w:sz="0" w:space="0" w:color="auto"/>
            <w:bottom w:val="none" w:sz="0" w:space="0" w:color="auto"/>
            <w:right w:val="none" w:sz="0" w:space="0" w:color="auto"/>
          </w:divBdr>
        </w:div>
      </w:divsChild>
    </w:div>
    <w:div w:id="367729828">
      <w:bodyDiv w:val="1"/>
      <w:marLeft w:val="0"/>
      <w:marRight w:val="0"/>
      <w:marTop w:val="0"/>
      <w:marBottom w:val="0"/>
      <w:divBdr>
        <w:top w:val="none" w:sz="0" w:space="0" w:color="auto"/>
        <w:left w:val="none" w:sz="0" w:space="0" w:color="auto"/>
        <w:bottom w:val="none" w:sz="0" w:space="0" w:color="auto"/>
        <w:right w:val="none" w:sz="0" w:space="0" w:color="auto"/>
      </w:divBdr>
    </w:div>
    <w:div w:id="368772528">
      <w:bodyDiv w:val="1"/>
      <w:marLeft w:val="0"/>
      <w:marRight w:val="0"/>
      <w:marTop w:val="0"/>
      <w:marBottom w:val="0"/>
      <w:divBdr>
        <w:top w:val="none" w:sz="0" w:space="0" w:color="auto"/>
        <w:left w:val="none" w:sz="0" w:space="0" w:color="auto"/>
        <w:bottom w:val="none" w:sz="0" w:space="0" w:color="auto"/>
        <w:right w:val="none" w:sz="0" w:space="0" w:color="auto"/>
      </w:divBdr>
    </w:div>
    <w:div w:id="379091090">
      <w:bodyDiv w:val="1"/>
      <w:marLeft w:val="0"/>
      <w:marRight w:val="0"/>
      <w:marTop w:val="0"/>
      <w:marBottom w:val="0"/>
      <w:divBdr>
        <w:top w:val="none" w:sz="0" w:space="0" w:color="auto"/>
        <w:left w:val="none" w:sz="0" w:space="0" w:color="auto"/>
        <w:bottom w:val="none" w:sz="0" w:space="0" w:color="auto"/>
        <w:right w:val="none" w:sz="0" w:space="0" w:color="auto"/>
      </w:divBdr>
    </w:div>
    <w:div w:id="384112212">
      <w:bodyDiv w:val="1"/>
      <w:marLeft w:val="0"/>
      <w:marRight w:val="0"/>
      <w:marTop w:val="0"/>
      <w:marBottom w:val="0"/>
      <w:divBdr>
        <w:top w:val="none" w:sz="0" w:space="0" w:color="auto"/>
        <w:left w:val="none" w:sz="0" w:space="0" w:color="auto"/>
        <w:bottom w:val="none" w:sz="0" w:space="0" w:color="auto"/>
        <w:right w:val="none" w:sz="0" w:space="0" w:color="auto"/>
      </w:divBdr>
    </w:div>
    <w:div w:id="431050629">
      <w:bodyDiv w:val="1"/>
      <w:marLeft w:val="0"/>
      <w:marRight w:val="0"/>
      <w:marTop w:val="0"/>
      <w:marBottom w:val="0"/>
      <w:divBdr>
        <w:top w:val="none" w:sz="0" w:space="0" w:color="auto"/>
        <w:left w:val="none" w:sz="0" w:space="0" w:color="auto"/>
        <w:bottom w:val="none" w:sz="0" w:space="0" w:color="auto"/>
        <w:right w:val="none" w:sz="0" w:space="0" w:color="auto"/>
      </w:divBdr>
    </w:div>
    <w:div w:id="433400576">
      <w:bodyDiv w:val="1"/>
      <w:marLeft w:val="0"/>
      <w:marRight w:val="0"/>
      <w:marTop w:val="0"/>
      <w:marBottom w:val="0"/>
      <w:divBdr>
        <w:top w:val="none" w:sz="0" w:space="0" w:color="auto"/>
        <w:left w:val="none" w:sz="0" w:space="0" w:color="auto"/>
        <w:bottom w:val="none" w:sz="0" w:space="0" w:color="auto"/>
        <w:right w:val="none" w:sz="0" w:space="0" w:color="auto"/>
      </w:divBdr>
    </w:div>
    <w:div w:id="442847905">
      <w:bodyDiv w:val="1"/>
      <w:marLeft w:val="0"/>
      <w:marRight w:val="0"/>
      <w:marTop w:val="0"/>
      <w:marBottom w:val="0"/>
      <w:divBdr>
        <w:top w:val="none" w:sz="0" w:space="0" w:color="auto"/>
        <w:left w:val="none" w:sz="0" w:space="0" w:color="auto"/>
        <w:bottom w:val="none" w:sz="0" w:space="0" w:color="auto"/>
        <w:right w:val="none" w:sz="0" w:space="0" w:color="auto"/>
      </w:divBdr>
    </w:div>
    <w:div w:id="447509547">
      <w:bodyDiv w:val="1"/>
      <w:marLeft w:val="0"/>
      <w:marRight w:val="0"/>
      <w:marTop w:val="0"/>
      <w:marBottom w:val="0"/>
      <w:divBdr>
        <w:top w:val="none" w:sz="0" w:space="0" w:color="auto"/>
        <w:left w:val="none" w:sz="0" w:space="0" w:color="auto"/>
        <w:bottom w:val="none" w:sz="0" w:space="0" w:color="auto"/>
        <w:right w:val="none" w:sz="0" w:space="0" w:color="auto"/>
      </w:divBdr>
    </w:div>
    <w:div w:id="468405553">
      <w:bodyDiv w:val="1"/>
      <w:marLeft w:val="0"/>
      <w:marRight w:val="0"/>
      <w:marTop w:val="0"/>
      <w:marBottom w:val="0"/>
      <w:divBdr>
        <w:top w:val="none" w:sz="0" w:space="0" w:color="auto"/>
        <w:left w:val="none" w:sz="0" w:space="0" w:color="auto"/>
        <w:bottom w:val="none" w:sz="0" w:space="0" w:color="auto"/>
        <w:right w:val="none" w:sz="0" w:space="0" w:color="auto"/>
      </w:divBdr>
      <w:divsChild>
        <w:div w:id="812143729">
          <w:marLeft w:val="0"/>
          <w:marRight w:val="0"/>
          <w:marTop w:val="0"/>
          <w:marBottom w:val="0"/>
          <w:divBdr>
            <w:top w:val="none" w:sz="0" w:space="0" w:color="auto"/>
            <w:left w:val="none" w:sz="0" w:space="0" w:color="auto"/>
            <w:bottom w:val="none" w:sz="0" w:space="0" w:color="auto"/>
            <w:right w:val="none" w:sz="0" w:space="0" w:color="auto"/>
          </w:divBdr>
        </w:div>
      </w:divsChild>
    </w:div>
    <w:div w:id="471479812">
      <w:bodyDiv w:val="1"/>
      <w:marLeft w:val="0"/>
      <w:marRight w:val="0"/>
      <w:marTop w:val="0"/>
      <w:marBottom w:val="0"/>
      <w:divBdr>
        <w:top w:val="none" w:sz="0" w:space="0" w:color="auto"/>
        <w:left w:val="none" w:sz="0" w:space="0" w:color="auto"/>
        <w:bottom w:val="none" w:sz="0" w:space="0" w:color="auto"/>
        <w:right w:val="none" w:sz="0" w:space="0" w:color="auto"/>
      </w:divBdr>
    </w:div>
    <w:div w:id="472330930">
      <w:bodyDiv w:val="1"/>
      <w:marLeft w:val="0"/>
      <w:marRight w:val="0"/>
      <w:marTop w:val="0"/>
      <w:marBottom w:val="0"/>
      <w:divBdr>
        <w:top w:val="none" w:sz="0" w:space="0" w:color="auto"/>
        <w:left w:val="none" w:sz="0" w:space="0" w:color="auto"/>
        <w:bottom w:val="none" w:sz="0" w:space="0" w:color="auto"/>
        <w:right w:val="none" w:sz="0" w:space="0" w:color="auto"/>
      </w:divBdr>
      <w:divsChild>
        <w:div w:id="923494595">
          <w:marLeft w:val="0"/>
          <w:marRight w:val="0"/>
          <w:marTop w:val="0"/>
          <w:marBottom w:val="0"/>
          <w:divBdr>
            <w:top w:val="none" w:sz="0" w:space="0" w:color="auto"/>
            <w:left w:val="none" w:sz="0" w:space="0" w:color="auto"/>
            <w:bottom w:val="none" w:sz="0" w:space="0" w:color="auto"/>
            <w:right w:val="none" w:sz="0" w:space="0" w:color="auto"/>
          </w:divBdr>
        </w:div>
      </w:divsChild>
    </w:div>
    <w:div w:id="479008140">
      <w:bodyDiv w:val="1"/>
      <w:marLeft w:val="0"/>
      <w:marRight w:val="0"/>
      <w:marTop w:val="0"/>
      <w:marBottom w:val="0"/>
      <w:divBdr>
        <w:top w:val="none" w:sz="0" w:space="0" w:color="auto"/>
        <w:left w:val="none" w:sz="0" w:space="0" w:color="auto"/>
        <w:bottom w:val="none" w:sz="0" w:space="0" w:color="auto"/>
        <w:right w:val="none" w:sz="0" w:space="0" w:color="auto"/>
      </w:divBdr>
    </w:div>
    <w:div w:id="485896064">
      <w:bodyDiv w:val="1"/>
      <w:marLeft w:val="0"/>
      <w:marRight w:val="0"/>
      <w:marTop w:val="0"/>
      <w:marBottom w:val="0"/>
      <w:divBdr>
        <w:top w:val="none" w:sz="0" w:space="0" w:color="auto"/>
        <w:left w:val="none" w:sz="0" w:space="0" w:color="auto"/>
        <w:bottom w:val="none" w:sz="0" w:space="0" w:color="auto"/>
        <w:right w:val="none" w:sz="0" w:space="0" w:color="auto"/>
      </w:divBdr>
    </w:div>
    <w:div w:id="486362042">
      <w:bodyDiv w:val="1"/>
      <w:marLeft w:val="0"/>
      <w:marRight w:val="0"/>
      <w:marTop w:val="0"/>
      <w:marBottom w:val="0"/>
      <w:divBdr>
        <w:top w:val="none" w:sz="0" w:space="0" w:color="auto"/>
        <w:left w:val="none" w:sz="0" w:space="0" w:color="auto"/>
        <w:bottom w:val="none" w:sz="0" w:space="0" w:color="auto"/>
        <w:right w:val="none" w:sz="0" w:space="0" w:color="auto"/>
      </w:divBdr>
    </w:div>
    <w:div w:id="542642855">
      <w:bodyDiv w:val="1"/>
      <w:marLeft w:val="0"/>
      <w:marRight w:val="0"/>
      <w:marTop w:val="0"/>
      <w:marBottom w:val="0"/>
      <w:divBdr>
        <w:top w:val="none" w:sz="0" w:space="0" w:color="auto"/>
        <w:left w:val="none" w:sz="0" w:space="0" w:color="auto"/>
        <w:bottom w:val="none" w:sz="0" w:space="0" w:color="auto"/>
        <w:right w:val="none" w:sz="0" w:space="0" w:color="auto"/>
      </w:divBdr>
    </w:div>
    <w:div w:id="669869153">
      <w:bodyDiv w:val="1"/>
      <w:marLeft w:val="0"/>
      <w:marRight w:val="0"/>
      <w:marTop w:val="0"/>
      <w:marBottom w:val="0"/>
      <w:divBdr>
        <w:top w:val="none" w:sz="0" w:space="0" w:color="auto"/>
        <w:left w:val="none" w:sz="0" w:space="0" w:color="auto"/>
        <w:bottom w:val="none" w:sz="0" w:space="0" w:color="auto"/>
        <w:right w:val="none" w:sz="0" w:space="0" w:color="auto"/>
      </w:divBdr>
    </w:div>
    <w:div w:id="718438320">
      <w:bodyDiv w:val="1"/>
      <w:marLeft w:val="0"/>
      <w:marRight w:val="0"/>
      <w:marTop w:val="0"/>
      <w:marBottom w:val="0"/>
      <w:divBdr>
        <w:top w:val="none" w:sz="0" w:space="0" w:color="auto"/>
        <w:left w:val="none" w:sz="0" w:space="0" w:color="auto"/>
        <w:bottom w:val="none" w:sz="0" w:space="0" w:color="auto"/>
        <w:right w:val="none" w:sz="0" w:space="0" w:color="auto"/>
      </w:divBdr>
    </w:div>
    <w:div w:id="739593052">
      <w:bodyDiv w:val="1"/>
      <w:marLeft w:val="0"/>
      <w:marRight w:val="0"/>
      <w:marTop w:val="0"/>
      <w:marBottom w:val="0"/>
      <w:divBdr>
        <w:top w:val="none" w:sz="0" w:space="0" w:color="auto"/>
        <w:left w:val="none" w:sz="0" w:space="0" w:color="auto"/>
        <w:bottom w:val="none" w:sz="0" w:space="0" w:color="auto"/>
        <w:right w:val="none" w:sz="0" w:space="0" w:color="auto"/>
      </w:divBdr>
    </w:div>
    <w:div w:id="808401389">
      <w:bodyDiv w:val="1"/>
      <w:marLeft w:val="0"/>
      <w:marRight w:val="0"/>
      <w:marTop w:val="0"/>
      <w:marBottom w:val="0"/>
      <w:divBdr>
        <w:top w:val="none" w:sz="0" w:space="0" w:color="auto"/>
        <w:left w:val="none" w:sz="0" w:space="0" w:color="auto"/>
        <w:bottom w:val="none" w:sz="0" w:space="0" w:color="auto"/>
        <w:right w:val="none" w:sz="0" w:space="0" w:color="auto"/>
      </w:divBdr>
    </w:div>
    <w:div w:id="836577952">
      <w:bodyDiv w:val="1"/>
      <w:marLeft w:val="0"/>
      <w:marRight w:val="0"/>
      <w:marTop w:val="0"/>
      <w:marBottom w:val="0"/>
      <w:divBdr>
        <w:top w:val="none" w:sz="0" w:space="0" w:color="auto"/>
        <w:left w:val="none" w:sz="0" w:space="0" w:color="auto"/>
        <w:bottom w:val="none" w:sz="0" w:space="0" w:color="auto"/>
        <w:right w:val="none" w:sz="0" w:space="0" w:color="auto"/>
      </w:divBdr>
      <w:divsChild>
        <w:div w:id="1894386787">
          <w:marLeft w:val="0"/>
          <w:marRight w:val="0"/>
          <w:marTop w:val="0"/>
          <w:marBottom w:val="0"/>
          <w:divBdr>
            <w:top w:val="none" w:sz="0" w:space="0" w:color="auto"/>
            <w:left w:val="none" w:sz="0" w:space="0" w:color="auto"/>
            <w:bottom w:val="none" w:sz="0" w:space="0" w:color="auto"/>
            <w:right w:val="none" w:sz="0" w:space="0" w:color="auto"/>
          </w:divBdr>
          <w:divsChild>
            <w:div w:id="5590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58003">
      <w:bodyDiv w:val="1"/>
      <w:marLeft w:val="0"/>
      <w:marRight w:val="0"/>
      <w:marTop w:val="0"/>
      <w:marBottom w:val="0"/>
      <w:divBdr>
        <w:top w:val="none" w:sz="0" w:space="0" w:color="auto"/>
        <w:left w:val="none" w:sz="0" w:space="0" w:color="auto"/>
        <w:bottom w:val="none" w:sz="0" w:space="0" w:color="auto"/>
        <w:right w:val="none" w:sz="0" w:space="0" w:color="auto"/>
      </w:divBdr>
    </w:div>
    <w:div w:id="886378423">
      <w:bodyDiv w:val="1"/>
      <w:marLeft w:val="0"/>
      <w:marRight w:val="0"/>
      <w:marTop w:val="0"/>
      <w:marBottom w:val="0"/>
      <w:divBdr>
        <w:top w:val="none" w:sz="0" w:space="0" w:color="auto"/>
        <w:left w:val="none" w:sz="0" w:space="0" w:color="auto"/>
        <w:bottom w:val="none" w:sz="0" w:space="0" w:color="auto"/>
        <w:right w:val="none" w:sz="0" w:space="0" w:color="auto"/>
      </w:divBdr>
    </w:div>
    <w:div w:id="995380423">
      <w:bodyDiv w:val="1"/>
      <w:marLeft w:val="0"/>
      <w:marRight w:val="0"/>
      <w:marTop w:val="0"/>
      <w:marBottom w:val="0"/>
      <w:divBdr>
        <w:top w:val="none" w:sz="0" w:space="0" w:color="auto"/>
        <w:left w:val="none" w:sz="0" w:space="0" w:color="auto"/>
        <w:bottom w:val="none" w:sz="0" w:space="0" w:color="auto"/>
        <w:right w:val="none" w:sz="0" w:space="0" w:color="auto"/>
      </w:divBdr>
    </w:div>
    <w:div w:id="1049955095">
      <w:bodyDiv w:val="1"/>
      <w:marLeft w:val="0"/>
      <w:marRight w:val="0"/>
      <w:marTop w:val="0"/>
      <w:marBottom w:val="0"/>
      <w:divBdr>
        <w:top w:val="none" w:sz="0" w:space="0" w:color="auto"/>
        <w:left w:val="none" w:sz="0" w:space="0" w:color="auto"/>
        <w:bottom w:val="none" w:sz="0" w:space="0" w:color="auto"/>
        <w:right w:val="none" w:sz="0" w:space="0" w:color="auto"/>
      </w:divBdr>
    </w:div>
    <w:div w:id="1063990532">
      <w:bodyDiv w:val="1"/>
      <w:marLeft w:val="0"/>
      <w:marRight w:val="0"/>
      <w:marTop w:val="0"/>
      <w:marBottom w:val="0"/>
      <w:divBdr>
        <w:top w:val="none" w:sz="0" w:space="0" w:color="auto"/>
        <w:left w:val="none" w:sz="0" w:space="0" w:color="auto"/>
        <w:bottom w:val="none" w:sz="0" w:space="0" w:color="auto"/>
        <w:right w:val="none" w:sz="0" w:space="0" w:color="auto"/>
      </w:divBdr>
      <w:divsChild>
        <w:div w:id="2127581565">
          <w:marLeft w:val="0"/>
          <w:marRight w:val="0"/>
          <w:marTop w:val="0"/>
          <w:marBottom w:val="0"/>
          <w:divBdr>
            <w:top w:val="none" w:sz="0" w:space="0" w:color="auto"/>
            <w:left w:val="none" w:sz="0" w:space="0" w:color="auto"/>
            <w:bottom w:val="none" w:sz="0" w:space="0" w:color="auto"/>
            <w:right w:val="none" w:sz="0" w:space="0" w:color="auto"/>
          </w:divBdr>
        </w:div>
        <w:div w:id="1033848788">
          <w:marLeft w:val="0"/>
          <w:marRight w:val="0"/>
          <w:marTop w:val="0"/>
          <w:marBottom w:val="0"/>
          <w:divBdr>
            <w:top w:val="none" w:sz="0" w:space="0" w:color="auto"/>
            <w:left w:val="none" w:sz="0" w:space="0" w:color="auto"/>
            <w:bottom w:val="none" w:sz="0" w:space="0" w:color="auto"/>
            <w:right w:val="none" w:sz="0" w:space="0" w:color="auto"/>
          </w:divBdr>
        </w:div>
        <w:div w:id="603879980">
          <w:marLeft w:val="0"/>
          <w:marRight w:val="0"/>
          <w:marTop w:val="0"/>
          <w:marBottom w:val="0"/>
          <w:divBdr>
            <w:top w:val="none" w:sz="0" w:space="0" w:color="auto"/>
            <w:left w:val="none" w:sz="0" w:space="0" w:color="auto"/>
            <w:bottom w:val="none" w:sz="0" w:space="0" w:color="auto"/>
            <w:right w:val="none" w:sz="0" w:space="0" w:color="auto"/>
          </w:divBdr>
        </w:div>
        <w:div w:id="127865733">
          <w:marLeft w:val="0"/>
          <w:marRight w:val="0"/>
          <w:marTop w:val="0"/>
          <w:marBottom w:val="0"/>
          <w:divBdr>
            <w:top w:val="none" w:sz="0" w:space="0" w:color="auto"/>
            <w:left w:val="none" w:sz="0" w:space="0" w:color="auto"/>
            <w:bottom w:val="none" w:sz="0" w:space="0" w:color="auto"/>
            <w:right w:val="none" w:sz="0" w:space="0" w:color="auto"/>
          </w:divBdr>
        </w:div>
        <w:div w:id="1465387771">
          <w:marLeft w:val="0"/>
          <w:marRight w:val="0"/>
          <w:marTop w:val="0"/>
          <w:marBottom w:val="0"/>
          <w:divBdr>
            <w:top w:val="none" w:sz="0" w:space="0" w:color="auto"/>
            <w:left w:val="none" w:sz="0" w:space="0" w:color="auto"/>
            <w:bottom w:val="none" w:sz="0" w:space="0" w:color="auto"/>
            <w:right w:val="none" w:sz="0" w:space="0" w:color="auto"/>
          </w:divBdr>
        </w:div>
      </w:divsChild>
    </w:div>
    <w:div w:id="1134982957">
      <w:bodyDiv w:val="1"/>
      <w:marLeft w:val="0"/>
      <w:marRight w:val="0"/>
      <w:marTop w:val="0"/>
      <w:marBottom w:val="0"/>
      <w:divBdr>
        <w:top w:val="none" w:sz="0" w:space="0" w:color="auto"/>
        <w:left w:val="none" w:sz="0" w:space="0" w:color="auto"/>
        <w:bottom w:val="none" w:sz="0" w:space="0" w:color="auto"/>
        <w:right w:val="none" w:sz="0" w:space="0" w:color="auto"/>
      </w:divBdr>
    </w:div>
    <w:div w:id="1159420745">
      <w:bodyDiv w:val="1"/>
      <w:marLeft w:val="0"/>
      <w:marRight w:val="0"/>
      <w:marTop w:val="0"/>
      <w:marBottom w:val="0"/>
      <w:divBdr>
        <w:top w:val="none" w:sz="0" w:space="0" w:color="auto"/>
        <w:left w:val="none" w:sz="0" w:space="0" w:color="auto"/>
        <w:bottom w:val="none" w:sz="0" w:space="0" w:color="auto"/>
        <w:right w:val="none" w:sz="0" w:space="0" w:color="auto"/>
      </w:divBdr>
    </w:div>
    <w:div w:id="1164082068">
      <w:bodyDiv w:val="1"/>
      <w:marLeft w:val="0"/>
      <w:marRight w:val="0"/>
      <w:marTop w:val="0"/>
      <w:marBottom w:val="0"/>
      <w:divBdr>
        <w:top w:val="none" w:sz="0" w:space="0" w:color="auto"/>
        <w:left w:val="none" w:sz="0" w:space="0" w:color="auto"/>
        <w:bottom w:val="none" w:sz="0" w:space="0" w:color="auto"/>
        <w:right w:val="none" w:sz="0" w:space="0" w:color="auto"/>
      </w:divBdr>
      <w:divsChild>
        <w:div w:id="549851473">
          <w:marLeft w:val="0"/>
          <w:marRight w:val="0"/>
          <w:marTop w:val="0"/>
          <w:marBottom w:val="0"/>
          <w:divBdr>
            <w:top w:val="none" w:sz="0" w:space="0" w:color="auto"/>
            <w:left w:val="none" w:sz="0" w:space="0" w:color="auto"/>
            <w:bottom w:val="none" w:sz="0" w:space="0" w:color="auto"/>
            <w:right w:val="none" w:sz="0" w:space="0" w:color="auto"/>
          </w:divBdr>
        </w:div>
        <w:div w:id="1255093969">
          <w:marLeft w:val="0"/>
          <w:marRight w:val="0"/>
          <w:marTop w:val="0"/>
          <w:marBottom w:val="0"/>
          <w:divBdr>
            <w:top w:val="none" w:sz="0" w:space="0" w:color="auto"/>
            <w:left w:val="none" w:sz="0" w:space="0" w:color="auto"/>
            <w:bottom w:val="none" w:sz="0" w:space="0" w:color="auto"/>
            <w:right w:val="none" w:sz="0" w:space="0" w:color="auto"/>
          </w:divBdr>
        </w:div>
        <w:div w:id="2007704015">
          <w:marLeft w:val="0"/>
          <w:marRight w:val="0"/>
          <w:marTop w:val="0"/>
          <w:marBottom w:val="0"/>
          <w:divBdr>
            <w:top w:val="none" w:sz="0" w:space="0" w:color="auto"/>
            <w:left w:val="none" w:sz="0" w:space="0" w:color="auto"/>
            <w:bottom w:val="none" w:sz="0" w:space="0" w:color="auto"/>
            <w:right w:val="none" w:sz="0" w:space="0" w:color="auto"/>
          </w:divBdr>
        </w:div>
        <w:div w:id="326254878">
          <w:marLeft w:val="0"/>
          <w:marRight w:val="0"/>
          <w:marTop w:val="0"/>
          <w:marBottom w:val="0"/>
          <w:divBdr>
            <w:top w:val="none" w:sz="0" w:space="0" w:color="auto"/>
            <w:left w:val="none" w:sz="0" w:space="0" w:color="auto"/>
            <w:bottom w:val="none" w:sz="0" w:space="0" w:color="auto"/>
            <w:right w:val="none" w:sz="0" w:space="0" w:color="auto"/>
          </w:divBdr>
        </w:div>
        <w:div w:id="913588347">
          <w:marLeft w:val="0"/>
          <w:marRight w:val="0"/>
          <w:marTop w:val="0"/>
          <w:marBottom w:val="0"/>
          <w:divBdr>
            <w:top w:val="none" w:sz="0" w:space="0" w:color="auto"/>
            <w:left w:val="none" w:sz="0" w:space="0" w:color="auto"/>
            <w:bottom w:val="none" w:sz="0" w:space="0" w:color="auto"/>
            <w:right w:val="none" w:sz="0" w:space="0" w:color="auto"/>
          </w:divBdr>
        </w:div>
      </w:divsChild>
    </w:div>
    <w:div w:id="1250849590">
      <w:bodyDiv w:val="1"/>
      <w:marLeft w:val="0"/>
      <w:marRight w:val="0"/>
      <w:marTop w:val="0"/>
      <w:marBottom w:val="0"/>
      <w:divBdr>
        <w:top w:val="none" w:sz="0" w:space="0" w:color="auto"/>
        <w:left w:val="none" w:sz="0" w:space="0" w:color="auto"/>
        <w:bottom w:val="none" w:sz="0" w:space="0" w:color="auto"/>
        <w:right w:val="none" w:sz="0" w:space="0" w:color="auto"/>
      </w:divBdr>
      <w:divsChild>
        <w:div w:id="1323969152">
          <w:marLeft w:val="0"/>
          <w:marRight w:val="0"/>
          <w:marTop w:val="0"/>
          <w:marBottom w:val="0"/>
          <w:divBdr>
            <w:top w:val="none" w:sz="0" w:space="0" w:color="auto"/>
            <w:left w:val="none" w:sz="0" w:space="0" w:color="auto"/>
            <w:bottom w:val="none" w:sz="0" w:space="0" w:color="auto"/>
            <w:right w:val="none" w:sz="0" w:space="0" w:color="auto"/>
          </w:divBdr>
        </w:div>
        <w:div w:id="2121728493">
          <w:marLeft w:val="0"/>
          <w:marRight w:val="0"/>
          <w:marTop w:val="0"/>
          <w:marBottom w:val="0"/>
          <w:divBdr>
            <w:top w:val="none" w:sz="0" w:space="0" w:color="auto"/>
            <w:left w:val="none" w:sz="0" w:space="0" w:color="auto"/>
            <w:bottom w:val="none" w:sz="0" w:space="0" w:color="auto"/>
            <w:right w:val="none" w:sz="0" w:space="0" w:color="auto"/>
          </w:divBdr>
        </w:div>
        <w:div w:id="2030567549">
          <w:marLeft w:val="0"/>
          <w:marRight w:val="0"/>
          <w:marTop w:val="0"/>
          <w:marBottom w:val="0"/>
          <w:divBdr>
            <w:top w:val="none" w:sz="0" w:space="0" w:color="auto"/>
            <w:left w:val="none" w:sz="0" w:space="0" w:color="auto"/>
            <w:bottom w:val="none" w:sz="0" w:space="0" w:color="auto"/>
            <w:right w:val="none" w:sz="0" w:space="0" w:color="auto"/>
          </w:divBdr>
        </w:div>
        <w:div w:id="1089422723">
          <w:marLeft w:val="0"/>
          <w:marRight w:val="0"/>
          <w:marTop w:val="0"/>
          <w:marBottom w:val="0"/>
          <w:divBdr>
            <w:top w:val="none" w:sz="0" w:space="0" w:color="auto"/>
            <w:left w:val="none" w:sz="0" w:space="0" w:color="auto"/>
            <w:bottom w:val="none" w:sz="0" w:space="0" w:color="auto"/>
            <w:right w:val="none" w:sz="0" w:space="0" w:color="auto"/>
          </w:divBdr>
        </w:div>
      </w:divsChild>
    </w:div>
    <w:div w:id="1295284576">
      <w:bodyDiv w:val="1"/>
      <w:marLeft w:val="0"/>
      <w:marRight w:val="0"/>
      <w:marTop w:val="0"/>
      <w:marBottom w:val="0"/>
      <w:divBdr>
        <w:top w:val="none" w:sz="0" w:space="0" w:color="auto"/>
        <w:left w:val="none" w:sz="0" w:space="0" w:color="auto"/>
        <w:bottom w:val="none" w:sz="0" w:space="0" w:color="auto"/>
        <w:right w:val="none" w:sz="0" w:space="0" w:color="auto"/>
      </w:divBdr>
    </w:div>
    <w:div w:id="1322272344">
      <w:bodyDiv w:val="1"/>
      <w:marLeft w:val="0"/>
      <w:marRight w:val="0"/>
      <w:marTop w:val="0"/>
      <w:marBottom w:val="0"/>
      <w:divBdr>
        <w:top w:val="none" w:sz="0" w:space="0" w:color="auto"/>
        <w:left w:val="none" w:sz="0" w:space="0" w:color="auto"/>
        <w:bottom w:val="none" w:sz="0" w:space="0" w:color="auto"/>
        <w:right w:val="none" w:sz="0" w:space="0" w:color="auto"/>
      </w:divBdr>
    </w:div>
    <w:div w:id="1340504337">
      <w:bodyDiv w:val="1"/>
      <w:marLeft w:val="0"/>
      <w:marRight w:val="0"/>
      <w:marTop w:val="0"/>
      <w:marBottom w:val="0"/>
      <w:divBdr>
        <w:top w:val="none" w:sz="0" w:space="0" w:color="auto"/>
        <w:left w:val="none" w:sz="0" w:space="0" w:color="auto"/>
        <w:bottom w:val="none" w:sz="0" w:space="0" w:color="auto"/>
        <w:right w:val="none" w:sz="0" w:space="0" w:color="auto"/>
      </w:divBdr>
    </w:div>
    <w:div w:id="1373531526">
      <w:bodyDiv w:val="1"/>
      <w:marLeft w:val="0"/>
      <w:marRight w:val="0"/>
      <w:marTop w:val="0"/>
      <w:marBottom w:val="0"/>
      <w:divBdr>
        <w:top w:val="none" w:sz="0" w:space="0" w:color="auto"/>
        <w:left w:val="none" w:sz="0" w:space="0" w:color="auto"/>
        <w:bottom w:val="none" w:sz="0" w:space="0" w:color="auto"/>
        <w:right w:val="none" w:sz="0" w:space="0" w:color="auto"/>
      </w:divBdr>
    </w:div>
    <w:div w:id="1400789283">
      <w:bodyDiv w:val="1"/>
      <w:marLeft w:val="0"/>
      <w:marRight w:val="0"/>
      <w:marTop w:val="0"/>
      <w:marBottom w:val="0"/>
      <w:divBdr>
        <w:top w:val="none" w:sz="0" w:space="0" w:color="auto"/>
        <w:left w:val="none" w:sz="0" w:space="0" w:color="auto"/>
        <w:bottom w:val="none" w:sz="0" w:space="0" w:color="auto"/>
        <w:right w:val="none" w:sz="0" w:space="0" w:color="auto"/>
      </w:divBdr>
    </w:div>
    <w:div w:id="1442456566">
      <w:bodyDiv w:val="1"/>
      <w:marLeft w:val="0"/>
      <w:marRight w:val="0"/>
      <w:marTop w:val="0"/>
      <w:marBottom w:val="0"/>
      <w:divBdr>
        <w:top w:val="none" w:sz="0" w:space="0" w:color="auto"/>
        <w:left w:val="none" w:sz="0" w:space="0" w:color="auto"/>
        <w:bottom w:val="none" w:sz="0" w:space="0" w:color="auto"/>
        <w:right w:val="none" w:sz="0" w:space="0" w:color="auto"/>
      </w:divBdr>
    </w:div>
    <w:div w:id="1473988143">
      <w:bodyDiv w:val="1"/>
      <w:marLeft w:val="0"/>
      <w:marRight w:val="0"/>
      <w:marTop w:val="0"/>
      <w:marBottom w:val="0"/>
      <w:divBdr>
        <w:top w:val="none" w:sz="0" w:space="0" w:color="auto"/>
        <w:left w:val="none" w:sz="0" w:space="0" w:color="auto"/>
        <w:bottom w:val="none" w:sz="0" w:space="0" w:color="auto"/>
        <w:right w:val="none" w:sz="0" w:space="0" w:color="auto"/>
      </w:divBdr>
    </w:div>
    <w:div w:id="1539314507">
      <w:bodyDiv w:val="1"/>
      <w:marLeft w:val="0"/>
      <w:marRight w:val="0"/>
      <w:marTop w:val="0"/>
      <w:marBottom w:val="0"/>
      <w:divBdr>
        <w:top w:val="none" w:sz="0" w:space="0" w:color="auto"/>
        <w:left w:val="none" w:sz="0" w:space="0" w:color="auto"/>
        <w:bottom w:val="none" w:sz="0" w:space="0" w:color="auto"/>
        <w:right w:val="none" w:sz="0" w:space="0" w:color="auto"/>
      </w:divBdr>
    </w:div>
    <w:div w:id="1568030027">
      <w:bodyDiv w:val="1"/>
      <w:marLeft w:val="0"/>
      <w:marRight w:val="0"/>
      <w:marTop w:val="0"/>
      <w:marBottom w:val="0"/>
      <w:divBdr>
        <w:top w:val="none" w:sz="0" w:space="0" w:color="auto"/>
        <w:left w:val="none" w:sz="0" w:space="0" w:color="auto"/>
        <w:bottom w:val="none" w:sz="0" w:space="0" w:color="auto"/>
        <w:right w:val="none" w:sz="0" w:space="0" w:color="auto"/>
      </w:divBdr>
    </w:div>
    <w:div w:id="1625695822">
      <w:bodyDiv w:val="1"/>
      <w:marLeft w:val="0"/>
      <w:marRight w:val="0"/>
      <w:marTop w:val="0"/>
      <w:marBottom w:val="0"/>
      <w:divBdr>
        <w:top w:val="none" w:sz="0" w:space="0" w:color="auto"/>
        <w:left w:val="none" w:sz="0" w:space="0" w:color="auto"/>
        <w:bottom w:val="none" w:sz="0" w:space="0" w:color="auto"/>
        <w:right w:val="none" w:sz="0" w:space="0" w:color="auto"/>
      </w:divBdr>
      <w:divsChild>
        <w:div w:id="895238434">
          <w:marLeft w:val="0"/>
          <w:marRight w:val="0"/>
          <w:marTop w:val="0"/>
          <w:marBottom w:val="0"/>
          <w:divBdr>
            <w:top w:val="none" w:sz="0" w:space="0" w:color="auto"/>
            <w:left w:val="none" w:sz="0" w:space="0" w:color="auto"/>
            <w:bottom w:val="none" w:sz="0" w:space="0" w:color="auto"/>
            <w:right w:val="none" w:sz="0" w:space="0" w:color="auto"/>
          </w:divBdr>
        </w:div>
      </w:divsChild>
    </w:div>
    <w:div w:id="1639727481">
      <w:bodyDiv w:val="1"/>
      <w:marLeft w:val="0"/>
      <w:marRight w:val="0"/>
      <w:marTop w:val="0"/>
      <w:marBottom w:val="0"/>
      <w:divBdr>
        <w:top w:val="none" w:sz="0" w:space="0" w:color="auto"/>
        <w:left w:val="none" w:sz="0" w:space="0" w:color="auto"/>
        <w:bottom w:val="none" w:sz="0" w:space="0" w:color="auto"/>
        <w:right w:val="none" w:sz="0" w:space="0" w:color="auto"/>
      </w:divBdr>
    </w:div>
    <w:div w:id="1688174270">
      <w:bodyDiv w:val="1"/>
      <w:marLeft w:val="0"/>
      <w:marRight w:val="0"/>
      <w:marTop w:val="0"/>
      <w:marBottom w:val="0"/>
      <w:divBdr>
        <w:top w:val="none" w:sz="0" w:space="0" w:color="auto"/>
        <w:left w:val="none" w:sz="0" w:space="0" w:color="auto"/>
        <w:bottom w:val="none" w:sz="0" w:space="0" w:color="auto"/>
        <w:right w:val="none" w:sz="0" w:space="0" w:color="auto"/>
      </w:divBdr>
    </w:div>
    <w:div w:id="1689407863">
      <w:bodyDiv w:val="1"/>
      <w:marLeft w:val="0"/>
      <w:marRight w:val="0"/>
      <w:marTop w:val="0"/>
      <w:marBottom w:val="0"/>
      <w:divBdr>
        <w:top w:val="none" w:sz="0" w:space="0" w:color="auto"/>
        <w:left w:val="none" w:sz="0" w:space="0" w:color="auto"/>
        <w:bottom w:val="none" w:sz="0" w:space="0" w:color="auto"/>
        <w:right w:val="none" w:sz="0" w:space="0" w:color="auto"/>
      </w:divBdr>
    </w:div>
    <w:div w:id="1698700622">
      <w:bodyDiv w:val="1"/>
      <w:marLeft w:val="0"/>
      <w:marRight w:val="0"/>
      <w:marTop w:val="0"/>
      <w:marBottom w:val="0"/>
      <w:divBdr>
        <w:top w:val="none" w:sz="0" w:space="0" w:color="auto"/>
        <w:left w:val="none" w:sz="0" w:space="0" w:color="auto"/>
        <w:bottom w:val="none" w:sz="0" w:space="0" w:color="auto"/>
        <w:right w:val="none" w:sz="0" w:space="0" w:color="auto"/>
      </w:divBdr>
    </w:div>
    <w:div w:id="1727725702">
      <w:bodyDiv w:val="1"/>
      <w:marLeft w:val="0"/>
      <w:marRight w:val="0"/>
      <w:marTop w:val="0"/>
      <w:marBottom w:val="0"/>
      <w:divBdr>
        <w:top w:val="none" w:sz="0" w:space="0" w:color="auto"/>
        <w:left w:val="none" w:sz="0" w:space="0" w:color="auto"/>
        <w:bottom w:val="none" w:sz="0" w:space="0" w:color="auto"/>
        <w:right w:val="none" w:sz="0" w:space="0" w:color="auto"/>
      </w:divBdr>
    </w:div>
    <w:div w:id="1736973509">
      <w:bodyDiv w:val="1"/>
      <w:marLeft w:val="0"/>
      <w:marRight w:val="0"/>
      <w:marTop w:val="0"/>
      <w:marBottom w:val="0"/>
      <w:divBdr>
        <w:top w:val="none" w:sz="0" w:space="0" w:color="auto"/>
        <w:left w:val="none" w:sz="0" w:space="0" w:color="auto"/>
        <w:bottom w:val="none" w:sz="0" w:space="0" w:color="auto"/>
        <w:right w:val="none" w:sz="0" w:space="0" w:color="auto"/>
      </w:divBdr>
    </w:div>
    <w:div w:id="1773277771">
      <w:bodyDiv w:val="1"/>
      <w:marLeft w:val="0"/>
      <w:marRight w:val="0"/>
      <w:marTop w:val="0"/>
      <w:marBottom w:val="0"/>
      <w:divBdr>
        <w:top w:val="none" w:sz="0" w:space="0" w:color="auto"/>
        <w:left w:val="none" w:sz="0" w:space="0" w:color="auto"/>
        <w:bottom w:val="none" w:sz="0" w:space="0" w:color="auto"/>
        <w:right w:val="none" w:sz="0" w:space="0" w:color="auto"/>
      </w:divBdr>
    </w:div>
    <w:div w:id="1784956766">
      <w:bodyDiv w:val="1"/>
      <w:marLeft w:val="0"/>
      <w:marRight w:val="0"/>
      <w:marTop w:val="0"/>
      <w:marBottom w:val="0"/>
      <w:divBdr>
        <w:top w:val="none" w:sz="0" w:space="0" w:color="auto"/>
        <w:left w:val="none" w:sz="0" w:space="0" w:color="auto"/>
        <w:bottom w:val="none" w:sz="0" w:space="0" w:color="auto"/>
        <w:right w:val="none" w:sz="0" w:space="0" w:color="auto"/>
      </w:divBdr>
    </w:div>
    <w:div w:id="1789086388">
      <w:bodyDiv w:val="1"/>
      <w:marLeft w:val="0"/>
      <w:marRight w:val="0"/>
      <w:marTop w:val="0"/>
      <w:marBottom w:val="0"/>
      <w:divBdr>
        <w:top w:val="none" w:sz="0" w:space="0" w:color="auto"/>
        <w:left w:val="none" w:sz="0" w:space="0" w:color="auto"/>
        <w:bottom w:val="none" w:sz="0" w:space="0" w:color="auto"/>
        <w:right w:val="none" w:sz="0" w:space="0" w:color="auto"/>
      </w:divBdr>
    </w:div>
    <w:div w:id="1809011682">
      <w:bodyDiv w:val="1"/>
      <w:marLeft w:val="0"/>
      <w:marRight w:val="0"/>
      <w:marTop w:val="0"/>
      <w:marBottom w:val="0"/>
      <w:divBdr>
        <w:top w:val="none" w:sz="0" w:space="0" w:color="auto"/>
        <w:left w:val="none" w:sz="0" w:space="0" w:color="auto"/>
        <w:bottom w:val="none" w:sz="0" w:space="0" w:color="auto"/>
        <w:right w:val="none" w:sz="0" w:space="0" w:color="auto"/>
      </w:divBdr>
    </w:div>
    <w:div w:id="1815947020">
      <w:bodyDiv w:val="1"/>
      <w:marLeft w:val="0"/>
      <w:marRight w:val="0"/>
      <w:marTop w:val="0"/>
      <w:marBottom w:val="0"/>
      <w:divBdr>
        <w:top w:val="none" w:sz="0" w:space="0" w:color="auto"/>
        <w:left w:val="none" w:sz="0" w:space="0" w:color="auto"/>
        <w:bottom w:val="none" w:sz="0" w:space="0" w:color="auto"/>
        <w:right w:val="none" w:sz="0" w:space="0" w:color="auto"/>
      </w:divBdr>
    </w:div>
    <w:div w:id="1839808625">
      <w:bodyDiv w:val="1"/>
      <w:marLeft w:val="0"/>
      <w:marRight w:val="0"/>
      <w:marTop w:val="0"/>
      <w:marBottom w:val="0"/>
      <w:divBdr>
        <w:top w:val="none" w:sz="0" w:space="0" w:color="auto"/>
        <w:left w:val="none" w:sz="0" w:space="0" w:color="auto"/>
        <w:bottom w:val="none" w:sz="0" w:space="0" w:color="auto"/>
        <w:right w:val="none" w:sz="0" w:space="0" w:color="auto"/>
      </w:divBdr>
    </w:div>
    <w:div w:id="1880046676">
      <w:bodyDiv w:val="1"/>
      <w:marLeft w:val="0"/>
      <w:marRight w:val="0"/>
      <w:marTop w:val="0"/>
      <w:marBottom w:val="0"/>
      <w:divBdr>
        <w:top w:val="none" w:sz="0" w:space="0" w:color="auto"/>
        <w:left w:val="none" w:sz="0" w:space="0" w:color="auto"/>
        <w:bottom w:val="none" w:sz="0" w:space="0" w:color="auto"/>
        <w:right w:val="none" w:sz="0" w:space="0" w:color="auto"/>
      </w:divBdr>
    </w:div>
    <w:div w:id="1939867394">
      <w:bodyDiv w:val="1"/>
      <w:marLeft w:val="0"/>
      <w:marRight w:val="0"/>
      <w:marTop w:val="0"/>
      <w:marBottom w:val="0"/>
      <w:divBdr>
        <w:top w:val="none" w:sz="0" w:space="0" w:color="auto"/>
        <w:left w:val="none" w:sz="0" w:space="0" w:color="auto"/>
        <w:bottom w:val="none" w:sz="0" w:space="0" w:color="auto"/>
        <w:right w:val="none" w:sz="0" w:space="0" w:color="auto"/>
      </w:divBdr>
      <w:divsChild>
        <w:div w:id="1105029950">
          <w:marLeft w:val="0"/>
          <w:marRight w:val="0"/>
          <w:marTop w:val="0"/>
          <w:marBottom w:val="0"/>
          <w:divBdr>
            <w:top w:val="none" w:sz="0" w:space="0" w:color="auto"/>
            <w:left w:val="none" w:sz="0" w:space="0" w:color="auto"/>
            <w:bottom w:val="none" w:sz="0" w:space="0" w:color="auto"/>
            <w:right w:val="none" w:sz="0" w:space="0" w:color="auto"/>
          </w:divBdr>
        </w:div>
        <w:div w:id="1442915063">
          <w:marLeft w:val="0"/>
          <w:marRight w:val="0"/>
          <w:marTop w:val="0"/>
          <w:marBottom w:val="0"/>
          <w:divBdr>
            <w:top w:val="none" w:sz="0" w:space="0" w:color="auto"/>
            <w:left w:val="none" w:sz="0" w:space="0" w:color="auto"/>
            <w:bottom w:val="none" w:sz="0" w:space="0" w:color="auto"/>
            <w:right w:val="none" w:sz="0" w:space="0" w:color="auto"/>
          </w:divBdr>
        </w:div>
        <w:div w:id="1622540528">
          <w:marLeft w:val="0"/>
          <w:marRight w:val="0"/>
          <w:marTop w:val="0"/>
          <w:marBottom w:val="0"/>
          <w:divBdr>
            <w:top w:val="none" w:sz="0" w:space="0" w:color="auto"/>
            <w:left w:val="none" w:sz="0" w:space="0" w:color="auto"/>
            <w:bottom w:val="none" w:sz="0" w:space="0" w:color="auto"/>
            <w:right w:val="none" w:sz="0" w:space="0" w:color="auto"/>
          </w:divBdr>
        </w:div>
      </w:divsChild>
    </w:div>
    <w:div w:id="2020617126">
      <w:bodyDiv w:val="1"/>
      <w:marLeft w:val="0"/>
      <w:marRight w:val="0"/>
      <w:marTop w:val="0"/>
      <w:marBottom w:val="0"/>
      <w:divBdr>
        <w:top w:val="none" w:sz="0" w:space="0" w:color="auto"/>
        <w:left w:val="none" w:sz="0" w:space="0" w:color="auto"/>
        <w:bottom w:val="none" w:sz="0" w:space="0" w:color="auto"/>
        <w:right w:val="none" w:sz="0" w:space="0" w:color="auto"/>
      </w:divBdr>
    </w:div>
    <w:div w:id="2024436634">
      <w:bodyDiv w:val="1"/>
      <w:marLeft w:val="0"/>
      <w:marRight w:val="0"/>
      <w:marTop w:val="0"/>
      <w:marBottom w:val="0"/>
      <w:divBdr>
        <w:top w:val="none" w:sz="0" w:space="0" w:color="auto"/>
        <w:left w:val="none" w:sz="0" w:space="0" w:color="auto"/>
        <w:bottom w:val="none" w:sz="0" w:space="0" w:color="auto"/>
        <w:right w:val="none" w:sz="0" w:space="0" w:color="auto"/>
      </w:divBdr>
    </w:div>
    <w:div w:id="2048988255">
      <w:bodyDiv w:val="1"/>
      <w:marLeft w:val="0"/>
      <w:marRight w:val="0"/>
      <w:marTop w:val="0"/>
      <w:marBottom w:val="0"/>
      <w:divBdr>
        <w:top w:val="none" w:sz="0" w:space="0" w:color="auto"/>
        <w:left w:val="none" w:sz="0" w:space="0" w:color="auto"/>
        <w:bottom w:val="none" w:sz="0" w:space="0" w:color="auto"/>
        <w:right w:val="none" w:sz="0" w:space="0" w:color="auto"/>
      </w:divBdr>
    </w:div>
    <w:div w:id="214161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ns.org/cyber-security-courses/cybersecurity-governance-risk-compliance" TargetMode="External"/><Relationship Id="rId5" Type="http://schemas.openxmlformats.org/officeDocument/2006/relationships/hyperlink" Target="https://www.sans.org/cyber-security-courses/cybersecurity-governance-risk-complianc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689</Words>
  <Characters>3932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Schleisman, Sara</dc:creator>
  <cp:keywords/>
  <dc:description>[Decision Maker Name]</dc:description>
  <cp:lastModifiedBy>Yu Wu</cp:lastModifiedBy>
  <cp:revision>4</cp:revision>
  <dcterms:created xsi:type="dcterms:W3CDTF">2026-10-06T21:49:00Z</dcterms:created>
  <dcterms:modified xsi:type="dcterms:W3CDTF">2026-10-06T21:56:00Z</dcterms:modified>
</cp:coreProperties>
</file>