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02D4" w14:textId="77777777" w:rsidR="00770F8D" w:rsidRDefault="00770F8D" w:rsidP="00770F8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Sample Training Request Letter</w:t>
      </w:r>
    </w:p>
    <w:p w14:paraId="26125EED" w14:textId="77777777" w:rsidR="00770F8D" w:rsidRDefault="00770F8D" w:rsidP="00770F8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D070C2" w14:textId="77777777" w:rsidR="00770F8D" w:rsidRPr="00E828F8" w:rsidRDefault="00770F8D" w:rsidP="00770F8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Use the following sample request letter, or elements of it, to j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 xml:space="preserve">ustify the </w:t>
      </w:r>
      <w:r>
        <w:rPr>
          <w:rFonts w:asciiTheme="minorHAnsi" w:eastAsia="Times New Roman" w:hAnsiTheme="minorHAnsi" w:cstheme="minorHAnsi"/>
          <w:sz w:val="22"/>
          <w:szCs w:val="22"/>
        </w:rPr>
        <w:t>time and budget required to complete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 xml:space="preserve"> SANS training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to your manager. Simply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 xml:space="preserve"> copy and paste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>text into an email to your manager, then make any necessary adjustments to personalize the information. Once you hit send, you’ll be one step closer to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gaining the skills required to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 xml:space="preserve"> protect your organization and advanc</w:t>
      </w:r>
      <w:r>
        <w:rPr>
          <w:rFonts w:asciiTheme="minorHAnsi" w:eastAsia="Times New Roman" w:hAnsiTheme="minorHAnsi" w:cstheme="minorHAnsi"/>
          <w:sz w:val="22"/>
          <w:szCs w:val="22"/>
        </w:rPr>
        <w:t>e</w:t>
      </w:r>
      <w:r w:rsidRPr="00BA7411">
        <w:rPr>
          <w:rFonts w:asciiTheme="minorHAnsi" w:eastAsia="Times New Roman" w:hAnsiTheme="minorHAnsi" w:cstheme="minorHAnsi"/>
          <w:sz w:val="22"/>
          <w:szCs w:val="22"/>
        </w:rPr>
        <w:t xml:space="preserve"> your career.</w:t>
      </w:r>
    </w:p>
    <w:p w14:paraId="3C8280F8" w14:textId="77777777" w:rsidR="00770F8D" w:rsidRDefault="00770F8D" w:rsidP="00770F8D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2B81F704" w14:textId="03E6FD22" w:rsidR="004A6312" w:rsidRPr="007A7C25" w:rsidRDefault="004A6312" w:rsidP="00951DB2">
      <w:pPr>
        <w:shd w:val="clear" w:color="auto" w:fill="E7E6E6" w:themeFill="background2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b/>
          <w:sz w:val="22"/>
          <w:szCs w:val="22"/>
        </w:rPr>
        <w:t>Subject: Request</w:t>
      </w:r>
      <w:r w:rsidR="003E1255" w:rsidRPr="007A7C25">
        <w:rPr>
          <w:rFonts w:asciiTheme="minorHAnsi" w:eastAsia="Times New Roman" w:hAnsiTheme="minorHAnsi" w:cstheme="minorHAnsi"/>
          <w:b/>
          <w:sz w:val="22"/>
          <w:szCs w:val="22"/>
        </w:rPr>
        <w:t xml:space="preserve"> for </w:t>
      </w:r>
      <w:r w:rsidR="00C65914" w:rsidRPr="007A7C25">
        <w:rPr>
          <w:rFonts w:asciiTheme="minorHAnsi" w:eastAsia="Times New Roman" w:hAnsiTheme="minorHAnsi" w:cstheme="minorHAnsi"/>
          <w:b/>
          <w:sz w:val="22"/>
          <w:szCs w:val="22"/>
        </w:rPr>
        <w:t xml:space="preserve">cybersecurity </w:t>
      </w:r>
      <w:r w:rsidR="003E1255" w:rsidRPr="007A7C25">
        <w:rPr>
          <w:rFonts w:asciiTheme="minorHAnsi" w:eastAsia="Times New Roman" w:hAnsiTheme="minorHAnsi" w:cstheme="minorHAnsi"/>
          <w:b/>
          <w:sz w:val="22"/>
          <w:szCs w:val="22"/>
        </w:rPr>
        <w:t xml:space="preserve">training </w:t>
      </w:r>
      <w:r w:rsidR="00C65914" w:rsidRPr="007A7C25">
        <w:rPr>
          <w:rFonts w:asciiTheme="minorHAnsi" w:eastAsia="Times New Roman" w:hAnsiTheme="minorHAnsi" w:cstheme="minorHAnsi"/>
          <w:b/>
          <w:sz w:val="22"/>
          <w:szCs w:val="22"/>
        </w:rPr>
        <w:t>from</w:t>
      </w:r>
      <w:r w:rsidRPr="007A7C2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BC33A0" w:rsidRPr="007A7C25">
        <w:rPr>
          <w:rFonts w:asciiTheme="minorHAnsi" w:eastAsia="Times New Roman" w:hAnsiTheme="minorHAnsi" w:cstheme="minorHAnsi"/>
          <w:b/>
          <w:sz w:val="22"/>
          <w:szCs w:val="22"/>
        </w:rPr>
        <w:t xml:space="preserve">SANS </w:t>
      </w:r>
      <w:r w:rsidR="00C65914" w:rsidRPr="007A7C25">
        <w:rPr>
          <w:rFonts w:asciiTheme="minorHAnsi" w:eastAsia="Times New Roman" w:hAnsiTheme="minorHAnsi" w:cstheme="minorHAnsi"/>
          <w:b/>
          <w:sz w:val="22"/>
          <w:szCs w:val="22"/>
        </w:rPr>
        <w:t>Institute</w:t>
      </w:r>
    </w:p>
    <w:p w14:paraId="261E4389" w14:textId="77777777" w:rsidR="00951DB2" w:rsidRDefault="00951DB2" w:rsidP="00951DB2">
      <w:pPr>
        <w:rPr>
          <w:rFonts w:asciiTheme="minorHAnsi" w:eastAsia="Times New Roman" w:hAnsiTheme="minorHAnsi" w:cstheme="minorHAnsi"/>
          <w:color w:val="005EEA"/>
          <w:sz w:val="22"/>
          <w:szCs w:val="22"/>
        </w:rPr>
      </w:pPr>
    </w:p>
    <w:p w14:paraId="33EE30C4" w14:textId="3338D3B3" w:rsidR="004A6312" w:rsidRPr="007A7C25" w:rsidRDefault="004A6312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[Decision Maker Name]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283B2004" w14:textId="77777777" w:rsidR="00951DB2" w:rsidRDefault="00951DB2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35BF3B" w14:textId="7293FB12" w:rsidR="002779EB" w:rsidRPr="007A7C25" w:rsidRDefault="006920BD" w:rsidP="00951DB2">
      <w:pP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>I</w:t>
      </w:r>
      <w:r w:rsidR="00112DC7" w:rsidRPr="007A7C25">
        <w:rPr>
          <w:rFonts w:asciiTheme="minorHAnsi" w:eastAsia="Times New Roman" w:hAnsiTheme="minorHAnsi" w:cstheme="minorHAnsi"/>
          <w:sz w:val="22"/>
          <w:szCs w:val="22"/>
        </w:rPr>
        <w:t>’m writing to request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2DC7" w:rsidRPr="007A7C25">
        <w:rPr>
          <w:rFonts w:asciiTheme="minorHAnsi" w:eastAsia="Times New Roman" w:hAnsiTheme="minorHAnsi" w:cstheme="minorHAnsi"/>
          <w:sz w:val="22"/>
          <w:szCs w:val="22"/>
        </w:rPr>
        <w:t>time and budget approval to</w:t>
      </w:r>
      <w:r w:rsidR="00827AA0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04FDD" w:rsidRPr="007A7C25">
        <w:rPr>
          <w:rFonts w:asciiTheme="minorHAnsi" w:eastAsia="Times New Roman" w:hAnsiTheme="minorHAnsi" w:cstheme="minorHAnsi"/>
          <w:sz w:val="22"/>
          <w:szCs w:val="22"/>
        </w:rPr>
        <w:t>take the</w:t>
      </w:r>
      <w:r w:rsidR="001B08C9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02683">
        <w:rPr>
          <w:rFonts w:asciiTheme="minorHAnsi" w:eastAsia="Times New Roman" w:hAnsiTheme="minorHAnsi" w:cstheme="minorHAnsi"/>
          <w:sz w:val="22"/>
          <w:szCs w:val="22"/>
        </w:rPr>
        <w:t xml:space="preserve">SANS Institute’s </w:t>
      </w:r>
      <w:r w:rsidR="00F40CB1" w:rsidRPr="007A7C25">
        <w:rPr>
          <w:rFonts w:asciiTheme="minorHAnsi" w:eastAsia="Times New Roman" w:hAnsiTheme="minorHAnsi" w:cstheme="minorHAnsi"/>
          <w:sz w:val="22"/>
          <w:szCs w:val="22"/>
        </w:rPr>
        <w:t xml:space="preserve">information </w:t>
      </w:r>
      <w:r w:rsidR="002068B8" w:rsidRPr="007A7C25">
        <w:rPr>
          <w:rFonts w:asciiTheme="minorHAnsi" w:eastAsia="Times New Roman" w:hAnsiTheme="minorHAnsi" w:cstheme="minorHAnsi"/>
          <w:sz w:val="22"/>
          <w:szCs w:val="22"/>
        </w:rPr>
        <w:t xml:space="preserve">security </w:t>
      </w:r>
      <w:r w:rsidR="006423A6" w:rsidRPr="007A7C25">
        <w:rPr>
          <w:rFonts w:asciiTheme="minorHAnsi" w:eastAsia="Times New Roman" w:hAnsiTheme="minorHAnsi" w:cstheme="minorHAnsi"/>
          <w:sz w:val="22"/>
          <w:szCs w:val="22"/>
        </w:rPr>
        <w:t>course</w:t>
      </w:r>
      <w:r w:rsidR="00C65914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7" w:tooltip="SEC504: Hacker Tools, Techniques, and Incident Handling" w:history="1">
        <w:r w:rsidR="002B3FE7">
          <w:rPr>
            <w:rStyle w:val="Hyperlink"/>
            <w:rFonts w:asciiTheme="minorHAnsi" w:hAnsiTheme="minorHAnsi" w:cstheme="minorHAnsi"/>
            <w:sz w:val="22"/>
            <w:szCs w:val="22"/>
          </w:rPr>
          <w:t>SEC504: Hacker Tools, Techniques, and Incident Handling</w:t>
        </w:r>
      </w:hyperlink>
      <w:r w:rsidR="00AA0EF2" w:rsidRPr="007A7C2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C0268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and its associated </w:t>
      </w:r>
      <w:hyperlink r:id="rId8" w:tooltip="GIAC Certified Incident Handler (GCIH)" w:history="1">
        <w:r w:rsidR="002B3FE7" w:rsidRPr="002B3FE7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GIAC Certified Incident Handler (GCIH)</w:t>
        </w:r>
      </w:hyperlink>
      <w:r w:rsidR="002B3FE7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e</w:t>
      </w:r>
      <w:r w:rsidR="00C02683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xam</w:t>
      </w:r>
      <w:r w:rsidR="002779EB" w:rsidRPr="007A7C2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. </w:t>
      </w:r>
    </w:p>
    <w:p w14:paraId="08A09260" w14:textId="77777777" w:rsidR="00951DB2" w:rsidRDefault="00951DB2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BED097" w14:textId="7D6C0649" w:rsidR="00B268A8" w:rsidRDefault="00F424B0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The information </w:t>
      </w:r>
      <w:r w:rsidR="00DA69DA">
        <w:rPr>
          <w:rFonts w:asciiTheme="minorHAnsi" w:eastAsia="Times New Roman" w:hAnsiTheme="minorHAnsi" w:cstheme="minorHAnsi"/>
          <w:sz w:val="22"/>
          <w:szCs w:val="22"/>
        </w:rPr>
        <w:t xml:space="preserve">below </w:t>
      </w:r>
      <w:r w:rsidR="00C02683">
        <w:rPr>
          <w:rFonts w:asciiTheme="minorHAnsi" w:eastAsia="Times New Roman" w:hAnsiTheme="minorHAnsi" w:cstheme="minorHAnsi"/>
          <w:sz w:val="22"/>
          <w:szCs w:val="22"/>
        </w:rPr>
        <w:t>clarifies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6149A" w:rsidRPr="007A7C25">
        <w:rPr>
          <w:rFonts w:asciiTheme="minorHAnsi" w:eastAsia="Times New Roman" w:hAnsiTheme="minorHAnsi" w:cstheme="minorHAnsi"/>
          <w:sz w:val="22"/>
          <w:szCs w:val="22"/>
        </w:rPr>
        <w:t>how</w:t>
      </w:r>
      <w:r w:rsidR="005540AD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6149A" w:rsidRPr="007A7C25">
        <w:rPr>
          <w:rFonts w:asciiTheme="minorHAnsi" w:eastAsia="Times New Roman" w:hAnsiTheme="minorHAnsi" w:cstheme="minorHAnsi"/>
          <w:sz w:val="22"/>
          <w:szCs w:val="22"/>
        </w:rPr>
        <w:t xml:space="preserve">this training </w:t>
      </w:r>
      <w:r w:rsidR="00112DC7" w:rsidRPr="007A7C25">
        <w:rPr>
          <w:rFonts w:asciiTheme="minorHAnsi" w:eastAsia="Times New Roman" w:hAnsiTheme="minorHAnsi" w:cstheme="minorHAnsi"/>
          <w:sz w:val="22"/>
          <w:szCs w:val="22"/>
        </w:rPr>
        <w:t xml:space="preserve">and certification </w:t>
      </w:r>
      <w:r w:rsidR="0096149A" w:rsidRPr="007A7C25">
        <w:rPr>
          <w:rFonts w:asciiTheme="minorHAnsi" w:eastAsia="Times New Roman" w:hAnsiTheme="minorHAnsi" w:cstheme="minorHAnsi"/>
          <w:sz w:val="22"/>
          <w:szCs w:val="22"/>
        </w:rPr>
        <w:t>will benefit our organization’s security</w:t>
      </w:r>
      <w:r w:rsidR="00BE1384" w:rsidRPr="007A7C25">
        <w:rPr>
          <w:rFonts w:asciiTheme="minorHAnsi" w:eastAsia="Times New Roman" w:hAnsiTheme="minorHAnsi" w:cstheme="minorHAnsi"/>
          <w:sz w:val="22"/>
          <w:szCs w:val="22"/>
        </w:rPr>
        <w:t>,</w:t>
      </w:r>
      <w:r w:rsidR="0096149A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27AA0" w:rsidRPr="007A7C25"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tasks </w:t>
      </w:r>
      <w:r w:rsidR="00827AA0" w:rsidRPr="007A7C25">
        <w:rPr>
          <w:rFonts w:asciiTheme="minorHAnsi" w:eastAsia="Times New Roman" w:hAnsiTheme="minorHAnsi" w:cstheme="minorHAnsi"/>
          <w:sz w:val="22"/>
          <w:szCs w:val="22"/>
        </w:rPr>
        <w:t xml:space="preserve">I’ll be able to 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>perform after completing</w:t>
      </w:r>
      <w:r w:rsidR="00827AA0" w:rsidRPr="007A7C25">
        <w:rPr>
          <w:rFonts w:asciiTheme="minorHAnsi" w:eastAsia="Times New Roman" w:hAnsiTheme="minorHAnsi" w:cstheme="minorHAnsi"/>
          <w:sz w:val="22"/>
          <w:szCs w:val="22"/>
        </w:rPr>
        <w:t xml:space="preserve"> the course</w:t>
      </w:r>
      <w:r w:rsidR="00E4721B" w:rsidRPr="007A7C25">
        <w:rPr>
          <w:rFonts w:asciiTheme="minorHAnsi" w:eastAsia="Times New Roman" w:hAnsiTheme="minorHAnsi" w:cstheme="minorHAnsi"/>
          <w:sz w:val="22"/>
          <w:szCs w:val="22"/>
        </w:rPr>
        <w:t>,</w:t>
      </w:r>
      <w:r w:rsidR="005540AD" w:rsidRPr="007A7C25">
        <w:rPr>
          <w:rFonts w:asciiTheme="minorHAnsi" w:eastAsia="Times New Roman" w:hAnsiTheme="minorHAnsi" w:cstheme="minorHAnsi"/>
          <w:sz w:val="22"/>
          <w:szCs w:val="22"/>
        </w:rPr>
        <w:t xml:space="preserve"> and relevant cost and travel information</w:t>
      </w:r>
      <w:r w:rsidR="007D585C" w:rsidRPr="007A7C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6EA0733" w14:textId="77777777" w:rsidR="00951DB2" w:rsidRPr="007A7C25" w:rsidRDefault="00951DB2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776F71" w14:textId="77E571DD" w:rsidR="000473BA" w:rsidRPr="007A7C25" w:rsidRDefault="00C02683" w:rsidP="00951DB2">
      <w:pPr>
        <w:shd w:val="clear" w:color="auto" w:fill="E7E6E6" w:themeFill="background2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C</w:t>
      </w:r>
      <w:r w:rsidR="000473BA" w:rsidRPr="007A7C25">
        <w:rPr>
          <w:rFonts w:asciiTheme="minorHAnsi" w:eastAsia="Times New Roman" w:hAnsiTheme="minorHAnsi" w:cstheme="minorHAnsi"/>
          <w:b/>
          <w:sz w:val="22"/>
          <w:szCs w:val="22"/>
        </w:rPr>
        <w:t>ourse</w:t>
      </w: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Description</w:t>
      </w:r>
    </w:p>
    <w:p w14:paraId="6889C4C1" w14:textId="77777777" w:rsidR="00174B01" w:rsidRPr="007A7C25" w:rsidRDefault="00174B01" w:rsidP="00951DB2">
      <w:pPr>
        <w:rPr>
          <w:rStyle w:val="Hyperlink"/>
          <w:rFonts w:asciiTheme="minorHAnsi" w:eastAsia="Times New Roman" w:hAnsiTheme="minorHAnsi" w:cstheme="minorHAnsi"/>
          <w:sz w:val="22"/>
          <w:szCs w:val="22"/>
        </w:rPr>
      </w:pPr>
    </w:p>
    <w:p w14:paraId="75E5BD38" w14:textId="1ED2A371" w:rsidR="00D251A6" w:rsidRDefault="002B3FE7" w:rsidP="00951DB2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  <w:hyperlink r:id="rId9" w:tooltip="SEC504: Hacker Tools, Techniques, and Incident Handling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SEC504: Hacker Tools, Techniques, and Incident Handling</w:t>
        </w:r>
      </w:hyperlink>
      <w:r w:rsidR="00AA0EF2"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is one of the SANS Institute’s core technical courses, </w:t>
      </w:r>
      <w:r w:rsidR="00AA0EF2" w:rsidRPr="007A7C25">
        <w:rPr>
          <w:rFonts w:asciiTheme="minorHAnsi" w:eastAsia="Times New Roman" w:hAnsiTheme="minorHAnsi" w:cstheme="minorHAnsi"/>
          <w:sz w:val="22"/>
          <w:szCs w:val="22"/>
        </w:rPr>
        <w:t>containing nearly 4</w:t>
      </w:r>
      <w:r w:rsidR="00ED334D">
        <w:rPr>
          <w:rFonts w:asciiTheme="minorHAnsi" w:eastAsia="Times New Roman" w:hAnsiTheme="minorHAnsi" w:cstheme="minorHAnsi"/>
          <w:sz w:val="22"/>
          <w:szCs w:val="22"/>
        </w:rPr>
        <w:t>0</w:t>
      </w:r>
      <w:r w:rsidR="00AA0EF2" w:rsidRPr="007A7C25">
        <w:rPr>
          <w:rFonts w:asciiTheme="minorHAnsi" w:eastAsia="Times New Roman" w:hAnsiTheme="minorHAnsi" w:cstheme="minorHAnsi"/>
          <w:sz w:val="22"/>
          <w:szCs w:val="22"/>
        </w:rPr>
        <w:t xml:space="preserve"> hours of instruction, including labs and a </w:t>
      </w:r>
      <w:r w:rsidR="00436006" w:rsidRPr="00ED334D">
        <w:rPr>
          <w:rFonts w:asciiTheme="minorHAnsi" w:eastAsia="Times New Roman" w:hAnsiTheme="minorHAnsi" w:cstheme="minorHAnsi"/>
          <w:sz w:val="22"/>
          <w:szCs w:val="22"/>
        </w:rPr>
        <w:t>final</w:t>
      </w:r>
      <w:r w:rsidR="00436006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A0EF2" w:rsidRPr="007A7C25">
        <w:rPr>
          <w:rFonts w:asciiTheme="minorHAnsi" w:eastAsia="Times New Roman" w:hAnsiTheme="minorHAnsi" w:cstheme="minorHAnsi"/>
          <w:sz w:val="22"/>
          <w:szCs w:val="22"/>
        </w:rPr>
        <w:t>full-</w:t>
      </w:r>
      <w:r w:rsidR="00AA0EF2" w:rsidRPr="00ED334D">
        <w:rPr>
          <w:rFonts w:asciiTheme="minorHAnsi" w:eastAsia="Times New Roman" w:hAnsiTheme="minorHAnsi" w:cstheme="minorHAnsi"/>
          <w:sz w:val="22"/>
          <w:szCs w:val="22"/>
        </w:rPr>
        <w:t xml:space="preserve">day </w:t>
      </w:r>
      <w:r w:rsidR="00ED334D" w:rsidRPr="00ED334D"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  <w:t>capture-the-flag (CTF</w:t>
      </w:r>
      <w:r w:rsidR="00ED334D" w:rsidRPr="00ED334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),</w:t>
      </w:r>
      <w:r w:rsidR="006A696D" w:rsidRPr="006A696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so I can </w:t>
      </w:r>
      <w:r w:rsidR="00D251A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master the tools and techniques needed to detect and respond to attacks</w:t>
      </w:r>
      <w:r w:rsidR="00AA0EF2"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. </w:t>
      </w:r>
      <w:r w:rsidR="00D251A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I’ll learn</w:t>
      </w:r>
      <w:r w:rsidR="00436006" w:rsidRPr="006A696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attackers' tactics and strategies in detail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—gaining hands-on experience in finding</w:t>
      </w:r>
      <w:r w:rsidR="00436006" w:rsidRPr="006A696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security vulnerabilities and discovering intrusion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s. </w:t>
      </w:r>
    </w:p>
    <w:p w14:paraId="4C6ACB0E" w14:textId="77777777" w:rsidR="00D251A6" w:rsidRDefault="00D251A6" w:rsidP="00951DB2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</w:p>
    <w:p w14:paraId="0559B38F" w14:textId="0998F7E5" w:rsidR="00AA0EF2" w:rsidRDefault="007A7C25" w:rsidP="00951DB2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  <w:r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After completing SEC504, I’</w:t>
      </w:r>
      <w:r w:rsidR="00AA0EF2"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ll be able to execute best practices for handling security incidents, employ processes and tools to identify attacks or attackers, and 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evaluate</w:t>
      </w:r>
      <w:r w:rsidR="00AA0EF2"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our systems </w:t>
      </w:r>
      <w:r w:rsidR="0043600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from</w:t>
      </w:r>
      <w:r w:rsidR="00AA0EF2" w:rsidRPr="007A7C25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the perspective of an attacker to identify vulnerabilities. </w:t>
      </w:r>
      <w:r w:rsidR="00436006" w:rsidRPr="006A696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In addition, </w:t>
      </w:r>
      <w:r w:rsidR="00D251A6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I’ll gain knowledge of the </w:t>
      </w:r>
      <w:r w:rsidR="00436006" w:rsidRPr="006A696D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legal issues associated with responding to computer attacks including employee monitoring, working with law enforcement, and handling evidence.</w:t>
      </w:r>
    </w:p>
    <w:p w14:paraId="5D4A24C1" w14:textId="77777777" w:rsidR="00AA0EF2" w:rsidRPr="007A7C25" w:rsidRDefault="00AA0EF2" w:rsidP="00951DB2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</w:p>
    <w:p w14:paraId="7C85386E" w14:textId="77777777" w:rsidR="00C02683" w:rsidRPr="00EA4F19" w:rsidRDefault="00C02683" w:rsidP="00C02683">
      <w:pPr>
        <w:shd w:val="clear" w:color="auto" w:fill="E7E6E6" w:themeFill="background2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Course Objectives</w:t>
      </w:r>
    </w:p>
    <w:p w14:paraId="1DD2E1E1" w14:textId="77777777" w:rsidR="00C02683" w:rsidRDefault="00C02683" w:rsidP="00C02683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</w:p>
    <w:p w14:paraId="58B19595" w14:textId="1AA2FFEC" w:rsidR="00C02683" w:rsidRPr="00DF457F" w:rsidRDefault="00C02683" w:rsidP="00C02683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  <w:r w:rsidRPr="00EA4F19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Once </w:t>
      </w:r>
      <w: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I’ve </w:t>
      </w:r>
      <w:r w:rsidRPr="00EA4F19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>completed</w:t>
      </w:r>
      <w: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the course</w:t>
      </w:r>
      <w:r w:rsidRPr="00EA4F19"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  <w:t xml:space="preserve"> I’ll be able to:</w:t>
      </w:r>
    </w:p>
    <w:p w14:paraId="6821C118" w14:textId="77777777" w:rsidR="00BA3EEC" w:rsidRPr="007A7C25" w:rsidRDefault="00BA3EEC" w:rsidP="00951DB2">
      <w:pPr>
        <w:rPr>
          <w:rFonts w:asciiTheme="minorHAnsi" w:eastAsia="Times New Roman" w:hAnsiTheme="minorHAnsi" w:cstheme="minorHAnsi"/>
          <w:color w:val="292929"/>
          <w:sz w:val="22"/>
          <w:szCs w:val="22"/>
          <w:shd w:val="clear" w:color="auto" w:fill="FFFFFF"/>
        </w:rPr>
      </w:pPr>
    </w:p>
    <w:p w14:paraId="51168D0E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Adopt a dynamic and holistic incident response strategy</w:t>
      </w:r>
    </w:p>
    <w:p w14:paraId="692E367D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Investigate and contain active compromises using real attacker tools and techniques</w:t>
      </w:r>
    </w:p>
    <w:p w14:paraId="2CED4289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Leverage automation and generative AI to accelerate analysis and response workflows</w:t>
      </w:r>
    </w:p>
    <w:p w14:paraId="251E558B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Understand and counter advanced attacker tactics across on-premises, cloud, and API-driven environments</w:t>
      </w:r>
    </w:p>
    <w:p w14:paraId="17C46BD2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Detect and respond to modern attack vectors, including AI-assisted and automated threats</w:t>
      </w:r>
    </w:p>
    <w:p w14:paraId="65692536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Strengthen threat detection through multi-layered analysis</w:t>
      </w:r>
    </w:p>
    <w:p w14:paraId="0DC5853A" w14:textId="77777777" w:rsidR="00ED334D" w:rsidRPr="00ED334D" w:rsidRDefault="00ED334D" w:rsidP="00ED334D">
      <w:pPr>
        <w:pStyle w:val="ListParagraph"/>
        <w:numPr>
          <w:ilvl w:val="0"/>
          <w:numId w:val="2"/>
        </w:numPr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Protect critical assets using proactive, adversary-informed defense strategies</w:t>
      </w:r>
    </w:p>
    <w:p w14:paraId="3FF8E537" w14:textId="6D94B82B" w:rsidR="0048584B" w:rsidRPr="00D251A6" w:rsidRDefault="00ED334D" w:rsidP="00ED334D">
      <w:pPr>
        <w:pStyle w:val="ListParagraph"/>
        <w:numPr>
          <w:ilvl w:val="0"/>
          <w:numId w:val="2"/>
        </w:numPr>
        <w:spacing w:after="0"/>
        <w:contextualSpacing w:val="0"/>
        <w:rPr>
          <w:rFonts w:eastAsia="Times New Roman" w:cstheme="minorHAnsi"/>
          <w:color w:val="292929"/>
        </w:rPr>
      </w:pPr>
      <w:r w:rsidRPr="00ED334D">
        <w:rPr>
          <w:rFonts w:eastAsia="Times New Roman" w:cstheme="minorHAnsi"/>
          <w:color w:val="292929"/>
        </w:rPr>
        <w:t>Develop and apply incident response playbooks in real-world scenarios</w:t>
      </w:r>
      <w:r w:rsidR="00D251A6">
        <w:rPr>
          <w:rFonts w:eastAsia="Times New Roman" w:cstheme="minorHAnsi"/>
          <w:color w:val="292929"/>
        </w:rPr>
        <w:br/>
      </w:r>
    </w:p>
    <w:p w14:paraId="07716251" w14:textId="68FF25C7" w:rsidR="00BA3EEC" w:rsidRPr="007A7C25" w:rsidRDefault="0089573B" w:rsidP="00951DB2">
      <w:pPr>
        <w:pStyle w:val="Heading3"/>
        <w:shd w:val="clear" w:color="auto" w:fill="E7E6E6" w:themeFill="background2"/>
        <w:spacing w:before="0" w:beforeAutospacing="0" w:after="0" w:afterAutospacing="0" w:line="287" w:lineRule="atLeast"/>
        <w:rPr>
          <w:rStyle w:val="Hyperlink"/>
          <w:rFonts w:asciiTheme="minorHAnsi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Associated Certification</w:t>
      </w:r>
      <w:r w:rsidR="00E53E52" w:rsidRPr="007A7C2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:</w:t>
      </w:r>
      <w:r w:rsidR="005F6873" w:rsidRPr="007A7C25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BA3EEC" w:rsidRPr="007A7C25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fldChar w:fldCharType="begin"/>
      </w:r>
      <w:r w:rsidR="00456522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instrText>HYPERLINK "https://www.giac.org/certifications/certified-incident-handler-gcih/"</w:instrText>
      </w:r>
      <w:r w:rsidR="00BA3EEC" w:rsidRPr="007A7C25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</w:r>
      <w:r w:rsidR="00BA3EEC" w:rsidRPr="007A7C25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2"/>
          <w:szCs w:val="22"/>
        </w:rPr>
        <w:fldChar w:fldCharType="separate"/>
      </w:r>
      <w:r w:rsidR="00BA3EEC" w:rsidRPr="007A7C25">
        <w:rPr>
          <w:rStyle w:val="Hyperlink"/>
          <w:rFonts w:asciiTheme="minorHAnsi" w:hAnsiTheme="minorHAnsi" w:cstheme="minorHAnsi"/>
          <w:sz w:val="22"/>
          <w:szCs w:val="22"/>
        </w:rPr>
        <w:t>GIAC Certified Incident Handler</w:t>
      </w:r>
      <w:r w:rsidR="007A7C25" w:rsidRPr="007A7C25">
        <w:rPr>
          <w:rStyle w:val="Hyperlink"/>
          <w:rFonts w:asciiTheme="minorHAnsi" w:hAnsiTheme="minorHAnsi" w:cstheme="minorHAnsi"/>
          <w:sz w:val="22"/>
          <w:szCs w:val="22"/>
        </w:rPr>
        <w:t xml:space="preserve"> (GCIH)</w:t>
      </w:r>
    </w:p>
    <w:p w14:paraId="23D56BF5" w14:textId="77777777" w:rsidR="00BA3EEC" w:rsidRPr="007A7C25" w:rsidRDefault="00BA3EEC" w:rsidP="00951DB2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fldChar w:fldCharType="end"/>
      </w:r>
    </w:p>
    <w:p w14:paraId="3DE8B402" w14:textId="0FA7D19C" w:rsidR="005E6F5A" w:rsidRPr="00C02683" w:rsidRDefault="00BA3EEC" w:rsidP="00C02683">
      <w:pPr>
        <w:pStyle w:val="ListParagraph"/>
        <w:numPr>
          <w:ilvl w:val="0"/>
          <w:numId w:val="22"/>
        </w:numPr>
        <w:spacing w:after="0"/>
        <w:contextualSpacing w:val="0"/>
        <w:rPr>
          <w:rFonts w:eastAsia="Times New Roman" w:cstheme="minorHAnsi"/>
        </w:rPr>
      </w:pPr>
      <w:r w:rsidRPr="00C02683">
        <w:rPr>
          <w:rFonts w:eastAsia="Times New Roman" w:cstheme="minorHAnsi"/>
        </w:rPr>
        <w:lastRenderedPageBreak/>
        <w:t xml:space="preserve">The GCIH certification is for </w:t>
      </w:r>
      <w:r w:rsidRPr="00C02683">
        <w:rPr>
          <w:rFonts w:cstheme="minorHAnsi"/>
        </w:rPr>
        <w:t xml:space="preserve">incident handlers who must understand </w:t>
      </w:r>
      <w:r w:rsidRPr="00C02683">
        <w:rPr>
          <w:rFonts w:eastAsia="Times New Roman" w:cstheme="minorHAnsi"/>
        </w:rPr>
        <w:t xml:space="preserve">common attack techniques, vectors, and tools, and defend against and/or respond to such attacks when they occur. </w:t>
      </w:r>
      <w:r w:rsidR="00C02683" w:rsidRPr="00C02683">
        <w:rPr>
          <w:rFonts w:eastAsia="Times New Roman" w:cstheme="minorHAnsi"/>
        </w:rPr>
        <w:t xml:space="preserve">It </w:t>
      </w:r>
      <w:r w:rsidRPr="00C02683">
        <w:rPr>
          <w:rFonts w:cstheme="minorHAnsi"/>
        </w:rPr>
        <w:t xml:space="preserve">will certify that I have mastered </w:t>
      </w:r>
      <w:r w:rsidR="005E6F5A" w:rsidRPr="00C02683">
        <w:rPr>
          <w:rFonts w:cstheme="minorHAnsi"/>
        </w:rPr>
        <w:t xml:space="preserve">the </w:t>
      </w:r>
      <w:r w:rsidR="005E6F5A" w:rsidRPr="00C02683">
        <w:rPr>
          <w:rFonts w:eastAsia="Times New Roman" w:cstheme="minorHAnsi"/>
        </w:rPr>
        <w:t>steps of the incident handling process and can detec</w:t>
      </w:r>
      <w:r w:rsidR="00770F8D">
        <w:rPr>
          <w:rFonts w:eastAsia="Times New Roman" w:cstheme="minorHAnsi"/>
        </w:rPr>
        <w:t>t</w:t>
      </w:r>
      <w:r w:rsidR="005E6F5A" w:rsidRPr="00C02683">
        <w:rPr>
          <w:rFonts w:eastAsia="Times New Roman" w:cstheme="minorHAnsi"/>
        </w:rPr>
        <w:t xml:space="preserve"> malicious applications and network act</w:t>
      </w:r>
      <w:r w:rsidR="005E6F5A" w:rsidRPr="005851EC">
        <w:rPr>
          <w:rFonts w:eastAsia="Times New Roman" w:cstheme="minorHAnsi"/>
        </w:rPr>
        <w:t>ivity, identify common attack techniques that compromise hosts, detect and analyze system and network vulnerabilities, and perform continuous process improvement by discovering the root causes of incidents.</w:t>
      </w:r>
    </w:p>
    <w:p w14:paraId="5DCD92D2" w14:textId="01F48D8F" w:rsidR="00711A49" w:rsidRDefault="00C02683" w:rsidP="00951DB2">
      <w:pPr>
        <w:pStyle w:val="ListParagraph"/>
        <w:numPr>
          <w:ilvl w:val="0"/>
          <w:numId w:val="22"/>
        </w:numPr>
        <w:spacing w:after="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See t</w:t>
      </w:r>
      <w:r w:rsidR="00711A49" w:rsidRPr="007A7C25">
        <w:rPr>
          <w:rFonts w:eastAsia="Times New Roman" w:cstheme="minorHAnsi"/>
        </w:rPr>
        <w:t>he “Exam Certification and Outcomes Statements” section of the</w:t>
      </w:r>
      <w:r w:rsidR="005E6F5A" w:rsidRPr="007A7C25">
        <w:rPr>
          <w:rFonts w:eastAsia="Times New Roman" w:cstheme="minorHAnsi"/>
        </w:rPr>
        <w:t xml:space="preserve"> </w:t>
      </w:r>
      <w:hyperlink r:id="rId10" w:tooltip="GCIH: GIAC Certified Incident Handler" w:history="1">
        <w:r w:rsidR="005E6F5A" w:rsidRPr="007A7C25">
          <w:rPr>
            <w:rStyle w:val="Hyperlink"/>
            <w:rFonts w:eastAsia="Times New Roman" w:cstheme="minorHAnsi"/>
          </w:rPr>
          <w:t>GCIH: GIAC Certified Incident Handler</w:t>
        </w:r>
      </w:hyperlink>
      <w:r w:rsidR="005E6F5A" w:rsidRPr="007A7C25">
        <w:rPr>
          <w:rFonts w:eastAsia="Times New Roman" w:cstheme="minorHAnsi"/>
        </w:rPr>
        <w:t xml:space="preserve"> </w:t>
      </w:r>
      <w:r w:rsidR="00711A49" w:rsidRPr="007A7C25">
        <w:rPr>
          <w:rFonts w:eastAsia="Times New Roman" w:cstheme="minorHAnsi"/>
        </w:rPr>
        <w:t xml:space="preserve">page </w:t>
      </w:r>
      <w:r>
        <w:rPr>
          <w:rFonts w:eastAsia="Times New Roman" w:cstheme="minorHAnsi"/>
        </w:rPr>
        <w:t>for a list of covered topics</w:t>
      </w:r>
      <w:r w:rsidR="0048584B">
        <w:rPr>
          <w:rFonts w:eastAsia="Times New Roman" w:cstheme="minorHAnsi"/>
        </w:rPr>
        <w:t>.</w:t>
      </w:r>
    </w:p>
    <w:p w14:paraId="7A2F3864" w14:textId="77777777" w:rsidR="0048584B" w:rsidRPr="007A7C25" w:rsidRDefault="0048584B" w:rsidP="0048584B">
      <w:pPr>
        <w:pStyle w:val="ListParagraph"/>
        <w:spacing w:after="0"/>
        <w:contextualSpacing w:val="0"/>
        <w:rPr>
          <w:rFonts w:eastAsia="Times New Roman" w:cstheme="minorHAnsi"/>
        </w:rPr>
      </w:pPr>
    </w:p>
    <w:p w14:paraId="1F6877BB" w14:textId="25449483" w:rsidR="00384AEE" w:rsidRPr="007A7C25" w:rsidRDefault="00384AEE" w:rsidP="00951DB2">
      <w:pPr>
        <w:shd w:val="clear" w:color="auto" w:fill="E7E6E6" w:themeFill="background2"/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b/>
          <w:bCs/>
          <w:sz w:val="22"/>
          <w:szCs w:val="22"/>
        </w:rPr>
        <w:t>Expected Cost</w:t>
      </w:r>
    </w:p>
    <w:p w14:paraId="2B5322DE" w14:textId="77777777" w:rsidR="0048584B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2347BE" w14:textId="019BCD7E" w:rsidR="00C02683" w:rsidRDefault="00C02683" w:rsidP="00C02683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I’d like </w:t>
      </w:r>
      <w:r w:rsidRPr="007A7C25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to take SEC504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 xml:space="preserve">[fill in either: (1) “at [event name], from [start date] through [end date].” or (2) “online, with four months of access to the SANS [select OnDemand or </w:t>
      </w:r>
      <w:proofErr w:type="spellStart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SelfStudy</w:t>
      </w:r>
      <w:proofErr w:type="spellEnd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] training platform.” or (3) “online, with live virtual sessions and [select four (Simulcast) or six (</w:t>
      </w:r>
      <w:proofErr w:type="spellStart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vLive</w:t>
      </w:r>
      <w:proofErr w:type="spellEnd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 xml:space="preserve">)] months of access via the SANS training platform [select Simulcast or </w:t>
      </w:r>
      <w:proofErr w:type="spellStart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vLive</w:t>
      </w:r>
      <w:proofErr w:type="spellEnd"/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] from [start date] through [end date].”]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3840D3B" w14:textId="77777777" w:rsidR="00C02683" w:rsidRPr="007A7C25" w:rsidRDefault="00C02683" w:rsidP="00C02683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666F6FA" w14:textId="53D5FAE8" w:rsidR="004A6312" w:rsidRDefault="005851EC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The </w:t>
      </w:r>
      <w:r w:rsidR="00CF0EBD" w:rsidRPr="007A7C25">
        <w:rPr>
          <w:rFonts w:asciiTheme="minorHAnsi" w:eastAsia="Times New Roman" w:hAnsiTheme="minorHAnsi" w:cstheme="minorHAnsi"/>
          <w:sz w:val="22"/>
          <w:szCs w:val="22"/>
        </w:rPr>
        <w:t>attached unpaid invoice shows the cost of the course</w:t>
      </w:r>
      <w:r w:rsidR="00F50915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50915"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[</w:t>
      </w:r>
      <w:r>
        <w:rPr>
          <w:rFonts w:asciiTheme="minorHAnsi" w:eastAsia="Times New Roman" w:hAnsiTheme="minorHAnsi" w:cstheme="minorHAnsi"/>
          <w:color w:val="005EEA"/>
          <w:sz w:val="22"/>
          <w:szCs w:val="22"/>
        </w:rPr>
        <w:t>r</w:t>
      </w:r>
      <w:r w:rsidR="00F50915"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etrieve this from the course registration page</w:t>
      </w:r>
      <w:r w:rsidR="008971DC"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 xml:space="preserve"> and attach</w:t>
      </w:r>
      <w:r w:rsidR="00F50915"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]</w:t>
      </w:r>
      <w:r>
        <w:rPr>
          <w:rFonts w:asciiTheme="minorHAnsi" w:eastAsia="Times New Roman" w:hAnsiTheme="minorHAnsi" w:cstheme="minorHAnsi"/>
          <w:color w:val="005EEA"/>
          <w:sz w:val="22"/>
          <w:szCs w:val="22"/>
        </w:rPr>
        <w:t>;</w:t>
      </w:r>
      <w:r w:rsidR="00E06B7D" w:rsidRPr="007A7C25">
        <w:rPr>
          <w:rFonts w:asciiTheme="minorHAnsi" w:eastAsia="Times New Roman" w:hAnsiTheme="minorHAnsi" w:cstheme="minorHAnsi"/>
          <w:sz w:val="22"/>
          <w:szCs w:val="22"/>
        </w:rPr>
        <w:t xml:space="preserve"> detail</w:t>
      </w:r>
      <w:r>
        <w:rPr>
          <w:rFonts w:asciiTheme="minorHAnsi" w:eastAsia="Times New Roman" w:hAnsiTheme="minorHAnsi" w:cstheme="minorHAnsi"/>
          <w:sz w:val="22"/>
          <w:szCs w:val="22"/>
        </w:rPr>
        <w:t>s</w:t>
      </w:r>
      <w:r w:rsidR="00E06B7D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F0EBD" w:rsidRPr="007A7C25">
        <w:rPr>
          <w:rFonts w:asciiTheme="minorHAnsi" w:eastAsia="Times New Roman" w:hAnsiTheme="minorHAnsi" w:cstheme="minorHAnsi"/>
          <w:sz w:val="22"/>
          <w:szCs w:val="22"/>
        </w:rPr>
        <w:t>include:</w:t>
      </w:r>
    </w:p>
    <w:p w14:paraId="12B4B31E" w14:textId="77777777" w:rsidR="0048584B" w:rsidRPr="007A7C25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8275"/>
        <w:gridCol w:w="1596"/>
      </w:tblGrid>
      <w:tr w:rsidR="004A6312" w:rsidRPr="007A7C25" w14:paraId="6F6D5EA9" w14:textId="77777777" w:rsidTr="007A7C25">
        <w:trPr>
          <w:trHeight w:val="288"/>
        </w:trPr>
        <w:tc>
          <w:tcPr>
            <w:tcW w:w="8275" w:type="dxa"/>
            <w:hideMark/>
          </w:tcPr>
          <w:p w14:paraId="04FB17E6" w14:textId="60E553A9" w:rsidR="004A6312" w:rsidRPr="007A7C25" w:rsidRDefault="00CF0EBD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="00A24AF8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ourse </w:t>
            </w:r>
            <w:r w:rsidR="004A6471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f</w:t>
            </w:r>
            <w:r w:rsidR="00A24AF8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ee</w:t>
            </w:r>
            <w:r w:rsidR="004A6312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96" w:type="dxa"/>
          </w:tcPr>
          <w:p w14:paraId="2FD09192" w14:textId="116E46A6" w:rsidR="004A6312" w:rsidRPr="007A7C25" w:rsidRDefault="00157F40" w:rsidP="00951DB2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</w:t>
            </w:r>
            <w:r w:rsidR="00EB6827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$</w:t>
            </w:r>
            <w:r w:rsidR="00CF0EBD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X,</w:t>
            </w:r>
            <w:r w:rsidR="00BB1474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XXX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]</w:t>
            </w:r>
          </w:p>
        </w:tc>
      </w:tr>
      <w:tr w:rsidR="00CF0EBD" w:rsidRPr="007A7C25" w14:paraId="5FADD981" w14:textId="77777777" w:rsidTr="007A7C25">
        <w:trPr>
          <w:trHeight w:val="288"/>
        </w:trPr>
        <w:tc>
          <w:tcPr>
            <w:tcW w:w="8275" w:type="dxa"/>
          </w:tcPr>
          <w:p w14:paraId="6A2AAC0C" w14:textId="77777777" w:rsidR="00CF0EBD" w:rsidRPr="007A7C25" w:rsidRDefault="00CF0EBD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Subtract Early Bird / Online Training Discount</w:t>
            </w:r>
          </w:p>
        </w:tc>
        <w:tc>
          <w:tcPr>
            <w:tcW w:w="1596" w:type="dxa"/>
          </w:tcPr>
          <w:p w14:paraId="4ED515B0" w14:textId="3C97E2B9" w:rsidR="00CF0EBD" w:rsidRPr="007A7C25" w:rsidRDefault="00CF0EBD" w:rsidP="00951DB2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[-$XXX]</w:t>
            </w:r>
          </w:p>
        </w:tc>
      </w:tr>
      <w:tr w:rsidR="00A24AF8" w:rsidRPr="007A7C25" w14:paraId="114361EE" w14:textId="77777777" w:rsidTr="007A7C25">
        <w:trPr>
          <w:trHeight w:val="288"/>
        </w:trPr>
        <w:tc>
          <w:tcPr>
            <w:tcW w:w="8275" w:type="dxa"/>
          </w:tcPr>
          <w:p w14:paraId="51D56451" w14:textId="736D731B" w:rsidR="00A24AF8" w:rsidRPr="007A7C25" w:rsidRDefault="00A24AF8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GIAC Certification </w:t>
            </w:r>
            <w:r w:rsidR="004A6471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f</w:t>
            </w: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ee</w:t>
            </w:r>
          </w:p>
        </w:tc>
        <w:tc>
          <w:tcPr>
            <w:tcW w:w="1596" w:type="dxa"/>
          </w:tcPr>
          <w:p w14:paraId="02765910" w14:textId="508FDB0A" w:rsidR="00A24AF8" w:rsidRPr="007A7C25" w:rsidRDefault="00157F40" w:rsidP="00951DB2">
            <w:pPr>
              <w:jc w:val="right"/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</w:t>
            </w:r>
            <w:r w:rsidR="00A24AF8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$</w:t>
            </w:r>
            <w:r w:rsidR="00456522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849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]</w:t>
            </w:r>
          </w:p>
        </w:tc>
      </w:tr>
      <w:tr w:rsidR="00A24AF8" w:rsidRPr="007A7C25" w14:paraId="1CE8F9E3" w14:textId="77777777" w:rsidTr="007A7C25">
        <w:trPr>
          <w:trHeight w:val="288"/>
        </w:trPr>
        <w:tc>
          <w:tcPr>
            <w:tcW w:w="8275" w:type="dxa"/>
          </w:tcPr>
          <w:p w14:paraId="611093E5" w14:textId="1425D7CD" w:rsidR="00A24AF8" w:rsidRPr="007A7C25" w:rsidRDefault="00A24AF8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OnDemand Bundle </w:t>
            </w:r>
            <w:r w:rsidR="004A6471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f</w:t>
            </w: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ee</w:t>
            </w:r>
          </w:p>
        </w:tc>
        <w:tc>
          <w:tcPr>
            <w:tcW w:w="1596" w:type="dxa"/>
          </w:tcPr>
          <w:p w14:paraId="54069E05" w14:textId="2434C797" w:rsidR="00A24AF8" w:rsidRPr="007A7C25" w:rsidRDefault="00157F40" w:rsidP="00951DB2">
            <w:pPr>
              <w:jc w:val="right"/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</w:t>
            </w:r>
            <w:r w:rsidR="00A24AF8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$</w:t>
            </w:r>
            <w:r w:rsidR="00456522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84</w:t>
            </w:r>
            <w:r w:rsidR="00ED4B1D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9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]</w:t>
            </w:r>
          </w:p>
        </w:tc>
      </w:tr>
      <w:tr w:rsidR="003E1255" w:rsidRPr="007A7C25" w14:paraId="5B88854F" w14:textId="77777777" w:rsidTr="007A7C25">
        <w:trPr>
          <w:trHeight w:val="288"/>
        </w:trPr>
        <w:tc>
          <w:tcPr>
            <w:tcW w:w="8275" w:type="dxa"/>
            <w:hideMark/>
          </w:tcPr>
          <w:p w14:paraId="261567F4" w14:textId="72C64A28" w:rsidR="003E1255" w:rsidRPr="007A7C25" w:rsidRDefault="00CF0EBD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Travel and Hotel</w:t>
            </w:r>
            <w:r w:rsidR="00ED4B1D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*</w:t>
            </w:r>
            <w:r w:rsidR="003E1255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ED4B1D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(for live training only</w:t>
            </w:r>
            <w:r w:rsidR="003E1255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)                           </w:t>
            </w:r>
          </w:p>
        </w:tc>
        <w:tc>
          <w:tcPr>
            <w:tcW w:w="1596" w:type="dxa"/>
            <w:hideMark/>
          </w:tcPr>
          <w:p w14:paraId="1E41C0A7" w14:textId="32DF8E28" w:rsidR="003E1255" w:rsidRPr="007A7C25" w:rsidRDefault="00157F40" w:rsidP="00951DB2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</w:t>
            </w:r>
            <w:r w:rsidR="003E1255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$XXX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]</w:t>
            </w:r>
          </w:p>
        </w:tc>
      </w:tr>
      <w:tr w:rsidR="003E1255" w:rsidRPr="007A7C25" w14:paraId="132E348A" w14:textId="77777777" w:rsidTr="007A7C25">
        <w:trPr>
          <w:trHeight w:val="288"/>
        </w:trPr>
        <w:tc>
          <w:tcPr>
            <w:tcW w:w="8275" w:type="dxa"/>
            <w:hideMark/>
          </w:tcPr>
          <w:p w14:paraId="1F6EFBD9" w14:textId="0254F409" w:rsidR="003E1255" w:rsidRPr="007A7C25" w:rsidRDefault="00ED4B1D" w:rsidP="00951DB2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Meals 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(for live training only</w:t>
            </w:r>
            <w:r w:rsidR="00157F40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 xml:space="preserve">) </w:t>
            </w:r>
            <w:r w:rsidR="003E1255" w:rsidRPr="007A7C25">
              <w:rPr>
                <w:rFonts w:asciiTheme="minorHAnsi" w:eastAsia="Times New Roman" w:hAnsiTheme="minorHAnsi" w:cstheme="minorHAnsi"/>
                <w:sz w:val="22"/>
                <w:szCs w:val="22"/>
              </w:rPr>
              <w:t>                                                                   </w:t>
            </w:r>
          </w:p>
        </w:tc>
        <w:tc>
          <w:tcPr>
            <w:tcW w:w="1596" w:type="dxa"/>
            <w:hideMark/>
          </w:tcPr>
          <w:p w14:paraId="7FC066A1" w14:textId="455D5D23" w:rsidR="003E1255" w:rsidRPr="007A7C25" w:rsidRDefault="00157F40" w:rsidP="00951DB2">
            <w:pPr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[</w:t>
            </w:r>
            <w:r w:rsidR="003E1255"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$XXX</w:t>
            </w:r>
            <w:r w:rsidRPr="007A7C25">
              <w:rPr>
                <w:rFonts w:asciiTheme="minorHAnsi" w:eastAsia="Times New Roman" w:hAnsiTheme="minorHAnsi" w:cstheme="minorHAnsi"/>
                <w:color w:val="005EEA"/>
                <w:sz w:val="22"/>
                <w:szCs w:val="22"/>
              </w:rPr>
              <w:t>]</w:t>
            </w:r>
          </w:p>
        </w:tc>
      </w:tr>
      <w:tr w:rsidR="004A6312" w:rsidRPr="007A7C25" w14:paraId="07F95A46" w14:textId="77777777" w:rsidTr="007A7C25">
        <w:trPr>
          <w:trHeight w:val="288"/>
        </w:trPr>
        <w:tc>
          <w:tcPr>
            <w:tcW w:w="8275" w:type="dxa"/>
            <w:hideMark/>
          </w:tcPr>
          <w:p w14:paraId="30C74BAA" w14:textId="65C6A13D" w:rsidR="004A6312" w:rsidRPr="007A7C25" w:rsidRDefault="00CF0EBD" w:rsidP="0048584B">
            <w:pPr>
              <w:spacing w:before="120" w:after="12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Total estimated cost:</w:t>
            </w:r>
            <w:r w:rsidR="004A6312" w:rsidRPr="007A7C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 </w:t>
            </w:r>
          </w:p>
        </w:tc>
        <w:tc>
          <w:tcPr>
            <w:tcW w:w="1596" w:type="dxa"/>
            <w:hideMark/>
          </w:tcPr>
          <w:p w14:paraId="68AE7632" w14:textId="0EED25C2" w:rsidR="004A6312" w:rsidRPr="007A7C25" w:rsidRDefault="00157F40" w:rsidP="0048584B">
            <w:pPr>
              <w:spacing w:before="120" w:after="120"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7A7C25">
              <w:rPr>
                <w:rFonts w:asciiTheme="minorHAnsi" w:eastAsia="Times New Roman" w:hAnsiTheme="minorHAnsi" w:cstheme="minorHAnsi"/>
                <w:b/>
                <w:color w:val="005EEA"/>
                <w:sz w:val="22"/>
                <w:szCs w:val="22"/>
              </w:rPr>
              <w:t>[</w:t>
            </w:r>
            <w:r w:rsidR="004A6312" w:rsidRPr="007A7C25">
              <w:rPr>
                <w:rFonts w:asciiTheme="minorHAnsi" w:eastAsia="Times New Roman" w:hAnsiTheme="minorHAnsi" w:cstheme="minorHAnsi"/>
                <w:b/>
                <w:color w:val="005EEA"/>
                <w:sz w:val="22"/>
                <w:szCs w:val="22"/>
              </w:rPr>
              <w:t>$X,XXX</w:t>
            </w:r>
            <w:r w:rsidRPr="007A7C25">
              <w:rPr>
                <w:rFonts w:asciiTheme="minorHAnsi" w:eastAsia="Times New Roman" w:hAnsiTheme="minorHAnsi" w:cstheme="minorHAnsi"/>
                <w:b/>
                <w:color w:val="005EEA"/>
                <w:sz w:val="22"/>
                <w:szCs w:val="22"/>
              </w:rPr>
              <w:t>]</w:t>
            </w:r>
          </w:p>
        </w:tc>
      </w:tr>
    </w:tbl>
    <w:p w14:paraId="44047108" w14:textId="77777777" w:rsidR="0048584B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7ED10E" w14:textId="77777777" w:rsidR="005851EC" w:rsidRPr="00EA4F19" w:rsidRDefault="005851EC" w:rsidP="005851EC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_Hlk535562721"/>
      <w:r w:rsidRPr="00EA4F19">
        <w:rPr>
          <w:rFonts w:asciiTheme="minorHAnsi" w:eastAsia="Times New Roman" w:hAnsiTheme="minorHAnsi" w:cstheme="minorHAnsi"/>
          <w:sz w:val="22"/>
          <w:szCs w:val="22"/>
        </w:rPr>
        <w:t>*</w:t>
      </w:r>
      <w:r>
        <w:rPr>
          <w:rFonts w:asciiTheme="minorHAnsi" w:eastAsia="Times New Roman" w:hAnsiTheme="minorHAnsi" w:cstheme="minorHAnsi"/>
          <w:sz w:val="22"/>
          <w:szCs w:val="22"/>
        </w:rPr>
        <w:t>S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 xml:space="preserve">pecial hotel rates for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conference 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>attendees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 xml:space="preserve">range from </w:t>
      </w:r>
      <w:r w:rsidRPr="00EA4F19">
        <w:rPr>
          <w:rFonts w:asciiTheme="minorHAnsi" w:eastAsia="Times New Roman" w:hAnsiTheme="minorHAnsi" w:cstheme="minorHAnsi"/>
          <w:color w:val="005EEA"/>
          <w:sz w:val="22"/>
          <w:szCs w:val="22"/>
        </w:rPr>
        <w:t>[$XXX]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>/night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, but 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 xml:space="preserve">I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must 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 xml:space="preserve">register before </w:t>
      </w:r>
      <w:r w:rsidRPr="00EA4F19">
        <w:rPr>
          <w:rFonts w:asciiTheme="minorHAnsi" w:eastAsia="Times New Roman" w:hAnsiTheme="minorHAnsi" w:cstheme="minorHAnsi"/>
          <w:color w:val="005EEA"/>
          <w:sz w:val="22"/>
          <w:szCs w:val="22"/>
        </w:rPr>
        <w:t>[xx/xx/</w:t>
      </w:r>
      <w:proofErr w:type="spellStart"/>
      <w:r w:rsidRPr="00EA4F19">
        <w:rPr>
          <w:rFonts w:asciiTheme="minorHAnsi" w:eastAsia="Times New Roman" w:hAnsiTheme="minorHAnsi" w:cstheme="minorHAnsi"/>
          <w:color w:val="005EEA"/>
          <w:sz w:val="22"/>
          <w:szCs w:val="22"/>
        </w:rPr>
        <w:t>xxxx</w:t>
      </w:r>
      <w:proofErr w:type="spellEnd"/>
      <w:r w:rsidRPr="00EA4F19">
        <w:rPr>
          <w:rFonts w:asciiTheme="minorHAnsi" w:eastAsia="Times New Roman" w:hAnsiTheme="minorHAnsi" w:cstheme="minorHAnsi"/>
          <w:color w:val="005EEA"/>
          <w:sz w:val="22"/>
          <w:szCs w:val="22"/>
        </w:rPr>
        <w:t>]</w:t>
      </w:r>
      <w:r w:rsidRPr="00EA4F19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B26C734" w14:textId="77777777" w:rsidR="005851EC" w:rsidRPr="00EA4F19" w:rsidRDefault="005851EC" w:rsidP="005851EC"/>
    <w:p w14:paraId="69B4C372" w14:textId="77777777" w:rsidR="005851EC" w:rsidRPr="00EA4F19" w:rsidRDefault="005851EC" w:rsidP="005851EC">
      <w:pPr>
        <w:shd w:val="clear" w:color="auto" w:fill="E7E6E6" w:themeFill="background2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>Conclusion</w:t>
      </w:r>
    </w:p>
    <w:bookmarkEnd w:id="0"/>
    <w:p w14:paraId="36A052B2" w14:textId="77777777" w:rsidR="0048584B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6A0548" w14:textId="7DCE372B" w:rsidR="008102A1" w:rsidRDefault="006E70D8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>I</w:t>
      </w:r>
      <w:r w:rsidR="009F023D" w:rsidRPr="007A7C25">
        <w:rPr>
          <w:rFonts w:asciiTheme="minorHAnsi" w:eastAsia="Times New Roman" w:hAnsiTheme="minorHAnsi" w:cstheme="minorHAnsi"/>
          <w:sz w:val="22"/>
          <w:szCs w:val="22"/>
        </w:rPr>
        <w:t xml:space="preserve"> believe this 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course will </w:t>
      </w:r>
      <w:r w:rsidR="00FD1689" w:rsidRPr="007A7C25">
        <w:rPr>
          <w:rFonts w:asciiTheme="minorHAnsi" w:eastAsia="Times New Roman" w:hAnsiTheme="minorHAnsi" w:cstheme="minorHAnsi"/>
          <w:sz w:val="22"/>
          <w:szCs w:val="22"/>
        </w:rPr>
        <w:t>substantially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improve my ability to do </w:t>
      </w:r>
      <w:r w:rsidR="00174B01" w:rsidRPr="007A7C25">
        <w:rPr>
          <w:rFonts w:asciiTheme="minorHAnsi" w:eastAsia="Times New Roman" w:hAnsiTheme="minorHAnsi" w:cstheme="minorHAnsi"/>
          <w:sz w:val="22"/>
          <w:szCs w:val="22"/>
        </w:rPr>
        <w:t>the</w:t>
      </w:r>
      <w:r w:rsidR="00711A49" w:rsidRPr="007A7C25">
        <w:rPr>
          <w:rFonts w:asciiTheme="minorHAnsi" w:eastAsia="Times New Roman" w:hAnsiTheme="minorHAnsi" w:cstheme="minorHAnsi"/>
          <w:sz w:val="22"/>
          <w:szCs w:val="22"/>
        </w:rPr>
        <w:t xml:space="preserve"> specific</w:t>
      </w:r>
      <w:r w:rsidR="00174B01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36B58" w:rsidRPr="007A7C25">
        <w:rPr>
          <w:rFonts w:asciiTheme="minorHAnsi" w:eastAsia="Times New Roman" w:hAnsiTheme="minorHAnsi" w:cstheme="minorHAnsi"/>
          <w:sz w:val="22"/>
          <w:szCs w:val="22"/>
        </w:rPr>
        <w:t xml:space="preserve">work we need. </w:t>
      </w:r>
      <w:r w:rsidR="009F023D" w:rsidRPr="007A7C25">
        <w:rPr>
          <w:rFonts w:asciiTheme="minorHAnsi" w:eastAsia="Times New Roman" w:hAnsiTheme="minorHAnsi" w:cstheme="minorHAnsi"/>
          <w:sz w:val="22"/>
          <w:szCs w:val="22"/>
        </w:rPr>
        <w:t>It</w:t>
      </w:r>
      <w:r w:rsidR="005851EC">
        <w:rPr>
          <w:rFonts w:asciiTheme="minorHAnsi" w:eastAsia="Times New Roman" w:hAnsiTheme="minorHAnsi" w:cstheme="minorHAnsi"/>
          <w:sz w:val="22"/>
          <w:szCs w:val="22"/>
        </w:rPr>
        <w:t>’</w:t>
      </w:r>
      <w:r w:rsidR="009F023D" w:rsidRPr="007A7C25">
        <w:rPr>
          <w:rFonts w:asciiTheme="minorHAnsi" w:eastAsia="Times New Roman" w:hAnsiTheme="minorHAnsi" w:cstheme="minorHAnsi"/>
          <w:sz w:val="22"/>
          <w:szCs w:val="22"/>
        </w:rPr>
        <w:t xml:space="preserve">s </w:t>
      </w:r>
      <w:r w:rsidR="00536B58" w:rsidRPr="007A7C25">
        <w:rPr>
          <w:rFonts w:asciiTheme="minorHAnsi" w:eastAsia="Times New Roman" w:hAnsiTheme="minorHAnsi" w:cstheme="minorHAnsi"/>
          <w:sz w:val="22"/>
          <w:szCs w:val="22"/>
        </w:rPr>
        <w:t>written and taught by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D1689" w:rsidRPr="007A7C25">
        <w:rPr>
          <w:rFonts w:asciiTheme="minorHAnsi" w:eastAsia="Times New Roman" w:hAnsiTheme="minorHAnsi" w:cstheme="minorHAnsi"/>
          <w:sz w:val="22"/>
          <w:szCs w:val="22"/>
        </w:rPr>
        <w:t>globally recognized experts</w:t>
      </w:r>
      <w:r w:rsidR="00711A49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851EC">
        <w:rPr>
          <w:rFonts w:asciiTheme="minorHAnsi" w:eastAsia="Times New Roman" w:hAnsiTheme="minorHAnsi" w:cstheme="minorHAnsi"/>
          <w:sz w:val="22"/>
          <w:szCs w:val="22"/>
        </w:rPr>
        <w:t xml:space="preserve">and will </w:t>
      </w:r>
      <w:r w:rsidR="00E53E52" w:rsidRPr="007A7C25">
        <w:rPr>
          <w:rFonts w:asciiTheme="minorHAnsi" w:eastAsia="Times New Roman" w:hAnsiTheme="minorHAnsi" w:cstheme="minorHAnsi"/>
          <w:sz w:val="22"/>
          <w:szCs w:val="22"/>
        </w:rPr>
        <w:t>deliver</w:t>
      </w:r>
      <w:r w:rsidR="009F023D" w:rsidRPr="007A7C25">
        <w:rPr>
          <w:rFonts w:asciiTheme="minorHAnsi" w:eastAsia="Times New Roman" w:hAnsiTheme="minorHAnsi" w:cstheme="minorHAnsi"/>
          <w:sz w:val="22"/>
          <w:szCs w:val="22"/>
        </w:rPr>
        <w:t xml:space="preserve"> practical, hands-on training</w:t>
      </w:r>
      <w:r w:rsidR="005851EC">
        <w:rPr>
          <w:rFonts w:asciiTheme="minorHAnsi" w:eastAsia="Times New Roman" w:hAnsiTheme="minorHAnsi" w:cstheme="minorHAnsi"/>
          <w:sz w:val="22"/>
          <w:szCs w:val="22"/>
        </w:rPr>
        <w:t xml:space="preserve"> that I can apply as soon as I return to work.</w:t>
      </w:r>
    </w:p>
    <w:p w14:paraId="412AA5FA" w14:textId="1C2E4D80" w:rsidR="005851EC" w:rsidRDefault="005851EC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2C3A49" w14:textId="20F7B121" w:rsidR="005851EC" w:rsidRDefault="005851EC" w:rsidP="005851EC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Additional course information can be found on the SANS website at </w:t>
      </w:r>
      <w:hyperlink r:id="rId11" w:history="1">
        <w:r w:rsidR="00ED334D" w:rsidRPr="003D515D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https://www.sans.org/course/hacker-techniques-exploits-incident-handling</w:t>
        </w:r>
      </w:hyperlink>
      <w:r w:rsidR="00ED334D">
        <w:rPr>
          <w:rFonts w:asciiTheme="minorHAnsi" w:eastAsia="Times New Roman" w:hAnsiTheme="minorHAnsi" w:cstheme="minorHAnsi"/>
          <w:sz w:val="22"/>
          <w:szCs w:val="22"/>
        </w:rPr>
        <w:t>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D579FC8" w14:textId="77777777" w:rsidR="0048584B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C02EBA" w14:textId="6C782914" w:rsidR="004A6312" w:rsidRPr="007A7C25" w:rsidRDefault="004A6312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>Thank</w:t>
      </w:r>
      <w:r w:rsidR="005851EC">
        <w:rPr>
          <w:rFonts w:asciiTheme="minorHAnsi" w:eastAsia="Times New Roman" w:hAnsiTheme="minorHAnsi" w:cstheme="minorHAnsi"/>
          <w:sz w:val="22"/>
          <w:szCs w:val="22"/>
        </w:rPr>
        <w:t>s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for your consideration</w:t>
      </w:r>
      <w:r w:rsidR="00EB6827" w:rsidRPr="007A7C25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</w:p>
    <w:p w14:paraId="1BA22D82" w14:textId="77777777" w:rsidR="0048584B" w:rsidRDefault="0048584B" w:rsidP="00951DB2">
      <w:pPr>
        <w:rPr>
          <w:rFonts w:asciiTheme="minorHAnsi" w:eastAsia="Times New Roman" w:hAnsiTheme="minorHAnsi" w:cstheme="minorHAnsi"/>
          <w:color w:val="005EEA"/>
          <w:sz w:val="22"/>
          <w:szCs w:val="22"/>
        </w:rPr>
      </w:pPr>
    </w:p>
    <w:p w14:paraId="1C0E1AB5" w14:textId="7599781F" w:rsidR="009614B1" w:rsidRPr="007A7C25" w:rsidRDefault="009614B1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[Add standard signature]</w:t>
      </w: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3DD04F57" w14:textId="77777777" w:rsidR="0048584B" w:rsidRDefault="0048584B" w:rsidP="00951DB2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AC28FA" w14:textId="37B88B99" w:rsidR="00554815" w:rsidRPr="007A7C25" w:rsidRDefault="009614B1" w:rsidP="00951DB2">
      <w:pPr>
        <w:rPr>
          <w:rFonts w:asciiTheme="minorHAnsi" w:eastAsia="Times New Roman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>Attachment:</w:t>
      </w:r>
      <w:r w:rsidR="00C01446" w:rsidRPr="007A7C25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6A754329" w14:textId="04590F49" w:rsidR="005A2B7B" w:rsidRPr="007A7C25" w:rsidRDefault="009614B1" w:rsidP="00951DB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7A7C25">
        <w:rPr>
          <w:rFonts w:asciiTheme="minorHAnsi" w:eastAsia="Times New Roman" w:hAnsiTheme="minorHAnsi" w:cstheme="minorHAnsi"/>
          <w:sz w:val="22"/>
          <w:szCs w:val="22"/>
        </w:rPr>
        <w:t xml:space="preserve">Unpaid Invoice for SANS training </w:t>
      </w:r>
      <w:r w:rsidRPr="007A7C25">
        <w:rPr>
          <w:rFonts w:asciiTheme="minorHAnsi" w:eastAsia="Times New Roman" w:hAnsiTheme="minorHAnsi" w:cstheme="minorHAnsi"/>
          <w:color w:val="005EEA"/>
          <w:sz w:val="22"/>
          <w:szCs w:val="22"/>
        </w:rPr>
        <w:t>[find at XXX and attach to email]</w:t>
      </w:r>
    </w:p>
    <w:sectPr w:rsidR="005A2B7B" w:rsidRPr="007A7C25" w:rsidSect="00D251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3B94" w14:textId="77777777" w:rsidR="00724439" w:rsidRDefault="00724439" w:rsidP="005851EC">
      <w:r>
        <w:separator/>
      </w:r>
    </w:p>
  </w:endnote>
  <w:endnote w:type="continuationSeparator" w:id="0">
    <w:p w14:paraId="2804D856" w14:textId="77777777" w:rsidR="00724439" w:rsidRDefault="00724439" w:rsidP="0058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20EE" w14:textId="77777777" w:rsidR="00724439" w:rsidRDefault="00724439" w:rsidP="005851EC">
      <w:r>
        <w:separator/>
      </w:r>
    </w:p>
  </w:footnote>
  <w:footnote w:type="continuationSeparator" w:id="0">
    <w:p w14:paraId="6A86D366" w14:textId="77777777" w:rsidR="00724439" w:rsidRDefault="00724439" w:rsidP="0058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F64"/>
    <w:multiLevelType w:val="hybridMultilevel"/>
    <w:tmpl w:val="26AA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613E"/>
    <w:multiLevelType w:val="hybridMultilevel"/>
    <w:tmpl w:val="CB26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977"/>
    <w:multiLevelType w:val="multilevel"/>
    <w:tmpl w:val="379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63831"/>
    <w:multiLevelType w:val="hybridMultilevel"/>
    <w:tmpl w:val="FD5E8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2363"/>
    <w:multiLevelType w:val="hybridMultilevel"/>
    <w:tmpl w:val="895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E6169"/>
    <w:multiLevelType w:val="hybridMultilevel"/>
    <w:tmpl w:val="A516E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53EAA"/>
    <w:multiLevelType w:val="multilevel"/>
    <w:tmpl w:val="8FB4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45C2D"/>
    <w:multiLevelType w:val="hybridMultilevel"/>
    <w:tmpl w:val="C7D8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C12E3"/>
    <w:multiLevelType w:val="hybridMultilevel"/>
    <w:tmpl w:val="90F4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32ABC"/>
    <w:multiLevelType w:val="hybridMultilevel"/>
    <w:tmpl w:val="6CFA4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E56AE"/>
    <w:multiLevelType w:val="hybridMultilevel"/>
    <w:tmpl w:val="3A44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3C3"/>
    <w:multiLevelType w:val="hybridMultilevel"/>
    <w:tmpl w:val="0E4C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46C85"/>
    <w:multiLevelType w:val="hybridMultilevel"/>
    <w:tmpl w:val="CE76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45A5"/>
    <w:multiLevelType w:val="hybridMultilevel"/>
    <w:tmpl w:val="2752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017AF"/>
    <w:multiLevelType w:val="hybridMultilevel"/>
    <w:tmpl w:val="AC84D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943C3"/>
    <w:multiLevelType w:val="hybridMultilevel"/>
    <w:tmpl w:val="C010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27D65"/>
    <w:multiLevelType w:val="hybridMultilevel"/>
    <w:tmpl w:val="D166B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77C4"/>
    <w:multiLevelType w:val="hybridMultilevel"/>
    <w:tmpl w:val="F976D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D655F"/>
    <w:multiLevelType w:val="hybridMultilevel"/>
    <w:tmpl w:val="6FC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A57CA"/>
    <w:multiLevelType w:val="hybridMultilevel"/>
    <w:tmpl w:val="6D5E1A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168E7"/>
    <w:multiLevelType w:val="hybridMultilevel"/>
    <w:tmpl w:val="4F6C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B35E0"/>
    <w:multiLevelType w:val="hybridMultilevel"/>
    <w:tmpl w:val="2228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7155">
    <w:abstractNumId w:val="15"/>
  </w:num>
  <w:num w:numId="2" w16cid:durableId="1909150663">
    <w:abstractNumId w:val="21"/>
  </w:num>
  <w:num w:numId="3" w16cid:durableId="537165374">
    <w:abstractNumId w:val="13"/>
  </w:num>
  <w:num w:numId="4" w16cid:durableId="1535923893">
    <w:abstractNumId w:val="20"/>
  </w:num>
  <w:num w:numId="5" w16cid:durableId="2070688156">
    <w:abstractNumId w:val="17"/>
  </w:num>
  <w:num w:numId="6" w16cid:durableId="934749815">
    <w:abstractNumId w:val="16"/>
  </w:num>
  <w:num w:numId="7" w16cid:durableId="1484617166">
    <w:abstractNumId w:val="18"/>
  </w:num>
  <w:num w:numId="8" w16cid:durableId="320668691">
    <w:abstractNumId w:val="3"/>
  </w:num>
  <w:num w:numId="9" w16cid:durableId="1347250513">
    <w:abstractNumId w:val="10"/>
  </w:num>
  <w:num w:numId="10" w16cid:durableId="1039236455">
    <w:abstractNumId w:val="8"/>
  </w:num>
  <w:num w:numId="11" w16cid:durableId="2049722414">
    <w:abstractNumId w:val="6"/>
  </w:num>
  <w:num w:numId="12" w16cid:durableId="37125572">
    <w:abstractNumId w:val="0"/>
  </w:num>
  <w:num w:numId="13" w16cid:durableId="1929578185">
    <w:abstractNumId w:val="19"/>
  </w:num>
  <w:num w:numId="14" w16cid:durableId="1938706223">
    <w:abstractNumId w:val="5"/>
  </w:num>
  <w:num w:numId="15" w16cid:durableId="220681523">
    <w:abstractNumId w:val="14"/>
  </w:num>
  <w:num w:numId="16" w16cid:durableId="1911191350">
    <w:abstractNumId w:val="1"/>
  </w:num>
  <w:num w:numId="17" w16cid:durableId="1971280758">
    <w:abstractNumId w:val="9"/>
  </w:num>
  <w:num w:numId="18" w16cid:durableId="1735009625">
    <w:abstractNumId w:val="7"/>
  </w:num>
  <w:num w:numId="19" w16cid:durableId="2111509524">
    <w:abstractNumId w:val="2"/>
  </w:num>
  <w:num w:numId="20" w16cid:durableId="1216357811">
    <w:abstractNumId w:val="12"/>
  </w:num>
  <w:num w:numId="21" w16cid:durableId="2062053871">
    <w:abstractNumId w:val="11"/>
  </w:num>
  <w:num w:numId="22" w16cid:durableId="66355645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12"/>
    <w:rsid w:val="00016F1E"/>
    <w:rsid w:val="000171BF"/>
    <w:rsid w:val="000473BA"/>
    <w:rsid w:val="00073A21"/>
    <w:rsid w:val="00080CFB"/>
    <w:rsid w:val="000856BB"/>
    <w:rsid w:val="0008727D"/>
    <w:rsid w:val="000B4A88"/>
    <w:rsid w:val="000C0DB1"/>
    <w:rsid w:val="000C19B1"/>
    <w:rsid w:val="000C375D"/>
    <w:rsid w:val="000C7F7A"/>
    <w:rsid w:val="000D278E"/>
    <w:rsid w:val="000E26B2"/>
    <w:rsid w:val="000E3AFC"/>
    <w:rsid w:val="000F3A8A"/>
    <w:rsid w:val="000F7F72"/>
    <w:rsid w:val="00101688"/>
    <w:rsid w:val="00104FDD"/>
    <w:rsid w:val="00112DC7"/>
    <w:rsid w:val="001172D5"/>
    <w:rsid w:val="00126C0B"/>
    <w:rsid w:val="00127DA7"/>
    <w:rsid w:val="00127E1A"/>
    <w:rsid w:val="00141E30"/>
    <w:rsid w:val="00143AD2"/>
    <w:rsid w:val="00146FD2"/>
    <w:rsid w:val="00151A34"/>
    <w:rsid w:val="00157F40"/>
    <w:rsid w:val="0016138D"/>
    <w:rsid w:val="00162E50"/>
    <w:rsid w:val="001676C7"/>
    <w:rsid w:val="00174042"/>
    <w:rsid w:val="00174B01"/>
    <w:rsid w:val="001871B9"/>
    <w:rsid w:val="00193F44"/>
    <w:rsid w:val="001A1F0E"/>
    <w:rsid w:val="001A30FF"/>
    <w:rsid w:val="001B08C9"/>
    <w:rsid w:val="001B3CD8"/>
    <w:rsid w:val="001B6FC3"/>
    <w:rsid w:val="001E39C2"/>
    <w:rsid w:val="001E470F"/>
    <w:rsid w:val="00200941"/>
    <w:rsid w:val="002068B8"/>
    <w:rsid w:val="00212C79"/>
    <w:rsid w:val="002251CE"/>
    <w:rsid w:val="002455ED"/>
    <w:rsid w:val="00246300"/>
    <w:rsid w:val="002779EB"/>
    <w:rsid w:val="002815FF"/>
    <w:rsid w:val="002B339D"/>
    <w:rsid w:val="002B3FE7"/>
    <w:rsid w:val="002D489A"/>
    <w:rsid w:val="002E1897"/>
    <w:rsid w:val="0030299C"/>
    <w:rsid w:val="00302FA3"/>
    <w:rsid w:val="0030511B"/>
    <w:rsid w:val="00305898"/>
    <w:rsid w:val="003067D7"/>
    <w:rsid w:val="00311286"/>
    <w:rsid w:val="00324923"/>
    <w:rsid w:val="00330F74"/>
    <w:rsid w:val="0034086A"/>
    <w:rsid w:val="00347A89"/>
    <w:rsid w:val="00350CAD"/>
    <w:rsid w:val="0035107E"/>
    <w:rsid w:val="003607CF"/>
    <w:rsid w:val="00361C73"/>
    <w:rsid w:val="003737F1"/>
    <w:rsid w:val="00384AEE"/>
    <w:rsid w:val="003A0E69"/>
    <w:rsid w:val="003D5F7A"/>
    <w:rsid w:val="003E1255"/>
    <w:rsid w:val="003E12B1"/>
    <w:rsid w:val="00404F22"/>
    <w:rsid w:val="00412C5F"/>
    <w:rsid w:val="004132BD"/>
    <w:rsid w:val="004165B4"/>
    <w:rsid w:val="00420292"/>
    <w:rsid w:val="00423DB0"/>
    <w:rsid w:val="0042795E"/>
    <w:rsid w:val="00436006"/>
    <w:rsid w:val="00456522"/>
    <w:rsid w:val="00467217"/>
    <w:rsid w:val="00483CD2"/>
    <w:rsid w:val="0048584B"/>
    <w:rsid w:val="004A6312"/>
    <w:rsid w:val="004A6471"/>
    <w:rsid w:val="004B31A3"/>
    <w:rsid w:val="004C4246"/>
    <w:rsid w:val="004C7C59"/>
    <w:rsid w:val="00501B41"/>
    <w:rsid w:val="00515ED0"/>
    <w:rsid w:val="00525104"/>
    <w:rsid w:val="00536B58"/>
    <w:rsid w:val="0054122B"/>
    <w:rsid w:val="005464B0"/>
    <w:rsid w:val="00552274"/>
    <w:rsid w:val="005540AD"/>
    <w:rsid w:val="00554815"/>
    <w:rsid w:val="00554F3A"/>
    <w:rsid w:val="0055685D"/>
    <w:rsid w:val="00566413"/>
    <w:rsid w:val="0056783E"/>
    <w:rsid w:val="00571238"/>
    <w:rsid w:val="005851EC"/>
    <w:rsid w:val="005A2B7B"/>
    <w:rsid w:val="005B1674"/>
    <w:rsid w:val="005B6DF4"/>
    <w:rsid w:val="005C3D50"/>
    <w:rsid w:val="005D430A"/>
    <w:rsid w:val="005E6F5A"/>
    <w:rsid w:val="005F6873"/>
    <w:rsid w:val="00602F28"/>
    <w:rsid w:val="006106D8"/>
    <w:rsid w:val="006211A6"/>
    <w:rsid w:val="00632BDA"/>
    <w:rsid w:val="006423A6"/>
    <w:rsid w:val="00643BC9"/>
    <w:rsid w:val="006524F5"/>
    <w:rsid w:val="00670091"/>
    <w:rsid w:val="006920BD"/>
    <w:rsid w:val="006962B3"/>
    <w:rsid w:val="006A29E6"/>
    <w:rsid w:val="006A696D"/>
    <w:rsid w:val="006B0D7F"/>
    <w:rsid w:val="006C23C5"/>
    <w:rsid w:val="006D42AA"/>
    <w:rsid w:val="006E70D8"/>
    <w:rsid w:val="006E792E"/>
    <w:rsid w:val="006F6D22"/>
    <w:rsid w:val="00711A49"/>
    <w:rsid w:val="00713AF1"/>
    <w:rsid w:val="007207D8"/>
    <w:rsid w:val="00722887"/>
    <w:rsid w:val="00724439"/>
    <w:rsid w:val="0073450A"/>
    <w:rsid w:val="00736C96"/>
    <w:rsid w:val="0075104D"/>
    <w:rsid w:val="0076357C"/>
    <w:rsid w:val="00765EAD"/>
    <w:rsid w:val="007660F8"/>
    <w:rsid w:val="00770F8D"/>
    <w:rsid w:val="0077478D"/>
    <w:rsid w:val="00783C9C"/>
    <w:rsid w:val="00784F87"/>
    <w:rsid w:val="00791F91"/>
    <w:rsid w:val="007A7C25"/>
    <w:rsid w:val="007C7D57"/>
    <w:rsid w:val="007C7F09"/>
    <w:rsid w:val="007D585C"/>
    <w:rsid w:val="007D7CBB"/>
    <w:rsid w:val="007E5DC6"/>
    <w:rsid w:val="007F255F"/>
    <w:rsid w:val="00800F66"/>
    <w:rsid w:val="00804552"/>
    <w:rsid w:val="00805A6E"/>
    <w:rsid w:val="008102A1"/>
    <w:rsid w:val="00827AA0"/>
    <w:rsid w:val="008340A7"/>
    <w:rsid w:val="00836062"/>
    <w:rsid w:val="00874C9D"/>
    <w:rsid w:val="0089573B"/>
    <w:rsid w:val="008971DC"/>
    <w:rsid w:val="008B1A81"/>
    <w:rsid w:val="008B2CA2"/>
    <w:rsid w:val="008B37B2"/>
    <w:rsid w:val="008D2FA9"/>
    <w:rsid w:val="008F2103"/>
    <w:rsid w:val="008F52FC"/>
    <w:rsid w:val="0091030A"/>
    <w:rsid w:val="00915B3F"/>
    <w:rsid w:val="0092110B"/>
    <w:rsid w:val="00941D72"/>
    <w:rsid w:val="00951DB2"/>
    <w:rsid w:val="00953394"/>
    <w:rsid w:val="0095619D"/>
    <w:rsid w:val="0096149A"/>
    <w:rsid w:val="009614B1"/>
    <w:rsid w:val="00961576"/>
    <w:rsid w:val="00967E02"/>
    <w:rsid w:val="00972D74"/>
    <w:rsid w:val="0098157D"/>
    <w:rsid w:val="00996684"/>
    <w:rsid w:val="00997A22"/>
    <w:rsid w:val="009A1A4C"/>
    <w:rsid w:val="009A6AF1"/>
    <w:rsid w:val="009B0113"/>
    <w:rsid w:val="009C0E5A"/>
    <w:rsid w:val="009C2F2E"/>
    <w:rsid w:val="009D2107"/>
    <w:rsid w:val="009D7815"/>
    <w:rsid w:val="009F023D"/>
    <w:rsid w:val="00A24AF8"/>
    <w:rsid w:val="00A31AB9"/>
    <w:rsid w:val="00A320F2"/>
    <w:rsid w:val="00A32D0B"/>
    <w:rsid w:val="00A332D8"/>
    <w:rsid w:val="00A55F77"/>
    <w:rsid w:val="00A620DB"/>
    <w:rsid w:val="00A65888"/>
    <w:rsid w:val="00A70AEE"/>
    <w:rsid w:val="00A75EF8"/>
    <w:rsid w:val="00A91EE9"/>
    <w:rsid w:val="00A9548A"/>
    <w:rsid w:val="00A96A52"/>
    <w:rsid w:val="00AA0EF2"/>
    <w:rsid w:val="00AA5439"/>
    <w:rsid w:val="00AA66FC"/>
    <w:rsid w:val="00AC02A6"/>
    <w:rsid w:val="00AC576C"/>
    <w:rsid w:val="00AC772F"/>
    <w:rsid w:val="00AD5A11"/>
    <w:rsid w:val="00AF59D8"/>
    <w:rsid w:val="00B00407"/>
    <w:rsid w:val="00B00876"/>
    <w:rsid w:val="00B04D38"/>
    <w:rsid w:val="00B130A2"/>
    <w:rsid w:val="00B1387F"/>
    <w:rsid w:val="00B15C72"/>
    <w:rsid w:val="00B268A8"/>
    <w:rsid w:val="00B27FEB"/>
    <w:rsid w:val="00B420AF"/>
    <w:rsid w:val="00B60838"/>
    <w:rsid w:val="00B613BA"/>
    <w:rsid w:val="00B6186F"/>
    <w:rsid w:val="00B64625"/>
    <w:rsid w:val="00B666F5"/>
    <w:rsid w:val="00B745F9"/>
    <w:rsid w:val="00B84018"/>
    <w:rsid w:val="00B92FF7"/>
    <w:rsid w:val="00B93F9F"/>
    <w:rsid w:val="00B9687D"/>
    <w:rsid w:val="00BA2BDC"/>
    <w:rsid w:val="00BA3EEC"/>
    <w:rsid w:val="00BB1474"/>
    <w:rsid w:val="00BB16A8"/>
    <w:rsid w:val="00BC181F"/>
    <w:rsid w:val="00BC33A0"/>
    <w:rsid w:val="00BC373E"/>
    <w:rsid w:val="00BE1384"/>
    <w:rsid w:val="00BE2468"/>
    <w:rsid w:val="00C0140A"/>
    <w:rsid w:val="00C01446"/>
    <w:rsid w:val="00C02683"/>
    <w:rsid w:val="00C11F8A"/>
    <w:rsid w:val="00C2511F"/>
    <w:rsid w:val="00C27984"/>
    <w:rsid w:val="00C33C35"/>
    <w:rsid w:val="00C5249B"/>
    <w:rsid w:val="00C65914"/>
    <w:rsid w:val="00C75A87"/>
    <w:rsid w:val="00C81726"/>
    <w:rsid w:val="00C93CC5"/>
    <w:rsid w:val="00C965B5"/>
    <w:rsid w:val="00CA2B6F"/>
    <w:rsid w:val="00CA49A3"/>
    <w:rsid w:val="00CB47B0"/>
    <w:rsid w:val="00CB4E1C"/>
    <w:rsid w:val="00CB644C"/>
    <w:rsid w:val="00CC59C8"/>
    <w:rsid w:val="00CF0EBD"/>
    <w:rsid w:val="00D11A3C"/>
    <w:rsid w:val="00D15F49"/>
    <w:rsid w:val="00D251A6"/>
    <w:rsid w:val="00D26829"/>
    <w:rsid w:val="00D300EA"/>
    <w:rsid w:val="00D334F5"/>
    <w:rsid w:val="00D52845"/>
    <w:rsid w:val="00D53C69"/>
    <w:rsid w:val="00D67F0B"/>
    <w:rsid w:val="00D72FA6"/>
    <w:rsid w:val="00D814A8"/>
    <w:rsid w:val="00D84347"/>
    <w:rsid w:val="00D8468B"/>
    <w:rsid w:val="00D86E87"/>
    <w:rsid w:val="00DA69DA"/>
    <w:rsid w:val="00DC399F"/>
    <w:rsid w:val="00DE5069"/>
    <w:rsid w:val="00E06B7D"/>
    <w:rsid w:val="00E112FE"/>
    <w:rsid w:val="00E20AF2"/>
    <w:rsid w:val="00E256E5"/>
    <w:rsid w:val="00E26728"/>
    <w:rsid w:val="00E3043B"/>
    <w:rsid w:val="00E31A24"/>
    <w:rsid w:val="00E3671E"/>
    <w:rsid w:val="00E3727D"/>
    <w:rsid w:val="00E4721B"/>
    <w:rsid w:val="00E53E52"/>
    <w:rsid w:val="00E624A2"/>
    <w:rsid w:val="00E63519"/>
    <w:rsid w:val="00E6787C"/>
    <w:rsid w:val="00EA2B6E"/>
    <w:rsid w:val="00EA5C91"/>
    <w:rsid w:val="00EA6D3C"/>
    <w:rsid w:val="00EB6827"/>
    <w:rsid w:val="00ED0BA7"/>
    <w:rsid w:val="00ED334D"/>
    <w:rsid w:val="00ED4B1D"/>
    <w:rsid w:val="00ED59A0"/>
    <w:rsid w:val="00ED68A2"/>
    <w:rsid w:val="00EE3156"/>
    <w:rsid w:val="00F004D0"/>
    <w:rsid w:val="00F01D01"/>
    <w:rsid w:val="00F0664F"/>
    <w:rsid w:val="00F0692E"/>
    <w:rsid w:val="00F35A3A"/>
    <w:rsid w:val="00F40CB1"/>
    <w:rsid w:val="00F424B0"/>
    <w:rsid w:val="00F477AE"/>
    <w:rsid w:val="00F50915"/>
    <w:rsid w:val="00F60B8F"/>
    <w:rsid w:val="00F762E4"/>
    <w:rsid w:val="00F96BE4"/>
    <w:rsid w:val="00FA18FD"/>
    <w:rsid w:val="00FA2D01"/>
    <w:rsid w:val="00FB1E5D"/>
    <w:rsid w:val="00FC7A26"/>
    <w:rsid w:val="00FC7D58"/>
    <w:rsid w:val="00FD1689"/>
    <w:rsid w:val="00FD5449"/>
    <w:rsid w:val="00FE2B99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726A"/>
  <w15:chartTrackingRefBased/>
  <w15:docId w15:val="{E61031D8-DA5D-4D97-9887-8BB1BBA4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C0D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6F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font">
    <w:name w:val="mfont"/>
    <w:basedOn w:val="DefaultParagraphFont"/>
    <w:rsid w:val="000C19B1"/>
  </w:style>
  <w:style w:type="character" w:styleId="Strong">
    <w:name w:val="Strong"/>
    <w:basedOn w:val="DefaultParagraphFont"/>
    <w:uiPriority w:val="22"/>
    <w:qFormat/>
    <w:rsid w:val="000C19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D5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A11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11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3737F1"/>
  </w:style>
  <w:style w:type="character" w:styleId="Hyperlink">
    <w:name w:val="Hyperlink"/>
    <w:basedOn w:val="DefaultParagraphFont"/>
    <w:uiPriority w:val="99"/>
    <w:unhideWhenUsed/>
    <w:rsid w:val="003737F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7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68A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70A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22887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1B6FC3"/>
    <w:rPr>
      <w:rFonts w:ascii="Times New Roman" w:hAnsi="Times New Roman" w:cs="Times New Roman"/>
      <w:b/>
      <w:bCs/>
      <w:sz w:val="27"/>
      <w:szCs w:val="27"/>
    </w:rPr>
  </w:style>
  <w:style w:type="character" w:customStyle="1" w:styleId="UnresolvedMention2">
    <w:name w:val="Unresolved Mention2"/>
    <w:basedOn w:val="DefaultParagraphFont"/>
    <w:uiPriority w:val="99"/>
    <w:rsid w:val="004672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00F66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rsid w:val="00ED59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rsid w:val="00302FA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0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1172D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1E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1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ac.org/certifications/certified-incident-handler-gci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s.org/cyber-security-courses/hacker-techniques-incident-handlin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s.org/course/hacker-techniques-exploits-incident-handl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iac.org/certifications/certified-incident-handler-gci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s.org/cyber-security-courses/hacker-techniques-incident-hand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Schleisman, Sara</dc:creator>
  <cp:keywords/>
  <dc:description>[Decision Maker Name]</dc:description>
  <cp:lastModifiedBy>Valente Lucas, Bel</cp:lastModifiedBy>
  <cp:revision>4</cp:revision>
  <dcterms:created xsi:type="dcterms:W3CDTF">2022-01-26T17:36:00Z</dcterms:created>
  <dcterms:modified xsi:type="dcterms:W3CDTF">2026-05-08T19:30:00Z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73787855-071b-4ce1-9607-f9af3a09a178</vt:lpwstr>
  </property>
</Properties>
</file>