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D02D4" w14:textId="77777777" w:rsidR="00770F8D" w:rsidRDefault="00770F8D" w:rsidP="00770F8D">
      <w:pPr>
        <w:rPr>
          <w:rFonts w:asciiTheme="minorHAnsi" w:eastAsia="Times New Roman" w:hAnsiTheme="minorHAnsi" w:cstheme="minorHAnsi"/>
          <w:sz w:val="22"/>
          <w:szCs w:val="22"/>
        </w:rPr>
      </w:pPr>
      <w:r>
        <w:rPr>
          <w:rFonts w:asciiTheme="minorHAnsi" w:eastAsia="Times New Roman" w:hAnsiTheme="minorHAnsi" w:cstheme="minorHAnsi"/>
          <w:sz w:val="22"/>
          <w:szCs w:val="22"/>
        </w:rPr>
        <w:t>Sample Training Request Letter</w:t>
      </w:r>
    </w:p>
    <w:p w14:paraId="26125EED" w14:textId="77777777" w:rsidR="00770F8D" w:rsidRDefault="00770F8D" w:rsidP="00770F8D">
      <w:pPr>
        <w:rPr>
          <w:rFonts w:asciiTheme="minorHAnsi" w:eastAsia="Times New Roman" w:hAnsiTheme="minorHAnsi" w:cstheme="minorHAnsi"/>
          <w:sz w:val="22"/>
          <w:szCs w:val="22"/>
        </w:rPr>
      </w:pPr>
    </w:p>
    <w:p w14:paraId="29D070C2" w14:textId="77777777" w:rsidR="00770F8D" w:rsidRDefault="00770F8D" w:rsidP="00770F8D">
      <w:pPr>
        <w:rPr>
          <w:rFonts w:asciiTheme="minorHAnsi" w:eastAsia="Times New Roman" w:hAnsiTheme="minorHAnsi" w:cstheme="minorHAnsi"/>
          <w:sz w:val="22"/>
          <w:szCs w:val="22"/>
        </w:rPr>
      </w:pPr>
      <w:r>
        <w:rPr>
          <w:rFonts w:asciiTheme="minorHAnsi" w:eastAsia="Times New Roman" w:hAnsiTheme="minorHAnsi" w:cstheme="minorHAnsi"/>
          <w:sz w:val="22"/>
          <w:szCs w:val="22"/>
        </w:rPr>
        <w:t>Use the following sample request letter, or elements of it, to j</w:t>
      </w:r>
      <w:r w:rsidRPr="00BA7411">
        <w:rPr>
          <w:rFonts w:asciiTheme="minorHAnsi" w:eastAsia="Times New Roman" w:hAnsiTheme="minorHAnsi" w:cstheme="minorHAnsi"/>
          <w:sz w:val="22"/>
          <w:szCs w:val="22"/>
        </w:rPr>
        <w:t xml:space="preserve">ustify the </w:t>
      </w:r>
      <w:r>
        <w:rPr>
          <w:rFonts w:asciiTheme="minorHAnsi" w:eastAsia="Times New Roman" w:hAnsiTheme="minorHAnsi" w:cstheme="minorHAnsi"/>
          <w:sz w:val="22"/>
          <w:szCs w:val="22"/>
        </w:rPr>
        <w:t>time and budget required to complete</w:t>
      </w:r>
      <w:r w:rsidRPr="00BA7411">
        <w:rPr>
          <w:rFonts w:asciiTheme="minorHAnsi" w:eastAsia="Times New Roman" w:hAnsiTheme="minorHAnsi" w:cstheme="minorHAnsi"/>
          <w:sz w:val="22"/>
          <w:szCs w:val="22"/>
        </w:rPr>
        <w:t xml:space="preserve"> SANS training</w:t>
      </w:r>
      <w:r>
        <w:rPr>
          <w:rFonts w:asciiTheme="minorHAnsi" w:eastAsia="Times New Roman" w:hAnsiTheme="minorHAnsi" w:cstheme="minorHAnsi"/>
          <w:sz w:val="22"/>
          <w:szCs w:val="22"/>
        </w:rPr>
        <w:t xml:space="preserve"> to your manager. Simply</w:t>
      </w:r>
      <w:r w:rsidRPr="00BA7411">
        <w:rPr>
          <w:rFonts w:asciiTheme="minorHAnsi" w:eastAsia="Times New Roman" w:hAnsiTheme="minorHAnsi" w:cstheme="minorHAnsi"/>
          <w:sz w:val="22"/>
          <w:szCs w:val="22"/>
        </w:rPr>
        <w:t xml:space="preserve"> copy and paste</w:t>
      </w:r>
      <w:r>
        <w:rPr>
          <w:rFonts w:asciiTheme="minorHAnsi" w:eastAsia="Times New Roman" w:hAnsiTheme="minorHAnsi" w:cstheme="minorHAnsi"/>
          <w:sz w:val="22"/>
          <w:szCs w:val="22"/>
        </w:rPr>
        <w:t xml:space="preserve"> </w:t>
      </w:r>
      <w:r w:rsidRPr="00BA7411">
        <w:rPr>
          <w:rFonts w:asciiTheme="minorHAnsi" w:eastAsia="Times New Roman" w:hAnsiTheme="minorHAnsi" w:cstheme="minorHAnsi"/>
          <w:sz w:val="22"/>
          <w:szCs w:val="22"/>
        </w:rPr>
        <w:t>text into an email to your manager, then make any necessary adjustments to personalize the information. Once you hit send, you’ll be one step closer to</w:t>
      </w:r>
      <w:r>
        <w:rPr>
          <w:rFonts w:asciiTheme="minorHAnsi" w:eastAsia="Times New Roman" w:hAnsiTheme="minorHAnsi" w:cstheme="minorHAnsi"/>
          <w:sz w:val="22"/>
          <w:szCs w:val="22"/>
        </w:rPr>
        <w:t xml:space="preserve"> gaining the skills required to</w:t>
      </w:r>
      <w:r w:rsidRPr="00BA7411">
        <w:rPr>
          <w:rFonts w:asciiTheme="minorHAnsi" w:eastAsia="Times New Roman" w:hAnsiTheme="minorHAnsi" w:cstheme="minorHAnsi"/>
          <w:sz w:val="22"/>
          <w:szCs w:val="22"/>
        </w:rPr>
        <w:t xml:space="preserve"> protect your organization and advanc</w:t>
      </w:r>
      <w:r>
        <w:rPr>
          <w:rFonts w:asciiTheme="minorHAnsi" w:eastAsia="Times New Roman" w:hAnsiTheme="minorHAnsi" w:cstheme="minorHAnsi"/>
          <w:sz w:val="22"/>
          <w:szCs w:val="22"/>
        </w:rPr>
        <w:t>e</w:t>
      </w:r>
      <w:r w:rsidRPr="00BA7411">
        <w:rPr>
          <w:rFonts w:asciiTheme="minorHAnsi" w:eastAsia="Times New Roman" w:hAnsiTheme="minorHAnsi" w:cstheme="minorHAnsi"/>
          <w:sz w:val="22"/>
          <w:szCs w:val="22"/>
        </w:rPr>
        <w:t xml:space="preserve"> your career.</w:t>
      </w:r>
    </w:p>
    <w:p w14:paraId="55C50AB4" w14:textId="77777777" w:rsidR="00237E65" w:rsidRPr="00E828F8" w:rsidRDefault="00237E65" w:rsidP="00770F8D">
      <w:pPr>
        <w:rPr>
          <w:rFonts w:asciiTheme="minorHAnsi" w:eastAsia="Times New Roman" w:hAnsiTheme="minorHAnsi" w:cstheme="minorHAnsi"/>
          <w:sz w:val="22"/>
          <w:szCs w:val="22"/>
        </w:rPr>
      </w:pPr>
    </w:p>
    <w:p w14:paraId="67C6879D" w14:textId="77777777" w:rsidR="00237E65" w:rsidRPr="007A7C25" w:rsidRDefault="00237E65" w:rsidP="00237E65">
      <w:pPr>
        <w:shd w:val="clear" w:color="auto" w:fill="E7E6E6" w:themeFill="background2"/>
        <w:rPr>
          <w:rFonts w:asciiTheme="minorHAnsi" w:eastAsia="Times New Roman" w:hAnsiTheme="minorHAnsi" w:cstheme="minorHAnsi"/>
          <w:b/>
          <w:sz w:val="22"/>
          <w:szCs w:val="22"/>
        </w:rPr>
      </w:pPr>
      <w:r w:rsidRPr="007A7C25">
        <w:rPr>
          <w:rFonts w:asciiTheme="minorHAnsi" w:eastAsia="Times New Roman" w:hAnsiTheme="minorHAnsi" w:cstheme="minorHAnsi"/>
          <w:b/>
          <w:sz w:val="22"/>
          <w:szCs w:val="22"/>
        </w:rPr>
        <w:t>Subject: Request for cybersecurity training from SANS Institute</w:t>
      </w:r>
    </w:p>
    <w:p w14:paraId="261E4389" w14:textId="77777777" w:rsidR="00951DB2" w:rsidRDefault="00951DB2" w:rsidP="00951DB2">
      <w:pPr>
        <w:rPr>
          <w:rFonts w:asciiTheme="minorHAnsi" w:eastAsia="Times New Roman" w:hAnsiTheme="minorHAnsi" w:cstheme="minorHAnsi"/>
          <w:color w:val="005EEA"/>
          <w:sz w:val="22"/>
          <w:szCs w:val="22"/>
        </w:rPr>
      </w:pPr>
    </w:p>
    <w:p w14:paraId="33EE30C4" w14:textId="3338D3B3" w:rsidR="004A6312" w:rsidRPr="007A7C25" w:rsidRDefault="004A6312" w:rsidP="00951DB2">
      <w:pPr>
        <w:rPr>
          <w:rFonts w:asciiTheme="minorHAnsi" w:eastAsia="Times New Roman" w:hAnsiTheme="minorHAnsi" w:cstheme="minorHAnsi"/>
          <w:sz w:val="22"/>
          <w:szCs w:val="22"/>
        </w:rPr>
      </w:pPr>
      <w:r w:rsidRPr="007A7C25">
        <w:rPr>
          <w:rFonts w:asciiTheme="minorHAnsi" w:eastAsia="Times New Roman" w:hAnsiTheme="minorHAnsi" w:cstheme="minorHAnsi"/>
          <w:color w:val="005EEA"/>
          <w:sz w:val="22"/>
          <w:szCs w:val="22"/>
        </w:rPr>
        <w:t>[Decision Maker Name]</w:t>
      </w:r>
      <w:r w:rsidRPr="007A7C25">
        <w:rPr>
          <w:rFonts w:asciiTheme="minorHAnsi" w:eastAsia="Times New Roman" w:hAnsiTheme="minorHAnsi" w:cstheme="minorHAnsi"/>
          <w:sz w:val="22"/>
          <w:szCs w:val="22"/>
        </w:rPr>
        <w:t>,</w:t>
      </w:r>
    </w:p>
    <w:p w14:paraId="283B2004" w14:textId="77777777" w:rsidR="00951DB2" w:rsidRDefault="00951DB2" w:rsidP="00951DB2">
      <w:pPr>
        <w:rPr>
          <w:rFonts w:asciiTheme="minorHAnsi" w:eastAsia="Times New Roman" w:hAnsiTheme="minorHAnsi" w:cstheme="minorHAnsi"/>
          <w:sz w:val="22"/>
          <w:szCs w:val="22"/>
        </w:rPr>
      </w:pPr>
    </w:p>
    <w:p w14:paraId="3F35BF3B" w14:textId="5B79637A" w:rsidR="002779EB" w:rsidRDefault="006920BD" w:rsidP="00951DB2">
      <w:pPr>
        <w:rPr>
          <w:rFonts w:asciiTheme="minorHAnsi" w:hAnsiTheme="minorHAnsi" w:cstheme="minorHAnsi"/>
          <w:sz w:val="22"/>
          <w:szCs w:val="22"/>
        </w:rPr>
      </w:pPr>
      <w:r w:rsidRPr="00237E65">
        <w:rPr>
          <w:rFonts w:asciiTheme="minorHAnsi" w:hAnsiTheme="minorHAnsi" w:cstheme="minorHAnsi"/>
          <w:sz w:val="22"/>
          <w:szCs w:val="22"/>
        </w:rPr>
        <w:t xml:space="preserve">I’m writing to request time and budget approval to take SANS Institute’s </w:t>
      </w:r>
      <w:r w:rsidR="00237E65" w:rsidRPr="00237E65">
        <w:rPr>
          <w:rFonts w:asciiTheme="minorHAnsi" w:hAnsiTheme="minorHAnsi" w:cstheme="minorHAnsi"/>
          <w:sz w:val="22"/>
          <w:szCs w:val="22"/>
        </w:rPr>
        <w:t xml:space="preserve">information security course </w:t>
      </w:r>
      <w:hyperlink r:id="rId7" w:history="1">
        <w:r w:rsidRPr="00237E65">
          <w:rPr>
            <w:rStyle w:val="Hyperlink"/>
            <w:rFonts w:asciiTheme="minorHAnsi" w:hAnsiTheme="minorHAnsi" w:cstheme="minorHAnsi"/>
            <w:sz w:val="22"/>
            <w:szCs w:val="22"/>
          </w:rPr>
          <w:t>SEC537: AI for Offensive Security</w:t>
        </w:r>
      </w:hyperlink>
      <w:r w:rsidRPr="00237E65">
        <w:rPr>
          <w:rFonts w:asciiTheme="minorHAnsi" w:hAnsiTheme="minorHAnsi" w:cstheme="minorHAnsi"/>
          <w:sz w:val="22"/>
          <w:szCs w:val="22"/>
        </w:rPr>
        <w:t>, which combines SEC535: Offensive AI - Attack Tools and Techniques and SEC536: Adversarial AI - Penetration Testing AI Systems. I would also like approval for the optional GIAC certification exam(s) selected below.</w:t>
      </w:r>
    </w:p>
    <w:p w14:paraId="55BDF0BF" w14:textId="77777777" w:rsidR="00237E65" w:rsidRPr="00237E65" w:rsidRDefault="00237E65" w:rsidP="00951DB2">
      <w:pPr>
        <w:rPr>
          <w:rFonts w:asciiTheme="minorHAnsi" w:eastAsia="Times New Roman" w:hAnsiTheme="minorHAnsi" w:cstheme="minorHAnsi"/>
          <w:color w:val="000000" w:themeColor="text1"/>
          <w:sz w:val="22"/>
          <w:szCs w:val="22"/>
        </w:rPr>
      </w:pPr>
    </w:p>
    <w:p w14:paraId="34BED097" w14:textId="61954E52" w:rsidR="00B268A8" w:rsidRDefault="00F424B0" w:rsidP="00951DB2">
      <w:pPr>
        <w:rPr>
          <w:rFonts w:asciiTheme="minorHAnsi" w:eastAsia="Times New Roman" w:hAnsiTheme="minorHAnsi" w:cstheme="minorHAnsi"/>
          <w:sz w:val="22"/>
          <w:szCs w:val="22"/>
        </w:rPr>
      </w:pPr>
      <w:r w:rsidRPr="00237E65">
        <w:rPr>
          <w:rFonts w:asciiTheme="minorHAnsi" w:eastAsia="Times New Roman" w:hAnsiTheme="minorHAnsi" w:cstheme="minorHAnsi"/>
          <w:sz w:val="22"/>
          <w:szCs w:val="22"/>
        </w:rPr>
        <w:t>The information below explains how this training and the optional certifications will benefit our organization, the tasks I’ll be able to perform, and relevant cost and travel information.</w:t>
      </w:r>
    </w:p>
    <w:p w14:paraId="172366CD" w14:textId="77777777" w:rsidR="00237E65" w:rsidRPr="00237E65" w:rsidRDefault="00237E65" w:rsidP="00951DB2">
      <w:pPr>
        <w:rPr>
          <w:rFonts w:asciiTheme="minorHAnsi" w:eastAsia="Times New Roman" w:hAnsiTheme="minorHAnsi" w:cstheme="minorHAnsi"/>
          <w:sz w:val="22"/>
          <w:szCs w:val="22"/>
        </w:rPr>
      </w:pPr>
    </w:p>
    <w:p w14:paraId="70776F71" w14:textId="77E571DD" w:rsidR="000473BA" w:rsidRPr="00237E65" w:rsidRDefault="00C02683" w:rsidP="00951DB2">
      <w:pPr>
        <w:shd w:val="clear" w:color="auto" w:fill="E7E6E6" w:themeFill="background2"/>
        <w:rPr>
          <w:rFonts w:asciiTheme="minorHAnsi" w:eastAsia="Times New Roman" w:hAnsiTheme="minorHAnsi" w:cstheme="minorHAnsi"/>
          <w:b/>
          <w:sz w:val="22"/>
          <w:szCs w:val="22"/>
        </w:rPr>
      </w:pPr>
      <w:r w:rsidRPr="00237E65">
        <w:rPr>
          <w:rFonts w:asciiTheme="minorHAnsi" w:eastAsia="Times New Roman" w:hAnsiTheme="minorHAnsi" w:cstheme="minorHAnsi"/>
          <w:b/>
          <w:sz w:val="22"/>
          <w:szCs w:val="22"/>
        </w:rPr>
        <w:t>C</w:t>
      </w:r>
      <w:r w:rsidR="000473BA" w:rsidRPr="00237E65">
        <w:rPr>
          <w:rFonts w:asciiTheme="minorHAnsi" w:eastAsia="Times New Roman" w:hAnsiTheme="minorHAnsi" w:cstheme="minorHAnsi"/>
          <w:b/>
          <w:sz w:val="22"/>
          <w:szCs w:val="22"/>
        </w:rPr>
        <w:t>ourse</w:t>
      </w:r>
      <w:r w:rsidRPr="00237E65">
        <w:rPr>
          <w:rFonts w:asciiTheme="minorHAnsi" w:eastAsia="Times New Roman" w:hAnsiTheme="minorHAnsi" w:cstheme="minorHAnsi"/>
          <w:b/>
          <w:sz w:val="22"/>
          <w:szCs w:val="22"/>
        </w:rPr>
        <w:t xml:space="preserve"> Description</w:t>
      </w:r>
    </w:p>
    <w:p w14:paraId="650746B5" w14:textId="77777777" w:rsidR="00237E65" w:rsidRDefault="00237E65" w:rsidP="008A27CD">
      <w:pPr>
        <w:rPr>
          <w:rFonts w:asciiTheme="minorHAnsi" w:hAnsiTheme="minorHAnsi" w:cstheme="minorHAnsi"/>
          <w:sz w:val="22"/>
          <w:szCs w:val="22"/>
        </w:rPr>
      </w:pPr>
    </w:p>
    <w:p w14:paraId="045EF26E" w14:textId="5D91D760" w:rsidR="008A27CD" w:rsidRPr="00237E65" w:rsidRDefault="00237E65" w:rsidP="008A27CD">
      <w:pPr>
        <w:rPr>
          <w:rFonts w:asciiTheme="minorHAnsi" w:hAnsiTheme="minorHAnsi" w:cstheme="minorHAnsi"/>
          <w:sz w:val="22"/>
          <w:szCs w:val="22"/>
        </w:rPr>
      </w:pPr>
      <w:hyperlink r:id="rId8" w:history="1">
        <w:r w:rsidR="008A27CD" w:rsidRPr="00237E65">
          <w:rPr>
            <w:rStyle w:val="Hyperlink"/>
            <w:rFonts w:asciiTheme="minorHAnsi" w:hAnsiTheme="minorHAnsi" w:cstheme="minorHAnsi"/>
            <w:sz w:val="22"/>
            <w:szCs w:val="22"/>
          </w:rPr>
          <w:t>SEC537: AI for Offensive Security</w:t>
        </w:r>
      </w:hyperlink>
      <w:r w:rsidR="008A27CD" w:rsidRPr="00237E65">
        <w:rPr>
          <w:rFonts w:asciiTheme="minorHAnsi" w:hAnsiTheme="minorHAnsi" w:cstheme="minorHAnsi"/>
          <w:sz w:val="22"/>
          <w:szCs w:val="22"/>
        </w:rPr>
        <w:t xml:space="preserve"> brings together two complementary disciplines. Offensive AI teaches practitioners to use AI in authorized offensive operations, including reconnaissance, social engineering, vulnerability research, exploit development, and malware creation. Adversarial AI teaches practitioners to test the security of LLM applications, RAG pipelines, agents, APIs, MCP servers, and model infrastructure.</w:t>
      </w:r>
    </w:p>
    <w:p w14:paraId="0DF21979" w14:textId="77777777" w:rsidR="00237E65" w:rsidRDefault="00237E65" w:rsidP="008A27CD">
      <w:pPr>
        <w:rPr>
          <w:rFonts w:asciiTheme="minorHAnsi" w:hAnsiTheme="minorHAnsi" w:cstheme="minorHAnsi"/>
          <w:sz w:val="22"/>
          <w:szCs w:val="22"/>
        </w:rPr>
      </w:pPr>
    </w:p>
    <w:p w14:paraId="0559B38F" w14:textId="3F006A12" w:rsidR="00AA0EF2" w:rsidRDefault="008A27CD" w:rsidP="008A27CD">
      <w:pPr>
        <w:rPr>
          <w:rFonts w:asciiTheme="minorHAnsi" w:hAnsiTheme="minorHAnsi" w:cstheme="minorHAnsi"/>
          <w:sz w:val="22"/>
          <w:szCs w:val="22"/>
        </w:rPr>
      </w:pPr>
      <w:r w:rsidRPr="00237E65">
        <w:rPr>
          <w:rFonts w:asciiTheme="minorHAnsi" w:hAnsiTheme="minorHAnsi" w:cstheme="minorHAnsi"/>
          <w:sz w:val="22"/>
          <w:szCs w:val="22"/>
        </w:rPr>
        <w:t>The training includes the full curricula of SEC535 and SEC536, completed in sequence over six days. The combination would help me evaluate both traditional attack paths enhanced by AI and weaknesses introduced by AI-enabled business systems. SEC537 is offered at the standard six-day course price, which is lower than buying both three-day courses separately.</w:t>
      </w:r>
    </w:p>
    <w:p w14:paraId="0F45D84D" w14:textId="77777777" w:rsidR="00237E65" w:rsidRPr="00237E65" w:rsidRDefault="00237E65" w:rsidP="008A27CD">
      <w:pPr>
        <w:rPr>
          <w:rFonts w:asciiTheme="minorHAnsi" w:eastAsia="Times New Roman" w:hAnsiTheme="minorHAnsi" w:cstheme="minorHAnsi"/>
          <w:color w:val="292929"/>
          <w:sz w:val="22"/>
          <w:szCs w:val="22"/>
          <w:shd w:val="clear" w:color="auto" w:fill="FFFFFF"/>
        </w:rPr>
      </w:pPr>
    </w:p>
    <w:p w14:paraId="7C85386E" w14:textId="633075E7" w:rsidR="00C02683" w:rsidRPr="00EA4F19" w:rsidRDefault="00C02683" w:rsidP="00C02683">
      <w:pPr>
        <w:shd w:val="clear" w:color="auto" w:fill="E7E6E6" w:themeFill="background2"/>
        <w:rPr>
          <w:rFonts w:asciiTheme="minorHAnsi" w:eastAsia="Times New Roman" w:hAnsiTheme="minorHAnsi" w:cstheme="minorHAnsi"/>
          <w:b/>
          <w:sz w:val="22"/>
          <w:szCs w:val="22"/>
        </w:rPr>
      </w:pPr>
      <w:r>
        <w:rPr>
          <w:rFonts w:asciiTheme="minorHAnsi" w:eastAsia="Times New Roman" w:hAnsiTheme="minorHAnsi" w:cstheme="minorHAnsi"/>
          <w:b/>
          <w:sz w:val="22"/>
          <w:szCs w:val="22"/>
        </w:rPr>
        <w:t>Course Objectives</w:t>
      </w:r>
    </w:p>
    <w:p w14:paraId="5D93ABDA" w14:textId="77777777" w:rsidR="00237E65" w:rsidRDefault="00237E65" w:rsidP="00C02683">
      <w:pPr>
        <w:rPr>
          <w:rFonts w:asciiTheme="minorHAnsi" w:eastAsia="Times New Roman" w:hAnsiTheme="minorHAnsi" w:cstheme="minorHAnsi"/>
          <w:color w:val="292929"/>
          <w:sz w:val="22"/>
          <w:szCs w:val="22"/>
          <w:shd w:val="clear" w:color="auto" w:fill="FFFFFF"/>
        </w:rPr>
      </w:pPr>
    </w:p>
    <w:p w14:paraId="58B19595" w14:textId="1BC7DDC6" w:rsidR="00C02683" w:rsidRDefault="00C02683" w:rsidP="00C02683">
      <w:pPr>
        <w:rPr>
          <w:rFonts w:asciiTheme="minorHAnsi" w:eastAsia="Times New Roman" w:hAnsiTheme="minorHAnsi" w:cstheme="minorHAnsi"/>
          <w:color w:val="292929"/>
          <w:sz w:val="22"/>
          <w:szCs w:val="22"/>
          <w:shd w:val="clear" w:color="auto" w:fill="FFFFFF"/>
        </w:rPr>
      </w:pPr>
      <w:r w:rsidRPr="00EA4F19">
        <w:rPr>
          <w:rFonts w:asciiTheme="minorHAnsi" w:eastAsia="Times New Roman" w:hAnsiTheme="minorHAnsi" w:cstheme="minorHAnsi"/>
          <w:color w:val="292929"/>
          <w:sz w:val="22"/>
          <w:szCs w:val="22"/>
          <w:shd w:val="clear" w:color="auto" w:fill="FFFFFF"/>
        </w:rPr>
        <w:t>Once I’ve completed the training, I’ll be able to:</w:t>
      </w:r>
    </w:p>
    <w:p w14:paraId="50579580" w14:textId="77777777" w:rsidR="00237E65" w:rsidRPr="00DF457F" w:rsidRDefault="00237E65" w:rsidP="00C02683">
      <w:pPr>
        <w:rPr>
          <w:rFonts w:asciiTheme="minorHAnsi" w:eastAsia="Times New Roman" w:hAnsiTheme="minorHAnsi" w:cstheme="minorHAnsi"/>
          <w:color w:val="292929"/>
          <w:sz w:val="22"/>
          <w:szCs w:val="22"/>
          <w:shd w:val="clear" w:color="auto" w:fill="FFFFFF"/>
        </w:rPr>
      </w:pPr>
    </w:p>
    <w:p w14:paraId="3D32F614" w14:textId="77777777" w:rsidR="008A27CD" w:rsidRPr="008A27CD" w:rsidRDefault="008A27CD" w:rsidP="008A27CD">
      <w:pPr>
        <w:pStyle w:val="ListParagraph"/>
        <w:numPr>
          <w:ilvl w:val="0"/>
          <w:numId w:val="2"/>
        </w:numPr>
        <w:rPr>
          <w:rFonts w:eastAsia="Times New Roman" w:cstheme="minorHAnsi"/>
          <w:color w:val="292929"/>
        </w:rPr>
      </w:pPr>
      <w:r w:rsidRPr="008A27CD">
        <w:rPr>
          <w:rFonts w:eastAsia="Times New Roman" w:cstheme="minorHAnsi"/>
          <w:color w:val="292929"/>
        </w:rPr>
        <w:t>Apply AI to reconnaissance, OSINT, social engineering, exploit development, and malware research during authorized assessments</w:t>
      </w:r>
    </w:p>
    <w:p w14:paraId="6717323B" w14:textId="3698630F" w:rsidR="008A27CD" w:rsidRPr="008A27CD" w:rsidRDefault="008A27CD" w:rsidP="008A27CD">
      <w:pPr>
        <w:pStyle w:val="ListParagraph"/>
        <w:numPr>
          <w:ilvl w:val="0"/>
          <w:numId w:val="2"/>
        </w:numPr>
        <w:rPr>
          <w:rFonts w:eastAsia="Times New Roman" w:cstheme="minorHAnsi"/>
          <w:color w:val="292929"/>
        </w:rPr>
      </w:pPr>
      <w:r w:rsidRPr="008A27CD">
        <w:rPr>
          <w:rFonts w:eastAsia="Times New Roman" w:cstheme="minorHAnsi"/>
          <w:color w:val="292929"/>
        </w:rPr>
        <w:t>Build and evaluate AI-assisted offensive tools and workflows, including vulnerability research and payload development</w:t>
      </w:r>
    </w:p>
    <w:p w14:paraId="7FEF00E2" w14:textId="77777777" w:rsidR="008A27CD" w:rsidRPr="008A27CD" w:rsidRDefault="008A27CD" w:rsidP="008A27CD">
      <w:pPr>
        <w:pStyle w:val="ListParagraph"/>
        <w:numPr>
          <w:ilvl w:val="0"/>
          <w:numId w:val="2"/>
        </w:numPr>
        <w:rPr>
          <w:rFonts w:eastAsia="Times New Roman" w:cstheme="minorHAnsi"/>
          <w:color w:val="292929"/>
        </w:rPr>
      </w:pPr>
      <w:r w:rsidRPr="008A27CD">
        <w:rPr>
          <w:rFonts w:eastAsia="Times New Roman" w:cstheme="minorHAnsi"/>
          <w:color w:val="292929"/>
        </w:rPr>
        <w:t>Assess LLM applications, RAG pipelines, AI agents, APIs, MCP servers, and supporting model infrastructure</w:t>
      </w:r>
    </w:p>
    <w:p w14:paraId="0F01DD2F" w14:textId="77777777" w:rsidR="008A27CD" w:rsidRPr="008A27CD" w:rsidRDefault="008A27CD" w:rsidP="008A27CD">
      <w:pPr>
        <w:pStyle w:val="ListParagraph"/>
        <w:numPr>
          <w:ilvl w:val="0"/>
          <w:numId w:val="2"/>
        </w:numPr>
        <w:rPr>
          <w:rFonts w:eastAsia="Times New Roman" w:cstheme="minorHAnsi"/>
          <w:color w:val="292929"/>
        </w:rPr>
      </w:pPr>
      <w:r w:rsidRPr="008A27CD">
        <w:rPr>
          <w:rFonts w:eastAsia="Times New Roman" w:cstheme="minorHAnsi"/>
          <w:color w:val="292929"/>
        </w:rPr>
        <w:t>Identify and validate AI-specific weaknesses such as prompt injection, agent abuse, model manipulation, and API security flaws</w:t>
      </w:r>
    </w:p>
    <w:p w14:paraId="558F09F2" w14:textId="77777777" w:rsidR="008A27CD" w:rsidRPr="008A27CD" w:rsidRDefault="008A27CD" w:rsidP="008A27CD">
      <w:pPr>
        <w:pStyle w:val="ListParagraph"/>
        <w:numPr>
          <w:ilvl w:val="0"/>
          <w:numId w:val="2"/>
        </w:numPr>
        <w:rPr>
          <w:rFonts w:eastAsia="Times New Roman" w:cstheme="minorHAnsi"/>
          <w:color w:val="292929"/>
        </w:rPr>
      </w:pPr>
      <w:r w:rsidRPr="008A27CD">
        <w:rPr>
          <w:rFonts w:eastAsia="Times New Roman" w:cstheme="minorHAnsi"/>
          <w:color w:val="292929"/>
        </w:rPr>
        <w:t xml:space="preserve">Test findings against realistic scenarios and </w:t>
      </w:r>
      <w:proofErr w:type="gramStart"/>
      <w:r w:rsidRPr="008A27CD">
        <w:rPr>
          <w:rFonts w:eastAsia="Times New Roman" w:cstheme="minorHAnsi"/>
          <w:color w:val="292929"/>
        </w:rPr>
        <w:t>map</w:t>
      </w:r>
      <w:proofErr w:type="gramEnd"/>
      <w:r w:rsidRPr="008A27CD">
        <w:rPr>
          <w:rFonts w:eastAsia="Times New Roman" w:cstheme="minorHAnsi"/>
          <w:color w:val="292929"/>
        </w:rPr>
        <w:t xml:space="preserve"> observed weaknesses to architecture, security controls, and detection opportunities</w:t>
      </w:r>
    </w:p>
    <w:p w14:paraId="6CE33951" w14:textId="44A1FB2A" w:rsidR="00FE114F" w:rsidRDefault="008A27CD" w:rsidP="00FE114F">
      <w:pPr>
        <w:pStyle w:val="ListParagraph"/>
        <w:numPr>
          <w:ilvl w:val="0"/>
          <w:numId w:val="2"/>
        </w:numPr>
        <w:rPr>
          <w:rFonts w:eastAsia="Times New Roman" w:cstheme="minorHAnsi"/>
          <w:color w:val="292929"/>
        </w:rPr>
      </w:pPr>
      <w:r w:rsidRPr="008A27CD">
        <w:rPr>
          <w:rFonts w:eastAsia="Times New Roman" w:cstheme="minorHAnsi"/>
          <w:color w:val="292929"/>
        </w:rPr>
        <w:t>Explain technical findings and practical security improvements to engineering teams and leadership</w:t>
      </w:r>
    </w:p>
    <w:p w14:paraId="20895695" w14:textId="77777777" w:rsidR="00237E65" w:rsidRPr="00237E65" w:rsidRDefault="00237E65" w:rsidP="00237E65">
      <w:pPr>
        <w:rPr>
          <w:rFonts w:eastAsia="Times New Roman" w:cstheme="minorHAnsi"/>
          <w:color w:val="292929"/>
        </w:rPr>
      </w:pPr>
    </w:p>
    <w:p w14:paraId="07716251" w14:textId="485A78CC" w:rsidR="00FE114F" w:rsidRPr="007A7C25" w:rsidRDefault="00FE114F" w:rsidP="00FE114F">
      <w:pPr>
        <w:pStyle w:val="Heading3"/>
        <w:shd w:val="clear" w:color="auto" w:fill="E7E6E6" w:themeFill="background2"/>
        <w:spacing w:before="0" w:beforeAutospacing="0" w:after="0" w:afterAutospacing="0" w:line="287" w:lineRule="atLeast"/>
        <w:rPr>
          <w:rFonts w:asciiTheme="minorHAnsi" w:eastAsia="Times New Roman" w:hAnsiTheme="minorHAnsi" w:cstheme="minorHAnsi"/>
          <w:color w:val="000000" w:themeColor="text1"/>
          <w:sz w:val="22"/>
          <w:szCs w:val="22"/>
        </w:rPr>
      </w:pPr>
      <w:r w:rsidRPr="00FE114F">
        <w:rPr>
          <w:rFonts w:asciiTheme="minorHAnsi" w:eastAsia="Times New Roman" w:hAnsiTheme="minorHAnsi" w:cstheme="minorHAnsi"/>
          <w:color w:val="000000" w:themeColor="text1"/>
          <w:sz w:val="22"/>
          <w:szCs w:val="22"/>
        </w:rPr>
        <w:t>Expected Organizational Benefits</w:t>
      </w:r>
      <w:r>
        <w:rPr>
          <w:rFonts w:asciiTheme="minorHAnsi" w:eastAsia="Times New Roman" w:hAnsiTheme="minorHAnsi" w:cstheme="minorHAnsi"/>
          <w:color w:val="000000" w:themeColor="text1"/>
          <w:sz w:val="22"/>
          <w:szCs w:val="22"/>
        </w:rPr>
        <w:t>:</w:t>
      </w:r>
    </w:p>
    <w:p w14:paraId="40797651" w14:textId="77777777" w:rsidR="005E6EF5" w:rsidRDefault="005E6EF5" w:rsidP="00FE114F">
      <w:pPr>
        <w:rPr>
          <w:rFonts w:asciiTheme="minorHAnsi" w:eastAsia="Times New Roman" w:hAnsiTheme="minorHAnsi" w:cstheme="minorHAnsi"/>
          <w:sz w:val="22"/>
          <w:szCs w:val="22"/>
        </w:rPr>
      </w:pPr>
    </w:p>
    <w:p w14:paraId="0BD2C5F7" w14:textId="77B6F247" w:rsidR="00FE114F" w:rsidRDefault="00FE114F" w:rsidP="00FE114F">
      <w:pPr>
        <w:rPr>
          <w:rFonts w:asciiTheme="minorHAnsi" w:eastAsia="Times New Roman" w:hAnsiTheme="minorHAnsi" w:cstheme="minorHAnsi"/>
          <w:sz w:val="22"/>
          <w:szCs w:val="22"/>
        </w:rPr>
      </w:pPr>
      <w:r w:rsidRPr="00FE114F">
        <w:rPr>
          <w:rFonts w:asciiTheme="minorHAnsi" w:eastAsia="Times New Roman" w:hAnsiTheme="minorHAnsi" w:cstheme="minorHAnsi"/>
          <w:sz w:val="22"/>
          <w:szCs w:val="22"/>
        </w:rPr>
        <w:t>After completing SEC537, I will be better equipped to help our organization:</w:t>
      </w:r>
    </w:p>
    <w:p w14:paraId="493C1B0C" w14:textId="77777777" w:rsidR="005E6EF5" w:rsidRDefault="005E6EF5" w:rsidP="00FE114F">
      <w:pPr>
        <w:rPr>
          <w:rFonts w:asciiTheme="minorHAnsi" w:eastAsia="Times New Roman" w:hAnsiTheme="minorHAnsi" w:cstheme="minorHAnsi"/>
          <w:sz w:val="22"/>
          <w:szCs w:val="22"/>
        </w:rPr>
      </w:pPr>
    </w:p>
    <w:p w14:paraId="2B99FA61" w14:textId="16CF7D05" w:rsidR="008A27CD" w:rsidRPr="008A27CD" w:rsidRDefault="008A27CD" w:rsidP="008A27CD">
      <w:pPr>
        <w:pStyle w:val="ListParagraph"/>
        <w:numPr>
          <w:ilvl w:val="0"/>
          <w:numId w:val="22"/>
        </w:numPr>
        <w:rPr>
          <w:rFonts w:eastAsia="Times New Roman" w:cstheme="minorHAnsi"/>
        </w:rPr>
      </w:pPr>
      <w:r w:rsidRPr="008A27CD">
        <w:rPr>
          <w:rFonts w:eastAsia="Times New Roman" w:cstheme="minorHAnsi"/>
        </w:rPr>
        <w:t>Strengthen authorized penetration testing and red team assessments with practical</w:t>
      </w:r>
      <w:r w:rsidR="005E6EF5">
        <w:rPr>
          <w:rFonts w:eastAsia="Times New Roman" w:cstheme="minorHAnsi"/>
        </w:rPr>
        <w:t xml:space="preserve"> o</w:t>
      </w:r>
      <w:r w:rsidRPr="008A27CD">
        <w:rPr>
          <w:rFonts w:eastAsia="Times New Roman" w:cstheme="minorHAnsi"/>
        </w:rPr>
        <w:t>ffensive AI techniques</w:t>
      </w:r>
    </w:p>
    <w:p w14:paraId="4D27371A" w14:textId="77777777" w:rsidR="008A27CD" w:rsidRPr="008A27CD" w:rsidRDefault="008A27CD" w:rsidP="008A27CD">
      <w:pPr>
        <w:pStyle w:val="ListParagraph"/>
        <w:numPr>
          <w:ilvl w:val="0"/>
          <w:numId w:val="22"/>
        </w:numPr>
        <w:rPr>
          <w:rFonts w:eastAsia="Times New Roman" w:cstheme="minorHAnsi"/>
        </w:rPr>
      </w:pPr>
      <w:r w:rsidRPr="008A27CD">
        <w:rPr>
          <w:rFonts w:eastAsia="Times New Roman" w:cstheme="minorHAnsi"/>
        </w:rPr>
        <w:t>Evaluate AI-enabled applications and integrated systems using realistic adversarial testing</w:t>
      </w:r>
    </w:p>
    <w:p w14:paraId="7479AE71" w14:textId="77777777" w:rsidR="008A27CD" w:rsidRPr="008A27CD" w:rsidRDefault="008A27CD" w:rsidP="008A27CD">
      <w:pPr>
        <w:pStyle w:val="ListParagraph"/>
        <w:numPr>
          <w:ilvl w:val="0"/>
          <w:numId w:val="22"/>
        </w:numPr>
        <w:rPr>
          <w:rFonts w:eastAsia="Times New Roman" w:cstheme="minorHAnsi"/>
        </w:rPr>
      </w:pPr>
      <w:r w:rsidRPr="008A27CD">
        <w:rPr>
          <w:rFonts w:eastAsia="Times New Roman" w:cstheme="minorHAnsi"/>
        </w:rPr>
        <w:t>Identify security weaknesses in AI agents, RAG systems, APIs, and supporting infrastructure before deployment or incidents</w:t>
      </w:r>
    </w:p>
    <w:p w14:paraId="7B26289F" w14:textId="77777777" w:rsidR="008A27CD" w:rsidRPr="008A27CD" w:rsidRDefault="008A27CD" w:rsidP="008A27CD">
      <w:pPr>
        <w:pStyle w:val="ListParagraph"/>
        <w:numPr>
          <w:ilvl w:val="0"/>
          <w:numId w:val="22"/>
        </w:numPr>
        <w:rPr>
          <w:rFonts w:eastAsia="Times New Roman" w:cstheme="minorHAnsi"/>
        </w:rPr>
      </w:pPr>
      <w:r w:rsidRPr="008A27CD">
        <w:rPr>
          <w:rFonts w:eastAsia="Times New Roman" w:cstheme="minorHAnsi"/>
        </w:rPr>
        <w:t>Validate security assumptions and vendor controls with reproducible attacker-side evidence</w:t>
      </w:r>
    </w:p>
    <w:p w14:paraId="01F15A78" w14:textId="77777777" w:rsidR="008A27CD" w:rsidRPr="008A27CD" w:rsidRDefault="008A27CD" w:rsidP="008A27CD">
      <w:pPr>
        <w:pStyle w:val="ListParagraph"/>
        <w:numPr>
          <w:ilvl w:val="0"/>
          <w:numId w:val="22"/>
        </w:numPr>
        <w:rPr>
          <w:rFonts w:eastAsia="Times New Roman" w:cstheme="minorHAnsi"/>
        </w:rPr>
      </w:pPr>
      <w:r w:rsidRPr="008A27CD">
        <w:rPr>
          <w:rFonts w:eastAsia="Times New Roman" w:cstheme="minorHAnsi"/>
        </w:rPr>
        <w:t>Translate offensive testing results into prioritized engineering and detection improvements</w:t>
      </w:r>
    </w:p>
    <w:p w14:paraId="3DE8B402" w14:textId="7C6C8030" w:rsidR="00FE114F" w:rsidRDefault="008A27CD" w:rsidP="00A26C2C">
      <w:pPr>
        <w:pStyle w:val="ListParagraph"/>
        <w:numPr>
          <w:ilvl w:val="0"/>
          <w:numId w:val="22"/>
        </w:numPr>
        <w:spacing w:after="0"/>
        <w:contextualSpacing w:val="0"/>
        <w:rPr>
          <w:rFonts w:eastAsia="Times New Roman" w:cstheme="minorHAnsi"/>
        </w:rPr>
      </w:pPr>
      <w:r w:rsidRPr="008A27CD">
        <w:rPr>
          <w:rFonts w:eastAsia="Times New Roman" w:cstheme="minorHAnsi"/>
        </w:rPr>
        <w:t>Develop in-house knowledge across both Offensive AI and Adversarial AI rather than relying on separate specialists for every assessment</w:t>
      </w:r>
    </w:p>
    <w:p w14:paraId="00737784" w14:textId="77777777" w:rsidR="005E6EF5" w:rsidRPr="005E6EF5" w:rsidRDefault="005E6EF5" w:rsidP="005E6EF5">
      <w:pPr>
        <w:rPr>
          <w:rFonts w:eastAsia="Times New Roman" w:cstheme="minorHAnsi"/>
        </w:rPr>
      </w:pPr>
    </w:p>
    <w:p w14:paraId="2F582377" w14:textId="77777777" w:rsidR="00BA3EEC" w:rsidRPr="007A7C25" w:rsidRDefault="0089573B" w:rsidP="00951DB2">
      <w:pPr>
        <w:pStyle w:val="Heading3"/>
        <w:shd w:val="clear" w:color="auto" w:fill="E7E6E6" w:themeFill="background2"/>
        <w:spacing w:before="0" w:beforeAutospacing="0" w:after="0" w:afterAutospacing="0" w:line="287" w:lineRule="atLeast"/>
        <w:rPr>
          <w:rStyle w:val="Hyperlink"/>
          <w:rFonts w:asciiTheme="minorHAnsi" w:hAnsiTheme="minorHAnsi" w:cstheme="minorHAnsi"/>
          <w:sz w:val="22"/>
          <w:szCs w:val="22"/>
        </w:rPr>
      </w:pPr>
      <w:r>
        <w:rPr>
          <w:rFonts w:asciiTheme="minorHAnsi" w:hAnsiTheme="minorHAnsi" w:cstheme="minorHAnsi"/>
          <w:sz w:val="22"/>
        </w:rPr>
        <w:t>Associated Certifications: GIAC Offensive AI Analyst (GOAA) and GIAC AI Penetration Tester (GAIPT)</w:t>
      </w:r>
    </w:p>
    <w:p w14:paraId="0D6B5F5E" w14:textId="77777777" w:rsidR="0039041F" w:rsidRPr="0039041F" w:rsidRDefault="0039041F" w:rsidP="0039041F">
      <w:pPr>
        <w:rPr>
          <w:rFonts w:eastAsia="Times New Roman" w:cstheme="minorHAnsi"/>
        </w:rPr>
      </w:pPr>
    </w:p>
    <w:p w14:paraId="5BF7CC34" w14:textId="1C4E9308" w:rsidR="005E6F5A" w:rsidRPr="00750DF0" w:rsidRDefault="00BA3EEC" w:rsidP="00C02683">
      <w:pPr>
        <w:pStyle w:val="ListParagraph"/>
        <w:numPr>
          <w:ilvl w:val="0"/>
          <w:numId w:val="22"/>
        </w:numPr>
        <w:spacing w:after="0"/>
        <w:contextualSpacing w:val="0"/>
        <w:rPr>
          <w:rFonts w:eastAsia="Times New Roman" w:cstheme="minorHAnsi"/>
        </w:rPr>
      </w:pPr>
      <w:r>
        <w:rPr>
          <w:rFonts w:cstheme="minorHAnsi"/>
        </w:rPr>
        <w:t>GIAC Offensive AI Analyst (GOAA) is an optional certification that validates skills in applying AI to offensive security tasks, including reconnaissance, social engineering, exploit development, and malware-related workflows.</w:t>
      </w:r>
    </w:p>
    <w:p w14:paraId="16D303B3" w14:textId="77777777" w:rsidR="005E6F5A" w:rsidRPr="00750DF0" w:rsidRDefault="00BA3EEC" w:rsidP="00C02683">
      <w:pPr>
        <w:pStyle w:val="ListParagraph"/>
        <w:numPr>
          <w:ilvl w:val="0"/>
          <w:numId w:val="22"/>
        </w:numPr>
        <w:spacing w:after="0"/>
        <w:contextualSpacing w:val="0"/>
        <w:rPr>
          <w:rFonts w:eastAsia="Times New Roman" w:cstheme="minorHAnsi"/>
        </w:rPr>
      </w:pPr>
      <w:r>
        <w:rPr>
          <w:rFonts w:cstheme="minorHAnsi"/>
        </w:rPr>
        <w:t>GIAC AI Penetration Tester (GAIPT) is an optional certification that validates skills in testing AI-enabled systems, including LLM applications, RAG pipelines, agents, and related attack paths.</w:t>
      </w:r>
    </w:p>
    <w:p w14:paraId="384194BD" w14:textId="342220BC" w:rsidR="005E6F5A" w:rsidRPr="005E6EF5" w:rsidRDefault="00BA3EEC" w:rsidP="00C02683">
      <w:pPr>
        <w:pStyle w:val="ListParagraph"/>
        <w:numPr>
          <w:ilvl w:val="0"/>
          <w:numId w:val="22"/>
        </w:numPr>
        <w:spacing w:after="0"/>
        <w:contextualSpacing w:val="0"/>
        <w:rPr>
          <w:rFonts w:eastAsia="Times New Roman" w:cstheme="minorHAnsi"/>
        </w:rPr>
      </w:pPr>
      <w:r>
        <w:rPr>
          <w:rFonts w:cstheme="minorHAnsi"/>
        </w:rPr>
        <w:t xml:space="preserve">SEC537 has no separate GIAC certification. I can add the </w:t>
      </w:r>
      <w:hyperlink r:id="rId9" w:history="1">
        <w:r w:rsidRPr="0039041F">
          <w:rPr>
            <w:rStyle w:val="Hyperlink"/>
            <w:rFonts w:cstheme="minorHAnsi"/>
          </w:rPr>
          <w:t>GOAA exam</w:t>
        </w:r>
      </w:hyperlink>
      <w:r>
        <w:rPr>
          <w:rFonts w:cstheme="minorHAnsi"/>
        </w:rPr>
        <w:t xml:space="preserve">, the </w:t>
      </w:r>
      <w:hyperlink r:id="rId10" w:history="1">
        <w:r w:rsidRPr="0039041F">
          <w:rPr>
            <w:rStyle w:val="Hyperlink"/>
            <w:rFonts w:cstheme="minorHAnsi"/>
          </w:rPr>
          <w:t>GAIPT exam</w:t>
        </w:r>
      </w:hyperlink>
      <w:r>
        <w:rPr>
          <w:rFonts w:cstheme="minorHAnsi"/>
        </w:rPr>
        <w:t>, both, or neither when registering, subject to exam availability. See the respective GIAC certification pages for current details and exam objectives.</w:t>
      </w:r>
    </w:p>
    <w:p w14:paraId="21B7D0DD" w14:textId="77777777" w:rsidR="005E6EF5" w:rsidRPr="005E6EF5" w:rsidRDefault="005E6EF5" w:rsidP="005E6EF5">
      <w:pPr>
        <w:rPr>
          <w:rFonts w:eastAsia="Times New Roman" w:cstheme="minorHAnsi"/>
        </w:rPr>
      </w:pPr>
    </w:p>
    <w:p w14:paraId="1F6877BB" w14:textId="25449483" w:rsidR="00384AEE" w:rsidRPr="007A7C25" w:rsidRDefault="00384AEE" w:rsidP="00951DB2">
      <w:pPr>
        <w:shd w:val="clear" w:color="auto" w:fill="E7E6E6" w:themeFill="background2"/>
        <w:rPr>
          <w:rFonts w:asciiTheme="minorHAnsi" w:eastAsia="Times New Roman" w:hAnsiTheme="minorHAnsi" w:cstheme="minorHAnsi"/>
          <w:sz w:val="22"/>
          <w:szCs w:val="22"/>
        </w:rPr>
      </w:pPr>
      <w:r w:rsidRPr="007A7C25">
        <w:rPr>
          <w:rFonts w:asciiTheme="minorHAnsi" w:eastAsia="Times New Roman" w:hAnsiTheme="minorHAnsi" w:cstheme="minorHAnsi"/>
          <w:b/>
          <w:bCs/>
          <w:sz w:val="22"/>
          <w:szCs w:val="22"/>
        </w:rPr>
        <w:t>Expected Cost</w:t>
      </w:r>
    </w:p>
    <w:p w14:paraId="7F5BD9E8" w14:textId="77777777" w:rsidR="0039041F" w:rsidRDefault="0039041F" w:rsidP="00C02683">
      <w:pPr>
        <w:rPr>
          <w:rFonts w:asciiTheme="minorHAnsi" w:eastAsia="Times New Roman" w:hAnsiTheme="minorHAnsi" w:cstheme="minorHAnsi"/>
          <w:color w:val="000000" w:themeColor="text1"/>
          <w:sz w:val="22"/>
          <w:szCs w:val="22"/>
        </w:rPr>
      </w:pPr>
    </w:p>
    <w:p w14:paraId="53E446FF" w14:textId="73857E86" w:rsidR="00C6634F" w:rsidRDefault="00C02683" w:rsidP="00C02683">
      <w:pPr>
        <w:rPr>
          <w:rFonts w:asciiTheme="minorHAnsi" w:eastAsia="Times New Roman" w:hAnsiTheme="minorHAnsi" w:cstheme="minorHAnsi"/>
          <w:color w:val="000000" w:themeColor="text1"/>
          <w:sz w:val="22"/>
          <w:szCs w:val="22"/>
        </w:rPr>
      </w:pPr>
      <w:r>
        <w:rPr>
          <w:rFonts w:asciiTheme="minorHAnsi" w:eastAsia="Times New Roman" w:hAnsiTheme="minorHAnsi" w:cstheme="minorHAnsi"/>
          <w:color w:val="000000" w:themeColor="text1"/>
          <w:sz w:val="22"/>
          <w:szCs w:val="22"/>
        </w:rPr>
        <w:t xml:space="preserve">I’d like to take SEC537 </w:t>
      </w:r>
      <w:r w:rsidR="00C6634F">
        <w:rPr>
          <w:rFonts w:asciiTheme="minorHAnsi" w:hAnsiTheme="minorHAnsi" w:cstheme="minorHAnsi"/>
          <w:sz w:val="22"/>
        </w:rPr>
        <w:t xml:space="preserve">[fill in either: </w:t>
      </w:r>
      <w:r w:rsidR="00C6634F">
        <w:rPr>
          <w:rFonts w:asciiTheme="minorHAnsi" w:hAnsiTheme="minorHAnsi" w:cstheme="minorHAnsi"/>
          <w:color w:val="005EEA"/>
          <w:sz w:val="22"/>
        </w:rPr>
        <w:t xml:space="preserve">(1) “at [event name], from [start date] through [end date].” or (2) “online, with four months of access to the SANS [select OnDemand or </w:t>
      </w:r>
      <w:proofErr w:type="spellStart"/>
      <w:r w:rsidR="00C6634F">
        <w:rPr>
          <w:rFonts w:asciiTheme="minorHAnsi" w:hAnsiTheme="minorHAnsi" w:cstheme="minorHAnsi"/>
          <w:color w:val="005EEA"/>
          <w:sz w:val="22"/>
        </w:rPr>
        <w:t>SelfStudy</w:t>
      </w:r>
      <w:proofErr w:type="spellEnd"/>
      <w:r w:rsidR="00C6634F">
        <w:rPr>
          <w:rFonts w:asciiTheme="minorHAnsi" w:hAnsiTheme="minorHAnsi" w:cstheme="minorHAnsi"/>
          <w:color w:val="005EEA"/>
          <w:sz w:val="22"/>
        </w:rPr>
        <w:t>] training platform.” or (3) “online, with live virtual sessions and [select four (Simulcast) or six (</w:t>
      </w:r>
      <w:proofErr w:type="spellStart"/>
      <w:r w:rsidR="00C6634F">
        <w:rPr>
          <w:rFonts w:asciiTheme="minorHAnsi" w:hAnsiTheme="minorHAnsi" w:cstheme="minorHAnsi"/>
          <w:color w:val="005EEA"/>
          <w:sz w:val="22"/>
        </w:rPr>
        <w:t>vLive</w:t>
      </w:r>
      <w:proofErr w:type="spellEnd"/>
      <w:r w:rsidR="00C6634F">
        <w:rPr>
          <w:rFonts w:asciiTheme="minorHAnsi" w:hAnsiTheme="minorHAnsi" w:cstheme="minorHAnsi"/>
          <w:color w:val="005EEA"/>
          <w:sz w:val="22"/>
        </w:rPr>
        <w:t xml:space="preserve">)] months of access via the SANS training platform [select Simulcast or </w:t>
      </w:r>
      <w:proofErr w:type="spellStart"/>
      <w:r w:rsidR="00C6634F">
        <w:rPr>
          <w:rFonts w:asciiTheme="minorHAnsi" w:hAnsiTheme="minorHAnsi" w:cstheme="minorHAnsi"/>
          <w:color w:val="005EEA"/>
          <w:sz w:val="22"/>
        </w:rPr>
        <w:t>vLive</w:t>
      </w:r>
      <w:proofErr w:type="spellEnd"/>
      <w:r w:rsidR="00C6634F">
        <w:rPr>
          <w:rFonts w:asciiTheme="minorHAnsi" w:hAnsiTheme="minorHAnsi" w:cstheme="minorHAnsi"/>
          <w:color w:val="005EEA"/>
          <w:sz w:val="22"/>
        </w:rPr>
        <w:t>] from [start date] through [end date].”</w:t>
      </w:r>
      <w:r w:rsidR="00C6634F">
        <w:rPr>
          <w:rFonts w:asciiTheme="minorHAnsi" w:hAnsiTheme="minorHAnsi" w:cstheme="minorHAnsi"/>
          <w:sz w:val="22"/>
        </w:rPr>
        <w:t>].</w:t>
      </w:r>
    </w:p>
    <w:p w14:paraId="30652676" w14:textId="77777777" w:rsidR="00C6634F" w:rsidRDefault="00C6634F" w:rsidP="00C02683">
      <w:pPr>
        <w:rPr>
          <w:rFonts w:asciiTheme="minorHAnsi" w:eastAsia="Times New Roman" w:hAnsiTheme="minorHAnsi" w:cstheme="minorHAnsi"/>
          <w:color w:val="000000" w:themeColor="text1"/>
          <w:sz w:val="22"/>
          <w:szCs w:val="22"/>
        </w:rPr>
      </w:pPr>
    </w:p>
    <w:p w14:paraId="2B2347BE" w14:textId="77847ABA" w:rsidR="00C02683" w:rsidRDefault="00C02683" w:rsidP="00C02683">
      <w:pPr>
        <w:rPr>
          <w:rFonts w:asciiTheme="minorHAnsi" w:eastAsia="Times New Roman" w:hAnsiTheme="minorHAnsi" w:cstheme="minorHAnsi"/>
          <w:color w:val="000000" w:themeColor="text1"/>
          <w:sz w:val="22"/>
          <w:szCs w:val="22"/>
        </w:rPr>
      </w:pPr>
      <w:r>
        <w:rPr>
          <w:rFonts w:asciiTheme="minorHAnsi" w:eastAsia="Times New Roman" w:hAnsiTheme="minorHAnsi" w:cstheme="minorHAnsi"/>
          <w:color w:val="000000" w:themeColor="text1"/>
          <w:sz w:val="22"/>
          <w:szCs w:val="22"/>
        </w:rPr>
        <w:t>The six-day course includes SEC535 followed by SEC536. GOAA and GAIPT GIAC certification attempts are optional and may be selected individually or together.</w:t>
      </w:r>
    </w:p>
    <w:p w14:paraId="4717E4E7" w14:textId="77777777" w:rsidR="0039041F" w:rsidRDefault="0039041F" w:rsidP="00C02683">
      <w:pPr>
        <w:rPr>
          <w:rFonts w:asciiTheme="minorHAnsi" w:eastAsia="Times New Roman" w:hAnsiTheme="minorHAnsi" w:cstheme="minorHAnsi"/>
          <w:sz w:val="22"/>
          <w:szCs w:val="22"/>
        </w:rPr>
      </w:pPr>
    </w:p>
    <w:p w14:paraId="6666F6FA" w14:textId="53D5FAE8" w:rsidR="004A6312" w:rsidRDefault="005851EC" w:rsidP="00951DB2">
      <w:pPr>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The attached unpaid invoice shows the current price of SEC537 </w:t>
      </w:r>
      <w:r w:rsidRPr="00C6634F">
        <w:rPr>
          <w:rFonts w:asciiTheme="minorHAnsi" w:eastAsia="Times New Roman" w:hAnsiTheme="minorHAnsi" w:cstheme="minorHAnsi"/>
          <w:color w:val="005EEA"/>
          <w:sz w:val="22"/>
          <w:szCs w:val="22"/>
        </w:rPr>
        <w:t>[retrieve this from the course registration page and attach]</w:t>
      </w:r>
      <w:r>
        <w:rPr>
          <w:rFonts w:asciiTheme="minorHAnsi" w:eastAsia="Times New Roman" w:hAnsiTheme="minorHAnsi" w:cstheme="minorHAnsi"/>
          <w:sz w:val="22"/>
          <w:szCs w:val="22"/>
        </w:rPr>
        <w:t>. SEC537 uses standard six-day pricing rather than the higher combined cost of enrolling in SEC535 and SEC536 separately. Estimated expenses include:</w:t>
      </w:r>
    </w:p>
    <w:p w14:paraId="2E8C200D" w14:textId="77777777" w:rsidR="0039041F" w:rsidRDefault="0039041F" w:rsidP="00951DB2">
      <w:pPr>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275"/>
        <w:gridCol w:w="1596"/>
      </w:tblGrid>
      <w:tr w:rsidR="004A6312" w:rsidRPr="007A7C25" w14:paraId="6F6D5EA9" w14:textId="77777777" w:rsidTr="007A7C25">
        <w:trPr>
          <w:trHeight w:val="288"/>
        </w:trPr>
        <w:tc>
          <w:tcPr>
            <w:tcW w:w="8275" w:type="dxa"/>
            <w:hideMark/>
          </w:tcPr>
          <w:p w14:paraId="04FB17E6" w14:textId="60E553A9" w:rsidR="004A6312" w:rsidRPr="007A7C25" w:rsidRDefault="00CF0EBD" w:rsidP="00951DB2">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C</w:t>
            </w:r>
            <w:r w:rsidR="00A24AF8" w:rsidRPr="007A7C25">
              <w:rPr>
                <w:rFonts w:asciiTheme="minorHAnsi" w:eastAsia="Times New Roman" w:hAnsiTheme="minorHAnsi" w:cstheme="minorHAnsi"/>
                <w:sz w:val="22"/>
                <w:szCs w:val="22"/>
              </w:rPr>
              <w:t xml:space="preserve">ourse </w:t>
            </w:r>
            <w:r w:rsidR="004A6471" w:rsidRPr="007A7C25">
              <w:rPr>
                <w:rFonts w:asciiTheme="minorHAnsi" w:eastAsia="Times New Roman" w:hAnsiTheme="minorHAnsi" w:cstheme="minorHAnsi"/>
                <w:sz w:val="22"/>
                <w:szCs w:val="22"/>
              </w:rPr>
              <w:t>f</w:t>
            </w:r>
            <w:r w:rsidR="00A24AF8" w:rsidRPr="007A7C25">
              <w:rPr>
                <w:rFonts w:asciiTheme="minorHAnsi" w:eastAsia="Times New Roman" w:hAnsiTheme="minorHAnsi" w:cstheme="minorHAnsi"/>
                <w:sz w:val="22"/>
                <w:szCs w:val="22"/>
              </w:rPr>
              <w:t>ee</w:t>
            </w:r>
            <w:r w:rsidR="004A6312" w:rsidRPr="007A7C25">
              <w:rPr>
                <w:rFonts w:asciiTheme="minorHAnsi" w:eastAsia="Times New Roman" w:hAnsiTheme="minorHAnsi" w:cstheme="minorHAnsi"/>
                <w:sz w:val="22"/>
                <w:szCs w:val="22"/>
              </w:rPr>
              <w:t> </w:t>
            </w:r>
          </w:p>
        </w:tc>
        <w:tc>
          <w:tcPr>
            <w:tcW w:w="1596" w:type="dxa"/>
          </w:tcPr>
          <w:p w14:paraId="2FD09192" w14:textId="116E46A6" w:rsidR="004A6312" w:rsidRPr="007A7C25" w:rsidRDefault="00157F40" w:rsidP="00951DB2">
            <w:pPr>
              <w:jc w:val="right"/>
              <w:rPr>
                <w:rFonts w:asciiTheme="minorHAnsi" w:eastAsia="Times New Roman" w:hAnsiTheme="minorHAnsi" w:cstheme="minorHAnsi"/>
                <w:sz w:val="22"/>
                <w:szCs w:val="22"/>
              </w:rPr>
            </w:pPr>
            <w:r w:rsidRPr="007A7C25">
              <w:rPr>
                <w:rFonts w:asciiTheme="minorHAnsi" w:eastAsia="Times New Roman" w:hAnsiTheme="minorHAnsi" w:cstheme="minorHAnsi"/>
                <w:color w:val="005EEA"/>
                <w:sz w:val="22"/>
                <w:szCs w:val="22"/>
              </w:rPr>
              <w:t>[</w:t>
            </w:r>
            <w:r w:rsidR="00EB6827" w:rsidRPr="007A7C25">
              <w:rPr>
                <w:rFonts w:asciiTheme="minorHAnsi" w:eastAsia="Times New Roman" w:hAnsiTheme="minorHAnsi" w:cstheme="minorHAnsi"/>
                <w:color w:val="005EEA"/>
                <w:sz w:val="22"/>
                <w:szCs w:val="22"/>
              </w:rPr>
              <w:t>$</w:t>
            </w:r>
            <w:proofErr w:type="gramStart"/>
            <w:r w:rsidR="00CF0EBD" w:rsidRPr="007A7C25">
              <w:rPr>
                <w:rFonts w:asciiTheme="minorHAnsi" w:eastAsia="Times New Roman" w:hAnsiTheme="minorHAnsi" w:cstheme="minorHAnsi"/>
                <w:color w:val="005EEA"/>
                <w:sz w:val="22"/>
                <w:szCs w:val="22"/>
              </w:rPr>
              <w:t>X,</w:t>
            </w:r>
            <w:r w:rsidR="00BB1474" w:rsidRPr="007A7C25">
              <w:rPr>
                <w:rFonts w:asciiTheme="minorHAnsi" w:eastAsia="Times New Roman" w:hAnsiTheme="minorHAnsi" w:cstheme="minorHAnsi"/>
                <w:color w:val="005EEA"/>
                <w:sz w:val="22"/>
                <w:szCs w:val="22"/>
              </w:rPr>
              <w:t>XXX</w:t>
            </w:r>
            <w:proofErr w:type="gramEnd"/>
            <w:r w:rsidRPr="007A7C25">
              <w:rPr>
                <w:rFonts w:asciiTheme="minorHAnsi" w:eastAsia="Times New Roman" w:hAnsiTheme="minorHAnsi" w:cstheme="minorHAnsi"/>
                <w:color w:val="005EEA"/>
                <w:sz w:val="22"/>
                <w:szCs w:val="22"/>
              </w:rPr>
              <w:t>]</w:t>
            </w:r>
          </w:p>
        </w:tc>
      </w:tr>
      <w:tr w:rsidR="00CF0EBD" w:rsidRPr="007A7C25" w14:paraId="5FADD981" w14:textId="77777777" w:rsidTr="007A7C25">
        <w:trPr>
          <w:trHeight w:val="288"/>
        </w:trPr>
        <w:tc>
          <w:tcPr>
            <w:tcW w:w="8275" w:type="dxa"/>
          </w:tcPr>
          <w:p w14:paraId="6A2AAC0C" w14:textId="77777777" w:rsidR="00CF0EBD" w:rsidRPr="007A7C25" w:rsidRDefault="00CF0EBD" w:rsidP="00951DB2">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Subtract Early Bird / Online Training Discount</w:t>
            </w:r>
          </w:p>
        </w:tc>
        <w:tc>
          <w:tcPr>
            <w:tcW w:w="1596" w:type="dxa"/>
          </w:tcPr>
          <w:p w14:paraId="4ED515B0" w14:textId="3C97E2B9" w:rsidR="00CF0EBD" w:rsidRPr="007A7C25" w:rsidRDefault="00CF0EBD" w:rsidP="00951DB2">
            <w:pPr>
              <w:jc w:val="right"/>
              <w:rPr>
                <w:rFonts w:asciiTheme="minorHAnsi" w:eastAsia="Times New Roman" w:hAnsiTheme="minorHAnsi" w:cstheme="minorHAnsi"/>
                <w:sz w:val="22"/>
                <w:szCs w:val="22"/>
              </w:rPr>
            </w:pPr>
            <w:r w:rsidRPr="007A7C25">
              <w:rPr>
                <w:rFonts w:asciiTheme="minorHAnsi" w:eastAsia="Times New Roman" w:hAnsiTheme="minorHAnsi" w:cstheme="minorHAnsi"/>
                <w:color w:val="005EEA"/>
                <w:sz w:val="22"/>
                <w:szCs w:val="22"/>
              </w:rPr>
              <w:t>[-$XXX]</w:t>
            </w:r>
          </w:p>
        </w:tc>
      </w:tr>
      <w:tr w:rsidR="00A24AF8" w:rsidRPr="007A7C25" w14:paraId="114361EE" w14:textId="77777777" w:rsidTr="007A7C25">
        <w:trPr>
          <w:trHeight w:val="288"/>
        </w:trPr>
        <w:tc>
          <w:tcPr>
            <w:tcW w:w="8275" w:type="dxa"/>
          </w:tcPr>
          <w:p w14:paraId="51D56451" w14:textId="736D731B" w:rsidR="00A24AF8" w:rsidRPr="007A7C25" w:rsidRDefault="00A24AF8" w:rsidP="00951DB2">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Optional GOAA certification fee</w:t>
            </w:r>
          </w:p>
        </w:tc>
        <w:tc>
          <w:tcPr>
            <w:tcW w:w="1596" w:type="dxa"/>
          </w:tcPr>
          <w:p w14:paraId="02765910" w14:textId="48A55647" w:rsidR="00A24AF8" w:rsidRPr="007A7C25" w:rsidRDefault="00157F40" w:rsidP="00951DB2">
            <w:pPr>
              <w:jc w:val="right"/>
              <w:rPr>
                <w:rFonts w:asciiTheme="minorHAnsi" w:eastAsia="Times New Roman" w:hAnsiTheme="minorHAnsi" w:cstheme="minorHAnsi"/>
                <w:color w:val="005EEA"/>
                <w:sz w:val="22"/>
                <w:szCs w:val="22"/>
              </w:rPr>
            </w:pPr>
            <w:r w:rsidRPr="007A7C25">
              <w:rPr>
                <w:rFonts w:asciiTheme="minorHAnsi" w:eastAsia="Times New Roman" w:hAnsiTheme="minorHAnsi" w:cstheme="minorHAnsi"/>
                <w:color w:val="005EEA"/>
                <w:sz w:val="22"/>
                <w:szCs w:val="22"/>
              </w:rPr>
              <w:t>[</w:t>
            </w:r>
            <w:r w:rsidR="00A24AF8" w:rsidRPr="007A7C25">
              <w:rPr>
                <w:rFonts w:asciiTheme="minorHAnsi" w:eastAsia="Times New Roman" w:hAnsiTheme="minorHAnsi" w:cstheme="minorHAnsi"/>
                <w:color w:val="005EEA"/>
                <w:sz w:val="22"/>
                <w:szCs w:val="22"/>
              </w:rPr>
              <w:t>$</w:t>
            </w:r>
            <w:r w:rsidR="00FE114F">
              <w:rPr>
                <w:rFonts w:asciiTheme="minorHAnsi" w:eastAsia="Times New Roman" w:hAnsiTheme="minorHAnsi" w:cstheme="minorHAnsi"/>
                <w:color w:val="005EEA"/>
                <w:sz w:val="22"/>
                <w:szCs w:val="22"/>
              </w:rPr>
              <w:t>XXX</w:t>
            </w:r>
            <w:r w:rsidRPr="007A7C25">
              <w:rPr>
                <w:rFonts w:asciiTheme="minorHAnsi" w:eastAsia="Times New Roman" w:hAnsiTheme="minorHAnsi" w:cstheme="minorHAnsi"/>
                <w:color w:val="005EEA"/>
                <w:sz w:val="22"/>
                <w:szCs w:val="22"/>
              </w:rPr>
              <w:t>]</w:t>
            </w:r>
          </w:p>
        </w:tc>
      </w:tr>
      <w:tr w:rsidR="00A24AF8" w:rsidRPr="007A7C25" w14:paraId="1CE8F9E3" w14:textId="77777777" w:rsidTr="007A7C25">
        <w:trPr>
          <w:trHeight w:val="288"/>
        </w:trPr>
        <w:tc>
          <w:tcPr>
            <w:tcW w:w="8275" w:type="dxa"/>
          </w:tcPr>
          <w:p w14:paraId="611093E5" w14:textId="1425D7CD" w:rsidR="00A24AF8" w:rsidRPr="007A7C25" w:rsidRDefault="00A24AF8" w:rsidP="00951DB2">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Optional GAIPT certification fee</w:t>
            </w:r>
          </w:p>
        </w:tc>
        <w:tc>
          <w:tcPr>
            <w:tcW w:w="1596" w:type="dxa"/>
          </w:tcPr>
          <w:p w14:paraId="54069E05" w14:textId="51F33E6C" w:rsidR="00A24AF8" w:rsidRPr="007A7C25" w:rsidRDefault="00157F40" w:rsidP="00951DB2">
            <w:pPr>
              <w:jc w:val="right"/>
              <w:rPr>
                <w:rFonts w:asciiTheme="minorHAnsi" w:eastAsia="Times New Roman" w:hAnsiTheme="minorHAnsi" w:cstheme="minorHAnsi"/>
                <w:color w:val="005EEA"/>
                <w:sz w:val="22"/>
                <w:szCs w:val="22"/>
              </w:rPr>
            </w:pPr>
            <w:r w:rsidRPr="007A7C25">
              <w:rPr>
                <w:rFonts w:asciiTheme="minorHAnsi" w:eastAsia="Times New Roman" w:hAnsiTheme="minorHAnsi" w:cstheme="minorHAnsi"/>
                <w:color w:val="005EEA"/>
                <w:sz w:val="22"/>
                <w:szCs w:val="22"/>
              </w:rPr>
              <w:t>[</w:t>
            </w:r>
            <w:r w:rsidR="00A24AF8" w:rsidRPr="007A7C25">
              <w:rPr>
                <w:rFonts w:asciiTheme="minorHAnsi" w:eastAsia="Times New Roman" w:hAnsiTheme="minorHAnsi" w:cstheme="minorHAnsi"/>
                <w:color w:val="005EEA"/>
                <w:sz w:val="22"/>
                <w:szCs w:val="22"/>
              </w:rPr>
              <w:t>$</w:t>
            </w:r>
            <w:r w:rsidR="00FE114F">
              <w:rPr>
                <w:rFonts w:asciiTheme="minorHAnsi" w:eastAsia="Times New Roman" w:hAnsiTheme="minorHAnsi" w:cstheme="minorHAnsi"/>
                <w:color w:val="005EEA"/>
                <w:sz w:val="22"/>
                <w:szCs w:val="22"/>
              </w:rPr>
              <w:t>XXX</w:t>
            </w:r>
            <w:r w:rsidRPr="007A7C25">
              <w:rPr>
                <w:rFonts w:asciiTheme="minorHAnsi" w:eastAsia="Times New Roman" w:hAnsiTheme="minorHAnsi" w:cstheme="minorHAnsi"/>
                <w:color w:val="005EEA"/>
                <w:sz w:val="22"/>
                <w:szCs w:val="22"/>
              </w:rPr>
              <w:t>]</w:t>
            </w:r>
          </w:p>
        </w:tc>
      </w:tr>
      <w:tr w:rsidR="003E1255" w:rsidRPr="007A7C25" w14:paraId="5B88854F" w14:textId="77777777" w:rsidTr="007A7C25">
        <w:trPr>
          <w:trHeight w:val="288"/>
        </w:trPr>
        <w:tc>
          <w:tcPr>
            <w:tcW w:w="8275" w:type="dxa"/>
            <w:hideMark/>
          </w:tcPr>
          <w:p w14:paraId="261567F4" w14:textId="72C64A28" w:rsidR="003E1255" w:rsidRPr="007A7C25" w:rsidRDefault="00CF0EBD" w:rsidP="00951DB2">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 xml:space="preserve">Travel and hotel </w:t>
            </w:r>
            <w:r w:rsidRPr="00C6634F">
              <w:rPr>
                <w:rFonts w:asciiTheme="minorHAnsi" w:eastAsia="Times New Roman" w:hAnsiTheme="minorHAnsi" w:cstheme="minorHAnsi"/>
                <w:color w:val="005EEA"/>
                <w:sz w:val="22"/>
                <w:szCs w:val="22"/>
              </w:rPr>
              <w:t xml:space="preserve">(In-Person </w:t>
            </w:r>
            <w:proofErr w:type="gramStart"/>
            <w:r w:rsidRPr="00C6634F">
              <w:rPr>
                <w:rFonts w:asciiTheme="minorHAnsi" w:eastAsia="Times New Roman" w:hAnsiTheme="minorHAnsi" w:cstheme="minorHAnsi"/>
                <w:color w:val="005EEA"/>
                <w:sz w:val="22"/>
                <w:szCs w:val="22"/>
              </w:rPr>
              <w:t>only)*</w:t>
            </w:r>
            <w:proofErr w:type="gramEnd"/>
          </w:p>
        </w:tc>
        <w:tc>
          <w:tcPr>
            <w:tcW w:w="1596" w:type="dxa"/>
            <w:hideMark/>
          </w:tcPr>
          <w:p w14:paraId="1E41C0A7" w14:textId="32DF8E28" w:rsidR="003E1255" w:rsidRPr="007A7C25" w:rsidRDefault="00157F40" w:rsidP="00951DB2">
            <w:pPr>
              <w:jc w:val="right"/>
              <w:rPr>
                <w:rFonts w:asciiTheme="minorHAnsi" w:eastAsia="Times New Roman" w:hAnsiTheme="minorHAnsi" w:cstheme="minorHAnsi"/>
                <w:sz w:val="22"/>
                <w:szCs w:val="22"/>
              </w:rPr>
            </w:pPr>
            <w:r w:rsidRPr="007A7C25">
              <w:rPr>
                <w:rFonts w:asciiTheme="minorHAnsi" w:eastAsia="Times New Roman" w:hAnsiTheme="minorHAnsi" w:cstheme="minorHAnsi"/>
                <w:color w:val="005EEA"/>
                <w:sz w:val="22"/>
                <w:szCs w:val="22"/>
              </w:rPr>
              <w:t>[</w:t>
            </w:r>
            <w:r w:rsidR="003E1255" w:rsidRPr="007A7C25">
              <w:rPr>
                <w:rFonts w:asciiTheme="minorHAnsi" w:eastAsia="Times New Roman" w:hAnsiTheme="minorHAnsi" w:cstheme="minorHAnsi"/>
                <w:color w:val="005EEA"/>
                <w:sz w:val="22"/>
                <w:szCs w:val="22"/>
              </w:rPr>
              <w:t>$XXX</w:t>
            </w:r>
            <w:r w:rsidRPr="007A7C25">
              <w:rPr>
                <w:rFonts w:asciiTheme="minorHAnsi" w:eastAsia="Times New Roman" w:hAnsiTheme="minorHAnsi" w:cstheme="minorHAnsi"/>
                <w:color w:val="005EEA"/>
                <w:sz w:val="22"/>
                <w:szCs w:val="22"/>
              </w:rPr>
              <w:t>]</w:t>
            </w:r>
          </w:p>
        </w:tc>
      </w:tr>
      <w:tr w:rsidR="003E1255" w:rsidRPr="007A7C25" w14:paraId="132E348A" w14:textId="77777777" w:rsidTr="007A7C25">
        <w:trPr>
          <w:trHeight w:val="288"/>
        </w:trPr>
        <w:tc>
          <w:tcPr>
            <w:tcW w:w="8275" w:type="dxa"/>
            <w:hideMark/>
          </w:tcPr>
          <w:p w14:paraId="1F6EFBD9" w14:textId="0254F409" w:rsidR="003E1255" w:rsidRPr="007A7C25" w:rsidRDefault="00ED4B1D" w:rsidP="00951DB2">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lastRenderedPageBreak/>
              <w:t xml:space="preserve">Meals </w:t>
            </w:r>
            <w:r w:rsidRPr="00C6634F">
              <w:rPr>
                <w:rFonts w:asciiTheme="minorHAnsi" w:eastAsia="Times New Roman" w:hAnsiTheme="minorHAnsi" w:cstheme="minorHAnsi"/>
                <w:color w:val="005EEA"/>
                <w:sz w:val="22"/>
                <w:szCs w:val="22"/>
              </w:rPr>
              <w:t>(In-Person only)</w:t>
            </w:r>
          </w:p>
        </w:tc>
        <w:tc>
          <w:tcPr>
            <w:tcW w:w="1596" w:type="dxa"/>
            <w:hideMark/>
          </w:tcPr>
          <w:p w14:paraId="7FC066A1" w14:textId="455D5D23" w:rsidR="003E1255" w:rsidRPr="007A7C25" w:rsidRDefault="00157F40" w:rsidP="00951DB2">
            <w:pPr>
              <w:jc w:val="right"/>
              <w:rPr>
                <w:rFonts w:asciiTheme="minorHAnsi" w:eastAsia="Times New Roman" w:hAnsiTheme="minorHAnsi" w:cstheme="minorHAnsi"/>
                <w:sz w:val="22"/>
                <w:szCs w:val="22"/>
              </w:rPr>
            </w:pPr>
            <w:r w:rsidRPr="007A7C25">
              <w:rPr>
                <w:rFonts w:asciiTheme="minorHAnsi" w:eastAsia="Times New Roman" w:hAnsiTheme="minorHAnsi" w:cstheme="minorHAnsi"/>
                <w:color w:val="005EEA"/>
                <w:sz w:val="22"/>
                <w:szCs w:val="22"/>
              </w:rPr>
              <w:t>[</w:t>
            </w:r>
            <w:r w:rsidR="003E1255" w:rsidRPr="007A7C25">
              <w:rPr>
                <w:rFonts w:asciiTheme="minorHAnsi" w:eastAsia="Times New Roman" w:hAnsiTheme="minorHAnsi" w:cstheme="minorHAnsi"/>
                <w:color w:val="005EEA"/>
                <w:sz w:val="22"/>
                <w:szCs w:val="22"/>
              </w:rPr>
              <w:t>$XXX</w:t>
            </w:r>
            <w:r w:rsidRPr="007A7C25">
              <w:rPr>
                <w:rFonts w:asciiTheme="minorHAnsi" w:eastAsia="Times New Roman" w:hAnsiTheme="minorHAnsi" w:cstheme="minorHAnsi"/>
                <w:color w:val="005EEA"/>
                <w:sz w:val="22"/>
                <w:szCs w:val="22"/>
              </w:rPr>
              <w:t>]</w:t>
            </w:r>
          </w:p>
        </w:tc>
      </w:tr>
      <w:tr w:rsidR="004A6312" w:rsidRPr="007A7C25" w14:paraId="07F95A46" w14:textId="77777777" w:rsidTr="007A7C25">
        <w:trPr>
          <w:trHeight w:val="288"/>
        </w:trPr>
        <w:tc>
          <w:tcPr>
            <w:tcW w:w="8275" w:type="dxa"/>
            <w:hideMark/>
          </w:tcPr>
          <w:p w14:paraId="30C74BAA" w14:textId="65C6A13D" w:rsidR="004A6312" w:rsidRPr="007A7C25" w:rsidRDefault="00CF0EBD" w:rsidP="0048584B">
            <w:pPr>
              <w:spacing w:before="120" w:after="120"/>
              <w:rPr>
                <w:rFonts w:asciiTheme="minorHAnsi" w:eastAsia="Times New Roman" w:hAnsiTheme="minorHAnsi" w:cstheme="minorHAnsi"/>
                <w:b/>
                <w:sz w:val="22"/>
                <w:szCs w:val="22"/>
              </w:rPr>
            </w:pPr>
            <w:r w:rsidRPr="007A7C25">
              <w:rPr>
                <w:rFonts w:asciiTheme="minorHAnsi" w:eastAsia="Times New Roman" w:hAnsiTheme="minorHAnsi" w:cstheme="minorHAnsi"/>
                <w:b/>
                <w:sz w:val="22"/>
                <w:szCs w:val="22"/>
              </w:rPr>
              <w:t>Total estimated cost:</w:t>
            </w:r>
            <w:r w:rsidR="004A6312" w:rsidRPr="007A7C25">
              <w:rPr>
                <w:rFonts w:asciiTheme="minorHAnsi" w:eastAsia="Times New Roman" w:hAnsiTheme="minorHAnsi" w:cstheme="minorHAnsi"/>
                <w:b/>
                <w:sz w:val="22"/>
                <w:szCs w:val="22"/>
              </w:rPr>
              <w:t xml:space="preserve">  </w:t>
            </w:r>
          </w:p>
        </w:tc>
        <w:tc>
          <w:tcPr>
            <w:tcW w:w="1596" w:type="dxa"/>
            <w:hideMark/>
          </w:tcPr>
          <w:p w14:paraId="68AE7632" w14:textId="0EED25C2" w:rsidR="004A6312" w:rsidRPr="007A7C25" w:rsidRDefault="00157F40" w:rsidP="0048584B">
            <w:pPr>
              <w:spacing w:before="120" w:after="120"/>
              <w:jc w:val="right"/>
              <w:rPr>
                <w:rFonts w:asciiTheme="minorHAnsi" w:eastAsia="Times New Roman" w:hAnsiTheme="minorHAnsi" w:cstheme="minorHAnsi"/>
                <w:b/>
                <w:sz w:val="22"/>
                <w:szCs w:val="22"/>
              </w:rPr>
            </w:pPr>
            <w:r w:rsidRPr="007A7C25">
              <w:rPr>
                <w:rFonts w:asciiTheme="minorHAnsi" w:eastAsia="Times New Roman" w:hAnsiTheme="minorHAnsi" w:cstheme="minorHAnsi"/>
                <w:b/>
                <w:color w:val="005EEA"/>
                <w:sz w:val="22"/>
                <w:szCs w:val="22"/>
              </w:rPr>
              <w:t>[</w:t>
            </w:r>
            <w:r w:rsidR="004A6312" w:rsidRPr="007A7C25">
              <w:rPr>
                <w:rFonts w:asciiTheme="minorHAnsi" w:eastAsia="Times New Roman" w:hAnsiTheme="minorHAnsi" w:cstheme="minorHAnsi"/>
                <w:b/>
                <w:color w:val="005EEA"/>
                <w:sz w:val="22"/>
                <w:szCs w:val="22"/>
              </w:rPr>
              <w:t>$</w:t>
            </w:r>
            <w:proofErr w:type="gramStart"/>
            <w:r w:rsidR="004A6312" w:rsidRPr="007A7C25">
              <w:rPr>
                <w:rFonts w:asciiTheme="minorHAnsi" w:eastAsia="Times New Roman" w:hAnsiTheme="minorHAnsi" w:cstheme="minorHAnsi"/>
                <w:b/>
                <w:color w:val="005EEA"/>
                <w:sz w:val="22"/>
                <w:szCs w:val="22"/>
              </w:rPr>
              <w:t>X,XXX</w:t>
            </w:r>
            <w:proofErr w:type="gramEnd"/>
            <w:r w:rsidRPr="007A7C25">
              <w:rPr>
                <w:rFonts w:asciiTheme="minorHAnsi" w:eastAsia="Times New Roman" w:hAnsiTheme="minorHAnsi" w:cstheme="minorHAnsi"/>
                <w:b/>
                <w:color w:val="005EEA"/>
                <w:sz w:val="22"/>
                <w:szCs w:val="22"/>
              </w:rPr>
              <w:t>]</w:t>
            </w:r>
          </w:p>
        </w:tc>
      </w:tr>
    </w:tbl>
    <w:p w14:paraId="5462B19B" w14:textId="77777777" w:rsidR="00C6634F" w:rsidRDefault="00C6634F" w:rsidP="005851EC">
      <w:pPr>
        <w:rPr>
          <w:rFonts w:asciiTheme="minorHAnsi" w:eastAsia="Times New Roman" w:hAnsiTheme="minorHAnsi" w:cstheme="minorHAnsi"/>
          <w:sz w:val="22"/>
          <w:szCs w:val="22"/>
        </w:rPr>
      </w:pPr>
      <w:bookmarkStart w:id="0" w:name="_Hlk535562721"/>
    </w:p>
    <w:p w14:paraId="3B7ED10E" w14:textId="19CC4817" w:rsidR="005851EC" w:rsidRDefault="005851EC" w:rsidP="005851EC">
      <w:pPr>
        <w:rPr>
          <w:rFonts w:asciiTheme="minorHAnsi" w:eastAsia="Times New Roman" w:hAnsiTheme="minorHAnsi" w:cstheme="minorHAnsi"/>
          <w:sz w:val="22"/>
          <w:szCs w:val="22"/>
        </w:rPr>
      </w:pPr>
      <w:r w:rsidRPr="00EA4F19">
        <w:rPr>
          <w:rFonts w:asciiTheme="minorHAnsi" w:eastAsia="Times New Roman" w:hAnsiTheme="minorHAnsi" w:cstheme="minorHAnsi"/>
          <w:sz w:val="22"/>
          <w:szCs w:val="22"/>
        </w:rPr>
        <w:t>*If traveling, hotel rates and booking deadlines depend on the event. Confirm the applicable rate before requesting approval.</w:t>
      </w:r>
    </w:p>
    <w:p w14:paraId="2347FF90" w14:textId="77777777" w:rsidR="00C6634F" w:rsidRPr="00EA4F19" w:rsidRDefault="00C6634F" w:rsidP="005851EC">
      <w:pPr>
        <w:rPr>
          <w:rFonts w:asciiTheme="minorHAnsi" w:eastAsia="Times New Roman" w:hAnsiTheme="minorHAnsi" w:cstheme="minorHAnsi"/>
          <w:sz w:val="22"/>
          <w:szCs w:val="22"/>
        </w:rPr>
      </w:pPr>
    </w:p>
    <w:p w14:paraId="69B4C372" w14:textId="77777777" w:rsidR="005851EC" w:rsidRPr="00EA4F19" w:rsidRDefault="005851EC" w:rsidP="005851EC">
      <w:pPr>
        <w:shd w:val="clear" w:color="auto" w:fill="E7E6E6" w:themeFill="background2"/>
        <w:rPr>
          <w:rFonts w:asciiTheme="minorHAnsi" w:eastAsia="Times New Roman" w:hAnsiTheme="minorHAnsi" w:cstheme="minorHAnsi"/>
          <w:b/>
          <w:sz w:val="22"/>
          <w:szCs w:val="22"/>
        </w:rPr>
      </w:pPr>
      <w:r>
        <w:rPr>
          <w:rFonts w:asciiTheme="minorHAnsi" w:eastAsia="Times New Roman" w:hAnsiTheme="minorHAnsi" w:cstheme="minorHAnsi"/>
          <w:b/>
          <w:sz w:val="22"/>
          <w:szCs w:val="22"/>
        </w:rPr>
        <w:t>Conclusion</w:t>
      </w:r>
    </w:p>
    <w:bookmarkEnd w:id="0"/>
    <w:p w14:paraId="2B8DFB0D" w14:textId="77777777" w:rsidR="00C6634F" w:rsidRDefault="00C6634F" w:rsidP="00951DB2">
      <w:pPr>
        <w:rPr>
          <w:rFonts w:asciiTheme="minorHAnsi" w:eastAsia="Times New Roman" w:hAnsiTheme="minorHAnsi" w:cstheme="minorHAnsi"/>
          <w:sz w:val="22"/>
          <w:szCs w:val="22"/>
        </w:rPr>
      </w:pPr>
    </w:p>
    <w:p w14:paraId="567FD5E1" w14:textId="1C23FC2D" w:rsidR="00083622" w:rsidRDefault="008A27CD" w:rsidP="00951DB2">
      <w:pPr>
        <w:rPr>
          <w:rFonts w:asciiTheme="minorHAnsi" w:eastAsia="Times New Roman" w:hAnsiTheme="minorHAnsi" w:cstheme="minorHAnsi"/>
          <w:sz w:val="22"/>
          <w:szCs w:val="22"/>
        </w:rPr>
      </w:pPr>
      <w:r w:rsidRPr="008A27CD">
        <w:rPr>
          <w:rFonts w:asciiTheme="minorHAnsi" w:eastAsia="Times New Roman" w:hAnsiTheme="minorHAnsi" w:cstheme="minorHAnsi"/>
          <w:sz w:val="22"/>
          <w:szCs w:val="22"/>
        </w:rPr>
        <w:t>SEC537 will help me apply AI during authorized offensive engagements and evaluate the security of AI systems our organization builds, purchases, or deploys. The optional GOAA and GAIPT certifications offer independent validation of skills in offensive AI techniques and AI penetration testing, respectively. I can apply the course methods to improve assessment coverage and provide actionable findings to engineering and security teams.</w:t>
      </w:r>
    </w:p>
    <w:p w14:paraId="6BF55096" w14:textId="77777777" w:rsidR="00C6634F" w:rsidRPr="00173310" w:rsidRDefault="00C6634F" w:rsidP="005851EC">
      <w:pPr>
        <w:rPr>
          <w:rFonts w:asciiTheme="minorHAnsi" w:hAnsiTheme="minorHAnsi" w:cstheme="minorHAnsi"/>
        </w:rPr>
      </w:pPr>
    </w:p>
    <w:p w14:paraId="762C3A49" w14:textId="0A9A0BDE" w:rsidR="005851EC" w:rsidRDefault="005851EC" w:rsidP="005851EC">
      <w:pPr>
        <w:rPr>
          <w:rFonts w:asciiTheme="minorHAnsi" w:hAnsiTheme="minorHAnsi" w:cstheme="minorHAnsi"/>
          <w:sz w:val="22"/>
          <w:szCs w:val="22"/>
        </w:rPr>
      </w:pPr>
      <w:r w:rsidRPr="00173310">
        <w:rPr>
          <w:rFonts w:asciiTheme="minorHAnsi" w:hAnsiTheme="minorHAnsi" w:cstheme="minorHAnsi"/>
          <w:sz w:val="22"/>
          <w:szCs w:val="22"/>
        </w:rPr>
        <w:t xml:space="preserve">Additional course information can be found on the SANS website at </w:t>
      </w:r>
      <w:hyperlink r:id="rId11" w:history="1">
        <w:r w:rsidR="00173310" w:rsidRPr="00F1474C">
          <w:rPr>
            <w:rStyle w:val="Hyperlink"/>
            <w:rFonts w:asciiTheme="minorHAnsi" w:hAnsiTheme="minorHAnsi" w:cstheme="minorHAnsi"/>
            <w:sz w:val="22"/>
            <w:szCs w:val="22"/>
          </w:rPr>
          <w:t>https://www.sans.org/cyber-security-courses/ai-offensive-security</w:t>
        </w:r>
      </w:hyperlink>
      <w:r w:rsidR="00173310">
        <w:rPr>
          <w:rFonts w:asciiTheme="minorHAnsi" w:hAnsiTheme="minorHAnsi" w:cstheme="minorHAnsi"/>
          <w:sz w:val="22"/>
          <w:szCs w:val="22"/>
        </w:rPr>
        <w:t>.</w:t>
      </w:r>
    </w:p>
    <w:p w14:paraId="12527985" w14:textId="77777777" w:rsidR="00173310" w:rsidRPr="00173310" w:rsidRDefault="00173310" w:rsidP="005851EC">
      <w:pPr>
        <w:rPr>
          <w:rFonts w:asciiTheme="minorHAnsi" w:eastAsia="Times New Roman" w:hAnsiTheme="minorHAnsi" w:cstheme="minorHAnsi"/>
          <w:sz w:val="22"/>
          <w:szCs w:val="22"/>
        </w:rPr>
      </w:pPr>
    </w:p>
    <w:p w14:paraId="19C02EBA" w14:textId="010CA6FB" w:rsidR="004A6312" w:rsidRPr="00173310" w:rsidRDefault="004A6312" w:rsidP="00951DB2">
      <w:pPr>
        <w:rPr>
          <w:rFonts w:asciiTheme="minorHAnsi" w:eastAsia="Times New Roman" w:hAnsiTheme="minorHAnsi" w:cstheme="minorHAnsi"/>
          <w:sz w:val="22"/>
          <w:szCs w:val="22"/>
        </w:rPr>
      </w:pPr>
      <w:r w:rsidRPr="00173310">
        <w:rPr>
          <w:rFonts w:asciiTheme="minorHAnsi" w:eastAsia="Times New Roman" w:hAnsiTheme="minorHAnsi" w:cstheme="minorHAnsi"/>
          <w:sz w:val="22"/>
          <w:szCs w:val="22"/>
        </w:rPr>
        <w:t>Thank</w:t>
      </w:r>
      <w:r w:rsidR="005851EC" w:rsidRPr="00173310">
        <w:rPr>
          <w:rFonts w:asciiTheme="minorHAnsi" w:eastAsia="Times New Roman" w:hAnsiTheme="minorHAnsi" w:cstheme="minorHAnsi"/>
          <w:sz w:val="22"/>
          <w:szCs w:val="22"/>
        </w:rPr>
        <w:t>s</w:t>
      </w:r>
      <w:r w:rsidRPr="00173310">
        <w:rPr>
          <w:rFonts w:asciiTheme="minorHAnsi" w:eastAsia="Times New Roman" w:hAnsiTheme="minorHAnsi" w:cstheme="minorHAnsi"/>
          <w:sz w:val="22"/>
          <w:szCs w:val="22"/>
        </w:rPr>
        <w:t xml:space="preserve"> for your consideration</w:t>
      </w:r>
      <w:r w:rsidR="00EB6827" w:rsidRPr="00173310">
        <w:rPr>
          <w:rFonts w:asciiTheme="minorHAnsi" w:eastAsia="Times New Roman" w:hAnsiTheme="minorHAnsi" w:cstheme="minorHAnsi"/>
          <w:sz w:val="22"/>
          <w:szCs w:val="22"/>
        </w:rPr>
        <w:t xml:space="preserve">, </w:t>
      </w:r>
    </w:p>
    <w:p w14:paraId="46EF7CD4" w14:textId="77777777" w:rsidR="00173310" w:rsidRDefault="00173310" w:rsidP="00951DB2">
      <w:pPr>
        <w:rPr>
          <w:rFonts w:asciiTheme="minorHAnsi" w:eastAsia="Times New Roman" w:hAnsiTheme="minorHAnsi" w:cstheme="minorHAnsi"/>
          <w:color w:val="005EEA"/>
          <w:sz w:val="22"/>
          <w:szCs w:val="22"/>
        </w:rPr>
      </w:pPr>
    </w:p>
    <w:p w14:paraId="1C0E1AB5" w14:textId="77E929A4" w:rsidR="009614B1" w:rsidRPr="007A7C25" w:rsidRDefault="009614B1" w:rsidP="00951DB2">
      <w:pPr>
        <w:rPr>
          <w:rFonts w:asciiTheme="minorHAnsi" w:eastAsia="Times New Roman" w:hAnsiTheme="minorHAnsi" w:cstheme="minorHAnsi"/>
          <w:sz w:val="22"/>
          <w:szCs w:val="22"/>
        </w:rPr>
      </w:pPr>
      <w:r w:rsidRPr="007A7C25">
        <w:rPr>
          <w:rFonts w:asciiTheme="minorHAnsi" w:eastAsia="Times New Roman" w:hAnsiTheme="minorHAnsi" w:cstheme="minorHAnsi"/>
          <w:color w:val="005EEA"/>
          <w:sz w:val="22"/>
          <w:szCs w:val="22"/>
        </w:rPr>
        <w:t>[Add standard signature]</w:t>
      </w:r>
      <w:r w:rsidRPr="007A7C25">
        <w:rPr>
          <w:rFonts w:asciiTheme="minorHAnsi" w:eastAsia="Times New Roman" w:hAnsiTheme="minorHAnsi" w:cstheme="minorHAnsi"/>
          <w:sz w:val="22"/>
          <w:szCs w:val="22"/>
        </w:rPr>
        <w:t xml:space="preserve"> </w:t>
      </w:r>
    </w:p>
    <w:p w14:paraId="1C1B3FE0" w14:textId="77777777" w:rsidR="00173310" w:rsidRDefault="00173310" w:rsidP="00951DB2">
      <w:pPr>
        <w:rPr>
          <w:rFonts w:asciiTheme="minorHAnsi" w:eastAsia="Times New Roman" w:hAnsiTheme="minorHAnsi" w:cstheme="minorHAnsi"/>
          <w:sz w:val="22"/>
          <w:szCs w:val="22"/>
        </w:rPr>
      </w:pPr>
    </w:p>
    <w:p w14:paraId="67AC28FA" w14:textId="6C949B6B" w:rsidR="00554815" w:rsidRPr="007A7C25" w:rsidRDefault="009614B1" w:rsidP="00951DB2">
      <w:pPr>
        <w:rPr>
          <w:rFonts w:asciiTheme="minorHAnsi" w:eastAsia="Times New Roman" w:hAnsiTheme="minorHAnsi" w:cstheme="minorHAnsi"/>
          <w:sz w:val="22"/>
          <w:szCs w:val="22"/>
        </w:rPr>
      </w:pPr>
      <w:r w:rsidRPr="007A7C25">
        <w:rPr>
          <w:rFonts w:asciiTheme="minorHAnsi" w:eastAsia="Times New Roman" w:hAnsiTheme="minorHAnsi" w:cstheme="minorHAnsi"/>
          <w:sz w:val="22"/>
          <w:szCs w:val="22"/>
        </w:rPr>
        <w:t>Attachment:</w:t>
      </w:r>
      <w:r w:rsidR="00C01446" w:rsidRPr="007A7C25">
        <w:rPr>
          <w:rFonts w:asciiTheme="minorHAnsi" w:eastAsia="Times New Roman" w:hAnsiTheme="minorHAnsi" w:cstheme="minorHAnsi"/>
          <w:sz w:val="22"/>
          <w:szCs w:val="22"/>
        </w:rPr>
        <w:t xml:space="preserve"> </w:t>
      </w:r>
    </w:p>
    <w:p w14:paraId="6A754329" w14:textId="04590F49" w:rsidR="005A2B7B" w:rsidRPr="007A7C25" w:rsidRDefault="009614B1" w:rsidP="00951DB2">
      <w:pPr>
        <w:ind w:firstLine="720"/>
        <w:rPr>
          <w:rFonts w:asciiTheme="minorHAnsi" w:hAnsiTheme="minorHAnsi" w:cstheme="minorHAnsi"/>
          <w:sz w:val="22"/>
          <w:szCs w:val="22"/>
        </w:rPr>
      </w:pPr>
      <w:r w:rsidRPr="007A7C25">
        <w:rPr>
          <w:rFonts w:asciiTheme="minorHAnsi" w:eastAsia="Times New Roman" w:hAnsiTheme="minorHAnsi" w:cstheme="minorHAnsi"/>
          <w:sz w:val="22"/>
          <w:szCs w:val="22"/>
        </w:rPr>
        <w:t xml:space="preserve">Unpaid Invoice for SANS training </w:t>
      </w:r>
      <w:r w:rsidRPr="007A7C25">
        <w:rPr>
          <w:rFonts w:asciiTheme="minorHAnsi" w:eastAsia="Times New Roman" w:hAnsiTheme="minorHAnsi" w:cstheme="minorHAnsi"/>
          <w:color w:val="005EEA"/>
          <w:sz w:val="22"/>
          <w:szCs w:val="22"/>
        </w:rPr>
        <w:t>[</w:t>
      </w:r>
      <w:proofErr w:type="gramStart"/>
      <w:r w:rsidRPr="007A7C25">
        <w:rPr>
          <w:rFonts w:asciiTheme="minorHAnsi" w:eastAsia="Times New Roman" w:hAnsiTheme="minorHAnsi" w:cstheme="minorHAnsi"/>
          <w:color w:val="005EEA"/>
          <w:sz w:val="22"/>
          <w:szCs w:val="22"/>
        </w:rPr>
        <w:t>find</w:t>
      </w:r>
      <w:proofErr w:type="gramEnd"/>
      <w:r w:rsidRPr="007A7C25">
        <w:rPr>
          <w:rFonts w:asciiTheme="minorHAnsi" w:eastAsia="Times New Roman" w:hAnsiTheme="minorHAnsi" w:cstheme="minorHAnsi"/>
          <w:color w:val="005EEA"/>
          <w:sz w:val="22"/>
          <w:szCs w:val="22"/>
        </w:rPr>
        <w:t xml:space="preserve"> at XXX and attach to email]</w:t>
      </w:r>
    </w:p>
    <w:sectPr w:rsidR="005A2B7B" w:rsidRPr="007A7C25" w:rsidSect="00D251A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D3AB1" w14:textId="77777777" w:rsidR="00BB32C8" w:rsidRDefault="00BB32C8" w:rsidP="005851EC">
      <w:r>
        <w:separator/>
      </w:r>
    </w:p>
  </w:endnote>
  <w:endnote w:type="continuationSeparator" w:id="0">
    <w:p w14:paraId="566C0123" w14:textId="77777777" w:rsidR="00BB32C8" w:rsidRDefault="00BB32C8" w:rsidP="00585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6B77A" w14:textId="77777777" w:rsidR="00BB32C8" w:rsidRDefault="00BB32C8" w:rsidP="005851EC">
      <w:r>
        <w:separator/>
      </w:r>
    </w:p>
  </w:footnote>
  <w:footnote w:type="continuationSeparator" w:id="0">
    <w:p w14:paraId="2DFCD1FD" w14:textId="77777777" w:rsidR="00BB32C8" w:rsidRDefault="00BB32C8" w:rsidP="005851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F64"/>
    <w:multiLevelType w:val="hybridMultilevel"/>
    <w:tmpl w:val="26AA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C613E"/>
    <w:multiLevelType w:val="hybridMultilevel"/>
    <w:tmpl w:val="CB261C0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2C4977"/>
    <w:multiLevelType w:val="multilevel"/>
    <w:tmpl w:val="3794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63831"/>
    <w:multiLevelType w:val="hybridMultilevel"/>
    <w:tmpl w:val="FD5E81F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42363"/>
    <w:multiLevelType w:val="hybridMultilevel"/>
    <w:tmpl w:val="895E6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3E6169"/>
    <w:multiLevelType w:val="hybridMultilevel"/>
    <w:tmpl w:val="A516EE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E53EAA"/>
    <w:multiLevelType w:val="multilevel"/>
    <w:tmpl w:val="8FB4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45C2D"/>
    <w:multiLevelType w:val="hybridMultilevel"/>
    <w:tmpl w:val="C7D84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C12E3"/>
    <w:multiLevelType w:val="hybridMultilevel"/>
    <w:tmpl w:val="90F44FA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D32ABC"/>
    <w:multiLevelType w:val="hybridMultilevel"/>
    <w:tmpl w:val="6CFA4B0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2E56AE"/>
    <w:multiLevelType w:val="hybridMultilevel"/>
    <w:tmpl w:val="3A44D68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4333C3"/>
    <w:multiLevelType w:val="hybridMultilevel"/>
    <w:tmpl w:val="0E4C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646C85"/>
    <w:multiLevelType w:val="hybridMultilevel"/>
    <w:tmpl w:val="CE762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345A5"/>
    <w:multiLevelType w:val="hybridMultilevel"/>
    <w:tmpl w:val="2752F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017AF"/>
    <w:multiLevelType w:val="hybridMultilevel"/>
    <w:tmpl w:val="AC84D74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943C3"/>
    <w:multiLevelType w:val="hybridMultilevel"/>
    <w:tmpl w:val="C010D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F27D65"/>
    <w:multiLevelType w:val="hybridMultilevel"/>
    <w:tmpl w:val="D166B158"/>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3477C4"/>
    <w:multiLevelType w:val="hybridMultilevel"/>
    <w:tmpl w:val="F976DC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1D655F"/>
    <w:multiLevelType w:val="hybridMultilevel"/>
    <w:tmpl w:val="6FCC836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CA57CA"/>
    <w:multiLevelType w:val="hybridMultilevel"/>
    <w:tmpl w:val="6D5E1AE6"/>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A168E7"/>
    <w:multiLevelType w:val="hybridMultilevel"/>
    <w:tmpl w:val="4F6C3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AB35E0"/>
    <w:multiLevelType w:val="hybridMultilevel"/>
    <w:tmpl w:val="2228B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6647155">
    <w:abstractNumId w:val="15"/>
  </w:num>
  <w:num w:numId="2" w16cid:durableId="1909150663">
    <w:abstractNumId w:val="21"/>
  </w:num>
  <w:num w:numId="3" w16cid:durableId="537165374">
    <w:abstractNumId w:val="13"/>
  </w:num>
  <w:num w:numId="4" w16cid:durableId="1535923893">
    <w:abstractNumId w:val="20"/>
  </w:num>
  <w:num w:numId="5" w16cid:durableId="2070688156">
    <w:abstractNumId w:val="17"/>
  </w:num>
  <w:num w:numId="6" w16cid:durableId="934749815">
    <w:abstractNumId w:val="16"/>
  </w:num>
  <w:num w:numId="7" w16cid:durableId="1484617166">
    <w:abstractNumId w:val="18"/>
  </w:num>
  <w:num w:numId="8" w16cid:durableId="320668691">
    <w:abstractNumId w:val="3"/>
  </w:num>
  <w:num w:numId="9" w16cid:durableId="1347250513">
    <w:abstractNumId w:val="10"/>
  </w:num>
  <w:num w:numId="10" w16cid:durableId="1039236455">
    <w:abstractNumId w:val="8"/>
  </w:num>
  <w:num w:numId="11" w16cid:durableId="2049722414">
    <w:abstractNumId w:val="6"/>
  </w:num>
  <w:num w:numId="12" w16cid:durableId="37125572">
    <w:abstractNumId w:val="0"/>
  </w:num>
  <w:num w:numId="13" w16cid:durableId="1929578185">
    <w:abstractNumId w:val="19"/>
  </w:num>
  <w:num w:numId="14" w16cid:durableId="1938706223">
    <w:abstractNumId w:val="5"/>
  </w:num>
  <w:num w:numId="15" w16cid:durableId="220681523">
    <w:abstractNumId w:val="14"/>
  </w:num>
  <w:num w:numId="16" w16cid:durableId="1911191350">
    <w:abstractNumId w:val="1"/>
  </w:num>
  <w:num w:numId="17" w16cid:durableId="1971280758">
    <w:abstractNumId w:val="9"/>
  </w:num>
  <w:num w:numId="18" w16cid:durableId="1735009625">
    <w:abstractNumId w:val="7"/>
  </w:num>
  <w:num w:numId="19" w16cid:durableId="2111509524">
    <w:abstractNumId w:val="2"/>
  </w:num>
  <w:num w:numId="20" w16cid:durableId="1216357811">
    <w:abstractNumId w:val="12"/>
  </w:num>
  <w:num w:numId="21" w16cid:durableId="2062053871">
    <w:abstractNumId w:val="11"/>
  </w:num>
  <w:num w:numId="22" w16cid:durableId="66355645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473BA"/>
    <w:rsid w:val="00073A21"/>
    <w:rsid w:val="00080CFB"/>
    <w:rsid w:val="00083622"/>
    <w:rsid w:val="000856BB"/>
    <w:rsid w:val="0008727D"/>
    <w:rsid w:val="000B4A88"/>
    <w:rsid w:val="000C0DB1"/>
    <w:rsid w:val="000C19B1"/>
    <w:rsid w:val="000C375D"/>
    <w:rsid w:val="000C7F7A"/>
    <w:rsid w:val="000D278E"/>
    <w:rsid w:val="000E26B2"/>
    <w:rsid w:val="000E3AFC"/>
    <w:rsid w:val="000F3A8A"/>
    <w:rsid w:val="000F7F72"/>
    <w:rsid w:val="00101688"/>
    <w:rsid w:val="00104FDD"/>
    <w:rsid w:val="00112DC7"/>
    <w:rsid w:val="001172D5"/>
    <w:rsid w:val="00126C0B"/>
    <w:rsid w:val="00127DA7"/>
    <w:rsid w:val="00127E1A"/>
    <w:rsid w:val="00141E30"/>
    <w:rsid w:val="00143AD2"/>
    <w:rsid w:val="00146FD2"/>
    <w:rsid w:val="00151A34"/>
    <w:rsid w:val="00157F40"/>
    <w:rsid w:val="0016138D"/>
    <w:rsid w:val="00162E50"/>
    <w:rsid w:val="001676C7"/>
    <w:rsid w:val="00173310"/>
    <w:rsid w:val="00174042"/>
    <w:rsid w:val="00174B01"/>
    <w:rsid w:val="001871B9"/>
    <w:rsid w:val="00193F44"/>
    <w:rsid w:val="001A1F0E"/>
    <w:rsid w:val="001A30FF"/>
    <w:rsid w:val="001B08C9"/>
    <w:rsid w:val="001B3CD8"/>
    <w:rsid w:val="001B6FC3"/>
    <w:rsid w:val="001E39C2"/>
    <w:rsid w:val="001E470F"/>
    <w:rsid w:val="00200941"/>
    <w:rsid w:val="002068B8"/>
    <w:rsid w:val="00212C79"/>
    <w:rsid w:val="002251CE"/>
    <w:rsid w:val="00237E65"/>
    <w:rsid w:val="002455ED"/>
    <w:rsid w:val="00246300"/>
    <w:rsid w:val="002779EB"/>
    <w:rsid w:val="002815FF"/>
    <w:rsid w:val="002B339D"/>
    <w:rsid w:val="002B3FE7"/>
    <w:rsid w:val="002D489A"/>
    <w:rsid w:val="002E1897"/>
    <w:rsid w:val="0030299C"/>
    <w:rsid w:val="00302FA3"/>
    <w:rsid w:val="0030511B"/>
    <w:rsid w:val="00305898"/>
    <w:rsid w:val="003067D7"/>
    <w:rsid w:val="00311286"/>
    <w:rsid w:val="00324923"/>
    <w:rsid w:val="00330F74"/>
    <w:rsid w:val="0034086A"/>
    <w:rsid w:val="00347A89"/>
    <w:rsid w:val="00350CAD"/>
    <w:rsid w:val="0035107E"/>
    <w:rsid w:val="003607CF"/>
    <w:rsid w:val="00361C73"/>
    <w:rsid w:val="003737F1"/>
    <w:rsid w:val="00384AEE"/>
    <w:rsid w:val="0039041F"/>
    <w:rsid w:val="003A0E69"/>
    <w:rsid w:val="003D5F7A"/>
    <w:rsid w:val="003E1255"/>
    <w:rsid w:val="003E12B1"/>
    <w:rsid w:val="00404F22"/>
    <w:rsid w:val="00412C5F"/>
    <w:rsid w:val="004132BD"/>
    <w:rsid w:val="004165B4"/>
    <w:rsid w:val="00420292"/>
    <w:rsid w:val="00423DB0"/>
    <w:rsid w:val="0042795E"/>
    <w:rsid w:val="00436006"/>
    <w:rsid w:val="00456522"/>
    <w:rsid w:val="00467217"/>
    <w:rsid w:val="00483CD2"/>
    <w:rsid w:val="0048584B"/>
    <w:rsid w:val="004A6312"/>
    <w:rsid w:val="004A6471"/>
    <w:rsid w:val="004B31A3"/>
    <w:rsid w:val="004C4246"/>
    <w:rsid w:val="004C7C59"/>
    <w:rsid w:val="00501885"/>
    <w:rsid w:val="00501B41"/>
    <w:rsid w:val="00515ED0"/>
    <w:rsid w:val="00525104"/>
    <w:rsid w:val="00536B58"/>
    <w:rsid w:val="0054122B"/>
    <w:rsid w:val="005464B0"/>
    <w:rsid w:val="00552274"/>
    <w:rsid w:val="005540AD"/>
    <w:rsid w:val="00554815"/>
    <w:rsid w:val="00554F3A"/>
    <w:rsid w:val="0055685D"/>
    <w:rsid w:val="00566413"/>
    <w:rsid w:val="0056783E"/>
    <w:rsid w:val="00571238"/>
    <w:rsid w:val="005851EC"/>
    <w:rsid w:val="005A2B7B"/>
    <w:rsid w:val="005B1674"/>
    <w:rsid w:val="005B6DF4"/>
    <w:rsid w:val="005C3D50"/>
    <w:rsid w:val="005D430A"/>
    <w:rsid w:val="005E6EF5"/>
    <w:rsid w:val="005E6F5A"/>
    <w:rsid w:val="005F6873"/>
    <w:rsid w:val="00602F28"/>
    <w:rsid w:val="006106D8"/>
    <w:rsid w:val="006211A6"/>
    <w:rsid w:val="00632BDA"/>
    <w:rsid w:val="006423A6"/>
    <w:rsid w:val="00643BC9"/>
    <w:rsid w:val="006524F5"/>
    <w:rsid w:val="00670091"/>
    <w:rsid w:val="006920BD"/>
    <w:rsid w:val="006962B3"/>
    <w:rsid w:val="006A29E6"/>
    <w:rsid w:val="006A696D"/>
    <w:rsid w:val="006B0D7F"/>
    <w:rsid w:val="006C23C5"/>
    <w:rsid w:val="006D42AA"/>
    <w:rsid w:val="006E70D8"/>
    <w:rsid w:val="006E792E"/>
    <w:rsid w:val="006F6D22"/>
    <w:rsid w:val="00711A49"/>
    <w:rsid w:val="00713AF1"/>
    <w:rsid w:val="007207D8"/>
    <w:rsid w:val="00722887"/>
    <w:rsid w:val="00724439"/>
    <w:rsid w:val="0073450A"/>
    <w:rsid w:val="00736C96"/>
    <w:rsid w:val="0075104D"/>
    <w:rsid w:val="00757567"/>
    <w:rsid w:val="0076357C"/>
    <w:rsid w:val="00765EAD"/>
    <w:rsid w:val="007660F8"/>
    <w:rsid w:val="00770F8D"/>
    <w:rsid w:val="0077478D"/>
    <w:rsid w:val="00783C9C"/>
    <w:rsid w:val="00784F87"/>
    <w:rsid w:val="00791F91"/>
    <w:rsid w:val="007A7C25"/>
    <w:rsid w:val="007C4D09"/>
    <w:rsid w:val="007C7D57"/>
    <w:rsid w:val="007C7F09"/>
    <w:rsid w:val="007D585C"/>
    <w:rsid w:val="007D7CBB"/>
    <w:rsid w:val="007E5DC6"/>
    <w:rsid w:val="007F255F"/>
    <w:rsid w:val="00800F66"/>
    <w:rsid w:val="00804552"/>
    <w:rsid w:val="00805A6E"/>
    <w:rsid w:val="008102A1"/>
    <w:rsid w:val="00827AA0"/>
    <w:rsid w:val="008340A7"/>
    <w:rsid w:val="00836062"/>
    <w:rsid w:val="00862D9F"/>
    <w:rsid w:val="00874C9D"/>
    <w:rsid w:val="0089573B"/>
    <w:rsid w:val="008971DC"/>
    <w:rsid w:val="008A27CD"/>
    <w:rsid w:val="008B1A81"/>
    <w:rsid w:val="008B2CA2"/>
    <w:rsid w:val="008B37B2"/>
    <w:rsid w:val="008D2FA9"/>
    <w:rsid w:val="008F2103"/>
    <w:rsid w:val="008F52FC"/>
    <w:rsid w:val="0091030A"/>
    <w:rsid w:val="00915B3F"/>
    <w:rsid w:val="0092110B"/>
    <w:rsid w:val="00941D72"/>
    <w:rsid w:val="00951DB2"/>
    <w:rsid w:val="00953394"/>
    <w:rsid w:val="0095619D"/>
    <w:rsid w:val="0096149A"/>
    <w:rsid w:val="009614B1"/>
    <w:rsid w:val="00961576"/>
    <w:rsid w:val="00967E02"/>
    <w:rsid w:val="00972D74"/>
    <w:rsid w:val="0098157D"/>
    <w:rsid w:val="00996684"/>
    <w:rsid w:val="00997A22"/>
    <w:rsid w:val="009A1A4C"/>
    <w:rsid w:val="009A6AF1"/>
    <w:rsid w:val="009B0113"/>
    <w:rsid w:val="009C0E5A"/>
    <w:rsid w:val="009C2F2E"/>
    <w:rsid w:val="009C7AF8"/>
    <w:rsid w:val="009D2107"/>
    <w:rsid w:val="009D7815"/>
    <w:rsid w:val="009F023D"/>
    <w:rsid w:val="00A24AF8"/>
    <w:rsid w:val="00A31AB9"/>
    <w:rsid w:val="00A320F2"/>
    <w:rsid w:val="00A32D0B"/>
    <w:rsid w:val="00A332D8"/>
    <w:rsid w:val="00A55F77"/>
    <w:rsid w:val="00A620DB"/>
    <w:rsid w:val="00A65888"/>
    <w:rsid w:val="00A70AEE"/>
    <w:rsid w:val="00A75EF8"/>
    <w:rsid w:val="00A91EE9"/>
    <w:rsid w:val="00A9548A"/>
    <w:rsid w:val="00A96A52"/>
    <w:rsid w:val="00AA0EF2"/>
    <w:rsid w:val="00AA5439"/>
    <w:rsid w:val="00AA66FC"/>
    <w:rsid w:val="00AC02A6"/>
    <w:rsid w:val="00AC576C"/>
    <w:rsid w:val="00AC772F"/>
    <w:rsid w:val="00AD5A11"/>
    <w:rsid w:val="00AF59D8"/>
    <w:rsid w:val="00B00407"/>
    <w:rsid w:val="00B00876"/>
    <w:rsid w:val="00B04D38"/>
    <w:rsid w:val="00B130A2"/>
    <w:rsid w:val="00B1387F"/>
    <w:rsid w:val="00B15C7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A3EEC"/>
    <w:rsid w:val="00BB1474"/>
    <w:rsid w:val="00BB16A8"/>
    <w:rsid w:val="00BB32C8"/>
    <w:rsid w:val="00BC181F"/>
    <w:rsid w:val="00BC33A0"/>
    <w:rsid w:val="00BC373E"/>
    <w:rsid w:val="00BE1384"/>
    <w:rsid w:val="00BE2468"/>
    <w:rsid w:val="00C0140A"/>
    <w:rsid w:val="00C01446"/>
    <w:rsid w:val="00C02683"/>
    <w:rsid w:val="00C11F8A"/>
    <w:rsid w:val="00C2511F"/>
    <w:rsid w:val="00C27984"/>
    <w:rsid w:val="00C33C35"/>
    <w:rsid w:val="00C5249B"/>
    <w:rsid w:val="00C65914"/>
    <w:rsid w:val="00C6634F"/>
    <w:rsid w:val="00C75A87"/>
    <w:rsid w:val="00C81726"/>
    <w:rsid w:val="00C93CC5"/>
    <w:rsid w:val="00C965B5"/>
    <w:rsid w:val="00CA2B6F"/>
    <w:rsid w:val="00CA49A3"/>
    <w:rsid w:val="00CB47B0"/>
    <w:rsid w:val="00CB4E1C"/>
    <w:rsid w:val="00CB644C"/>
    <w:rsid w:val="00CC59C8"/>
    <w:rsid w:val="00CF0EBD"/>
    <w:rsid w:val="00D11A3C"/>
    <w:rsid w:val="00D15F49"/>
    <w:rsid w:val="00D251A6"/>
    <w:rsid w:val="00D26829"/>
    <w:rsid w:val="00D300EA"/>
    <w:rsid w:val="00D334F5"/>
    <w:rsid w:val="00D52845"/>
    <w:rsid w:val="00D53C69"/>
    <w:rsid w:val="00D67F0B"/>
    <w:rsid w:val="00D72FA6"/>
    <w:rsid w:val="00D814A8"/>
    <w:rsid w:val="00D84347"/>
    <w:rsid w:val="00D8468B"/>
    <w:rsid w:val="00D86E87"/>
    <w:rsid w:val="00DA69DA"/>
    <w:rsid w:val="00DC399F"/>
    <w:rsid w:val="00DE5069"/>
    <w:rsid w:val="00E06B7D"/>
    <w:rsid w:val="00E112FE"/>
    <w:rsid w:val="00E20AF2"/>
    <w:rsid w:val="00E256E5"/>
    <w:rsid w:val="00E26728"/>
    <w:rsid w:val="00E3043B"/>
    <w:rsid w:val="00E31A24"/>
    <w:rsid w:val="00E3671E"/>
    <w:rsid w:val="00E3727D"/>
    <w:rsid w:val="00E4721B"/>
    <w:rsid w:val="00E53E52"/>
    <w:rsid w:val="00E624A2"/>
    <w:rsid w:val="00E63519"/>
    <w:rsid w:val="00E6787C"/>
    <w:rsid w:val="00EA2B6E"/>
    <w:rsid w:val="00EA5C91"/>
    <w:rsid w:val="00EA6D3C"/>
    <w:rsid w:val="00EB6827"/>
    <w:rsid w:val="00ED0BA7"/>
    <w:rsid w:val="00ED334D"/>
    <w:rsid w:val="00ED4B1D"/>
    <w:rsid w:val="00ED59A0"/>
    <w:rsid w:val="00ED68A2"/>
    <w:rsid w:val="00EE3156"/>
    <w:rsid w:val="00F004D0"/>
    <w:rsid w:val="00F01D01"/>
    <w:rsid w:val="00F0664F"/>
    <w:rsid w:val="00F0692E"/>
    <w:rsid w:val="00F35A3A"/>
    <w:rsid w:val="00F40CB1"/>
    <w:rsid w:val="00F424B0"/>
    <w:rsid w:val="00F477AE"/>
    <w:rsid w:val="00F50915"/>
    <w:rsid w:val="00F60B8F"/>
    <w:rsid w:val="00F762E4"/>
    <w:rsid w:val="00F96BE4"/>
    <w:rsid w:val="00FA18FD"/>
    <w:rsid w:val="00FA2D01"/>
    <w:rsid w:val="00FB1E5D"/>
    <w:rsid w:val="00FC7A26"/>
    <w:rsid w:val="00FC7D58"/>
    <w:rsid w:val="00FD1689"/>
    <w:rsid w:val="00FD5449"/>
    <w:rsid w:val="00FE114F"/>
    <w:rsid w:val="00FE2B99"/>
    <w:rsid w:val="00FF2930"/>
    <w:rsid w:val="4D8C2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1172D5"/>
    <w:rPr>
      <w:color w:val="808080"/>
      <w:shd w:val="clear" w:color="auto" w:fill="E6E6E6"/>
    </w:rPr>
  </w:style>
  <w:style w:type="paragraph" w:styleId="Header">
    <w:name w:val="header"/>
    <w:basedOn w:val="Normal"/>
    <w:link w:val="HeaderChar"/>
    <w:uiPriority w:val="99"/>
    <w:unhideWhenUsed/>
    <w:rsid w:val="005851EC"/>
    <w:pPr>
      <w:tabs>
        <w:tab w:val="center" w:pos="4680"/>
        <w:tab w:val="right" w:pos="9360"/>
      </w:tabs>
    </w:pPr>
  </w:style>
  <w:style w:type="character" w:customStyle="1" w:styleId="HeaderChar">
    <w:name w:val="Header Char"/>
    <w:basedOn w:val="DefaultParagraphFont"/>
    <w:link w:val="Header"/>
    <w:uiPriority w:val="99"/>
    <w:rsid w:val="005851EC"/>
    <w:rPr>
      <w:rFonts w:ascii="Times New Roman" w:hAnsi="Times New Roman" w:cs="Times New Roman"/>
      <w:sz w:val="24"/>
      <w:szCs w:val="24"/>
    </w:rPr>
  </w:style>
  <w:style w:type="paragraph" w:styleId="Footer">
    <w:name w:val="footer"/>
    <w:basedOn w:val="Normal"/>
    <w:link w:val="FooterChar"/>
    <w:uiPriority w:val="99"/>
    <w:unhideWhenUsed/>
    <w:rsid w:val="005851EC"/>
    <w:pPr>
      <w:tabs>
        <w:tab w:val="center" w:pos="4680"/>
        <w:tab w:val="right" w:pos="9360"/>
      </w:tabs>
    </w:pPr>
  </w:style>
  <w:style w:type="character" w:customStyle="1" w:styleId="FooterChar">
    <w:name w:val="Footer Char"/>
    <w:basedOn w:val="DefaultParagraphFont"/>
    <w:link w:val="Footer"/>
    <w:uiPriority w:val="99"/>
    <w:rsid w:val="005851E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16865778">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28170957">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398212967">
      <w:bodyDiv w:val="1"/>
      <w:marLeft w:val="0"/>
      <w:marRight w:val="0"/>
      <w:marTop w:val="0"/>
      <w:marBottom w:val="0"/>
      <w:divBdr>
        <w:top w:val="none" w:sz="0" w:space="0" w:color="auto"/>
        <w:left w:val="none" w:sz="0" w:space="0" w:color="auto"/>
        <w:bottom w:val="none" w:sz="0" w:space="0" w:color="auto"/>
        <w:right w:val="none" w:sz="0" w:space="0" w:color="auto"/>
      </w:divBdr>
      <w:divsChild>
        <w:div w:id="1546411657">
          <w:marLeft w:val="0"/>
          <w:marRight w:val="0"/>
          <w:marTop w:val="0"/>
          <w:marBottom w:val="0"/>
          <w:divBdr>
            <w:top w:val="none" w:sz="0" w:space="0" w:color="auto"/>
            <w:left w:val="none" w:sz="0" w:space="0" w:color="auto"/>
            <w:bottom w:val="none" w:sz="0" w:space="0" w:color="auto"/>
            <w:right w:val="none" w:sz="0" w:space="0" w:color="auto"/>
          </w:divBdr>
        </w:div>
      </w:divsChild>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57686557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08149661">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37463215">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ai-offensive-securit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ans.org/cyber-security-courses/ai-offensive-securit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ns.org/cyber-security-courses/ai-offensive-security" TargetMode="External"/><Relationship Id="rId5" Type="http://schemas.openxmlformats.org/officeDocument/2006/relationships/footnotes" Target="footnotes.xml"/><Relationship Id="rId10" Type="http://schemas.openxmlformats.org/officeDocument/2006/relationships/hyperlink" Target="https://www.giac.org/certifications/offensive-ai-penetration-tester-gaipt" TargetMode="External"/><Relationship Id="rId4" Type="http://schemas.openxmlformats.org/officeDocument/2006/relationships/webSettings" Target="webSettings.xml"/><Relationship Id="rId9" Type="http://schemas.openxmlformats.org/officeDocument/2006/relationships/hyperlink" Target="https://www.giac.org/certifications/offensive-ai-analyst-go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Schleisman, Sara</dc:creator>
  <cp:keywords/>
  <dc:description>[Decision Maker Name]</dc:description>
  <cp:lastModifiedBy>Valente Lucas, Bel</cp:lastModifiedBy>
  <cp:revision>8</cp:revision>
  <dcterms:created xsi:type="dcterms:W3CDTF">2022-01-26T17:36:00Z</dcterms:created>
  <dcterms:modified xsi:type="dcterms:W3CDTF">2026-10-14T00:17:00Z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73787855-071b-4ce1-9607-f9af3a09a178</vt:lpwstr>
  </property>
</Properties>
</file>