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795DEC" w14:textId="77777777" w:rsidR="00C20056" w:rsidRDefault="00C20056" w:rsidP="00C20056">
      <w:pPr>
        <w:keepNext/>
        <w:spacing w:after="100" w:line="252" w:lineRule="auto"/>
        <w:rPr>
          <w:rFonts w:asciiTheme="minorHAnsi" w:eastAsia="Times New Roman" w:hAnsiTheme="minorHAnsi" w:cstheme="minorHAnsi"/>
          <w:sz w:val="22"/>
          <w:szCs w:val="22"/>
        </w:rPr>
      </w:pPr>
      <w:r>
        <w:rPr>
          <w:rFonts w:ascii="Arial" w:hAnsi="Arial" w:eastAsia="Arial"/>
          <w:b/>
          <w:sz w:val="32"/>
        </w:rPr>
        <w:t>Sample Training Request Letter</w:t>
      </w:r>
    </w:p>
    <w:p w14:paraId="42151BFF" w14:textId="77777777" w:rsidR="00C20056" w:rsidRDefault="00C20056" w:rsidP="00C20056">
      <w:pPr>
        <w:spacing w:after="0" w:line="252" w:lineRule="auto"/>
        <w:rPr>
          <w:rFonts w:asciiTheme="minorHAnsi" w:eastAsia="Times New Roman" w:hAnsiTheme="minorHAnsi" w:cstheme="minorHAnsi"/>
          <w:sz w:val="22"/>
          <w:szCs w:val="22"/>
        </w:rPr>
      </w:pPr>
    </w:p>
    <w:p w14:paraId="3EDFE9BE" w14:textId="77777777" w:rsidR="00C20056" w:rsidRPr="00E828F8" w:rsidRDefault="00C20056" w:rsidP="00C20056">
      <w:pPr>
        <w:spacing w:after="100" w:line="252" w:lineRule="auto"/>
        <w:rPr>
          <w:rFonts w:asciiTheme="minorHAnsi" w:eastAsia="Times New Roman" w:hAnsiTheme="minorHAnsi" w:cstheme="minorHAnsi"/>
          <w:sz w:val="22"/>
          <w:szCs w:val="22"/>
        </w:rPr>
      </w:pPr>
      <w:r>
        <w:rPr>
          <w:rFonts w:ascii="Arial" w:hAnsi="Arial" w:eastAsia="Arial"/>
          <w:b w:val="0"/>
          <w:sz w:val="21"/>
        </w:rPr>
        <w:t>Use this editable letter to request the time and budget needed for SANS training. Personalize the bracketed fields, select the preferred delivery option, attach the unpaid invoice, and send the completed request to your decision-maker.</w:t>
      </w:r>
    </w:p>
    <w:p w14:paraId="2F16EB47" w14:textId="77777777" w:rsidR="00C20056" w:rsidRDefault="00C20056" w:rsidP="00C20056">
      <w:pPr>
        <w:spacing w:after="0" w:line="252" w:lineRule="auto"/>
        <w:rPr>
          <w:rFonts w:asciiTheme="minorHAnsi" w:eastAsia="Times New Roman" w:hAnsiTheme="minorHAnsi" w:cstheme="minorHAnsi"/>
          <w:b/>
          <w:sz w:val="22"/>
          <w:szCs w:val="22"/>
        </w:rPr>
      </w:pPr>
    </w:p>
    <w:p w14:paraId="2B81F704" w14:textId="03E6FD22" w:rsidR="004A6312" w:rsidRPr="00EA4F19" w:rsidRDefault="004A6312" w:rsidP="00EA4F19">
      <w:pPr>
        <w:keepNext/>
        <w:shd w:val="clear" w:color="auto" w:fill="E7E6E6" w:themeFill="background2"/>
        <w:spacing w:after="100" w:line="252" w:lineRule="auto"/>
        <w:rPr>
          <w:rFonts w:asciiTheme="minorHAnsi" w:eastAsia="Times New Roman" w:hAnsiTheme="minorHAnsi" w:cstheme="minorHAnsi"/>
          <w:b/>
          <w:sz w:val="22"/>
          <w:szCs w:val="22"/>
        </w:rPr>
      </w:pPr>
      <w:r>
        <w:rPr>
          <w:rFonts w:ascii="Arial" w:hAnsi="Arial" w:eastAsia="Arial"/>
          <w:b/>
          <w:sz w:val="22"/>
        </w:rPr>
        <w:t>Subject: Request for SANS FOR528 training</w:t>
      </w:r>
    </w:p>
    <w:p w14:paraId="1CB0AABB" w14:textId="77777777" w:rsidR="00EA4F19" w:rsidRPr="00FE1481" w:rsidRDefault="00EA4F19" w:rsidP="00EA4F19">
      <w:pPr>
        <w:spacing w:after="0" w:line="252" w:lineRule="auto"/>
        <w:rPr>
          <w:rFonts w:asciiTheme="minorHAnsi" w:eastAsia="Times New Roman" w:hAnsiTheme="minorHAnsi" w:cstheme="minorHAnsi"/>
          <w:color w:val="005EEA"/>
          <w:sz w:val="22"/>
          <w:szCs w:val="22"/>
        </w:rPr>
      </w:pPr>
    </w:p>
    <w:p w14:paraId="33EE30C4" w14:textId="39E837C7" w:rsidR="004A6312" w:rsidRPr="00FE1481" w:rsidRDefault="004A6312" w:rsidP="00EA4F19">
      <w:pPr>
        <w:spacing w:after="100" w:line="252" w:lineRule="auto"/>
        <w:rPr>
          <w:rFonts w:asciiTheme="minorHAnsi" w:eastAsia="Times New Roman" w:hAnsiTheme="minorHAnsi" w:cstheme="minorHAnsi"/>
          <w:sz w:val="22"/>
          <w:szCs w:val="22"/>
        </w:rPr>
      </w:pPr>
      <w:r>
        <w:rPr>
          <w:rFonts w:ascii="Arial" w:hAnsi="Arial" w:eastAsia="Arial"/>
          <w:b w:val="0"/>
          <w:color w:val="0563C1"/>
          <w:sz w:val="21"/>
        </w:rPr>
        <w:t>[Decision Maker Name],</w:t>
      </w:r>
    </w:p>
    <w:p w14:paraId="06243AC8" w14:textId="0769A973" w:rsidR="00EA2B6E" w:rsidRPr="00FE1481" w:rsidRDefault="006920BD" w:rsidP="00A1198D">
      <w:pPr>
        <w:pStyle w:val="Heading3"/>
        <w:keepNext/>
        <w:spacing w:after="100" w:line="252" w:lineRule="auto"/>
        <w:rPr>
          <w:rFonts w:asciiTheme="minorHAnsi" w:eastAsia="Times New Roman" w:hAnsiTheme="minorHAnsi" w:cstheme="minorHAnsi"/>
          <w:b w:val="0"/>
          <w:sz w:val="22"/>
          <w:szCs w:val="22"/>
        </w:rPr>
      </w:pPr>
      <w:r>
        <w:rPr>
          <w:rFonts w:ascii="Arial" w:hAnsi="Arial" w:eastAsia="Arial"/>
          <w:b/>
          <w:sz w:val="24"/>
        </w:rPr>
        <w:t>I’m writing to request time and budget approval to take SANS Institute’s FOR528: Ransomware and Cyber Extortion.</w:t>
      </w:r>
    </w:p>
    <w:p w14:paraId="34BED097" w14:textId="6C843A2C" w:rsidR="00B268A8" w:rsidRPr="00FE1481" w:rsidRDefault="00F424B0" w:rsidP="00EA4F19">
      <w:pPr>
        <w:spacing w:after="100" w:line="252" w:lineRule="auto"/>
        <w:rPr>
          <w:rFonts w:asciiTheme="minorHAnsi" w:eastAsia="Times New Roman" w:hAnsiTheme="minorHAnsi" w:cstheme="minorHAnsi"/>
          <w:sz w:val="22"/>
          <w:szCs w:val="22"/>
        </w:rPr>
      </w:pPr>
      <w:r>
        <w:rPr>
          <w:rFonts w:ascii="Arial" w:hAnsi="Arial" w:eastAsia="Arial"/>
          <w:b w:val="0"/>
          <w:sz w:val="21"/>
        </w:rPr>
        <w:t>This three-day course will build practical skills I can apply to protect the organization, support faster and better-supported decisions, and reduce avoidable investigation delays. The information below summarizes the business value, expected outcomes, and editable cost fields.</w:t>
      </w:r>
    </w:p>
    <w:p w14:paraId="016D01FC" w14:textId="77777777" w:rsidR="00EA4F19" w:rsidRPr="00FE1481" w:rsidRDefault="00EA4F19" w:rsidP="00EA4F19">
      <w:pPr>
        <w:spacing w:after="0" w:line="252" w:lineRule="auto"/>
        <w:rPr>
          <w:rFonts w:asciiTheme="minorHAnsi" w:eastAsia="Times New Roman" w:hAnsiTheme="minorHAnsi" w:cstheme="minorHAnsi"/>
          <w:sz w:val="22"/>
          <w:szCs w:val="22"/>
        </w:rPr>
      </w:pPr>
    </w:p>
    <w:p w14:paraId="70776F71" w14:textId="27B8A791" w:rsidR="000473BA" w:rsidRPr="00FE1481" w:rsidRDefault="00E5311F" w:rsidP="00EA4F19">
      <w:pPr>
        <w:keepNext/>
        <w:shd w:val="clear" w:color="auto" w:fill="E7E6E6" w:themeFill="background2"/>
        <w:spacing w:after="100" w:line="252" w:lineRule="auto"/>
        <w:rPr>
          <w:rFonts w:asciiTheme="minorHAnsi" w:eastAsia="Times New Roman" w:hAnsiTheme="minorHAnsi" w:cstheme="minorHAnsi"/>
          <w:b/>
          <w:sz w:val="22"/>
          <w:szCs w:val="22"/>
        </w:rPr>
      </w:pPr>
      <w:r>
        <w:rPr>
          <w:rFonts w:ascii="Arial" w:hAnsi="Arial" w:eastAsia="Arial"/>
          <w:b/>
          <w:sz w:val="24"/>
        </w:rPr>
        <w:t>Why This Training Matters</w:t>
      </w:r>
    </w:p>
    <w:p w14:paraId="31C0DBB6" w14:textId="31A72264" w:rsidR="000C0DB1" w:rsidRPr="00FE1481" w:rsidRDefault="000C0DB1" w:rsidP="00EA4F19">
      <w:pPr>
        <w:spacing w:after="0" w:line="252" w:lineRule="auto"/>
        <w:rPr>
          <w:rFonts w:asciiTheme="minorHAnsi" w:eastAsia="Times New Roman" w:hAnsiTheme="minorHAnsi" w:cstheme="minorHAnsi"/>
          <w:b/>
          <w:sz w:val="22"/>
          <w:szCs w:val="22"/>
        </w:rPr>
      </w:pPr>
    </w:p>
    <w:p w14:paraId="678F56BB" w14:textId="7A7660FA" w:rsidR="003711A9" w:rsidRDefault="00F35C4E" w:rsidP="00EA4F19">
      <w:pPr>
        <w:spacing w:after="100" w:line="252" w:lineRule="auto"/>
        <w:rPr>
          <w:rFonts w:asciiTheme="minorHAnsi" w:eastAsia="Times New Roman" w:hAnsiTheme="minorHAnsi" w:cstheme="minorHAnsi"/>
          <w:sz w:val="22"/>
          <w:szCs w:val="22"/>
        </w:rPr>
      </w:pPr>
      <w:r>
        <w:rPr>
          <w:rFonts w:ascii="Arial" w:hAnsi="Arial" w:eastAsia="Arial"/>
          <w:b w:val="0"/>
          <w:sz w:val="21"/>
        </w:rPr>
        <w:t>Ransomware can stop operations, expose sensitive data, and force leaders to make high-impact decisions under pressure. FOR528 teaches a practical approach for preparing for these attacks, finding them earlier, understanding what the attacker did, containing the damage, and supporting recovery and extortion decisions with evidence.</w:t>
      </w:r>
    </w:p>
    <w:p w14:paraId="2A735EAB" w14:textId="77777777" w:rsidR="0090117E" w:rsidRPr="00FE1481" w:rsidRDefault="0090117E" w:rsidP="00EA4F19">
      <w:pPr>
        <w:spacing w:after="0" w:line="252" w:lineRule="auto"/>
        <w:rPr>
          <w:rFonts w:asciiTheme="minorHAnsi" w:eastAsia="Times New Roman" w:hAnsiTheme="minorHAnsi" w:cstheme="minorHAnsi"/>
          <w:color w:val="292929"/>
          <w:sz w:val="22"/>
          <w:szCs w:val="22"/>
          <w:shd w:val="clear" w:color="auto" w:fill="FFFFFF"/>
        </w:rPr>
      </w:pPr>
    </w:p>
    <w:p w14:paraId="596C2368" w14:textId="0B0166B0" w:rsidR="00EE6A32" w:rsidRPr="00FE1481" w:rsidRDefault="00EE6A32" w:rsidP="00EE6A32">
      <w:pPr>
        <w:keepNext/>
        <w:shd w:val="clear" w:color="auto" w:fill="E7E6E6" w:themeFill="background2"/>
        <w:spacing w:after="100" w:line="252" w:lineRule="auto"/>
        <w:rPr>
          <w:rFonts w:asciiTheme="minorHAnsi" w:eastAsia="Times New Roman" w:hAnsiTheme="minorHAnsi" w:cstheme="minorHAnsi"/>
          <w:b/>
          <w:sz w:val="22"/>
          <w:szCs w:val="22"/>
        </w:rPr>
      </w:pPr>
      <w:r>
        <w:rPr>
          <w:rFonts w:ascii="Arial" w:hAnsi="Arial" w:eastAsia="Arial"/>
          <w:b/>
          <w:sz w:val="24"/>
        </w:rPr>
        <w:t>How This Training Will Benefit the Organization</w:t>
      </w:r>
    </w:p>
    <w:p w14:paraId="2F62EAEF" w14:textId="77777777" w:rsidR="00F94EC1" w:rsidRPr="00FE1481" w:rsidRDefault="00F94EC1" w:rsidP="00EA4F19">
      <w:pPr>
        <w:spacing w:after="0" w:line="252" w:lineRule="auto"/>
        <w:rPr>
          <w:rFonts w:asciiTheme="minorHAnsi" w:eastAsia="Times New Roman" w:hAnsiTheme="minorHAnsi" w:cstheme="minorHAnsi"/>
          <w:color w:val="292929"/>
          <w:sz w:val="22"/>
          <w:szCs w:val="22"/>
          <w:shd w:val="clear" w:color="auto" w:fill="FFFFFF"/>
        </w:rPr>
      </w:pPr>
    </w:p>
    <w:bookmarkEnd w:id="1"/>
    <w:p w14:paraId="2E22091B" w14:textId="7C527F56" w:rsidR="005F7361" w:rsidRPr="00FE1481" w:rsidRDefault="005F7361" w:rsidP="005F7361">
      <w:pPr>
        <w:spacing w:after="100" w:line="252" w:lineRule="auto"/>
        <w:rPr>
          <w:rFonts w:asciiTheme="minorHAnsi" w:eastAsia="Times New Roman" w:hAnsiTheme="minorHAnsi" w:cstheme="minorHAnsi"/>
          <w:color w:val="292929"/>
          <w:sz w:val="22"/>
          <w:szCs w:val="22"/>
          <w:shd w:val="clear" w:color="auto" w:fill="FFFFFF"/>
        </w:rPr>
      </w:pPr>
      <w:r>
        <w:rPr>
          <w:rFonts w:ascii="Arial" w:hAnsi="Arial" w:eastAsia="Arial"/>
          <w:b w:val="0"/>
          <w:sz w:val="21"/>
        </w:rPr>
        <w:t>After completing the course, I will be better prepared to:</w:t>
      </w:r>
    </w:p>
    <w:p w14:paraId="5963DE80" w14:textId="77777777" w:rsidR="0090117E" w:rsidRPr="0090117E" w:rsidRDefault="0090117E" w:rsidP="0090117E">
      <w:pPr>
        <w:pStyle w:val="NormalWeb"/>
        <w:numPr>
          <w:ilvl w:val="0"/>
          <w:numId w:val="4"/>
        </w:numPr>
        <w:spacing w:after="100" w:line="252" w:lineRule="auto"/>
        <w:rPr>
          <w:rFonts w:asciiTheme="minorHAnsi" w:eastAsia="Times New Roman" w:hAnsiTheme="minorHAnsi" w:cstheme="minorHAnsi"/>
          <w:sz w:val="22"/>
          <w:szCs w:val="22"/>
        </w:rPr>
      </w:pPr>
      <w:r>
        <w:rPr>
          <w:rFonts w:ascii="Arial" w:hAnsi="Arial" w:eastAsia="Arial"/>
          <w:b w:val="0"/>
          <w:sz w:val="21"/>
        </w:rPr>
        <w:t>Recognize the warning signs of ransomware and data theft earlier</w:t>
      </w:r>
    </w:p>
    <w:p w14:paraId="675BBDEC" w14:textId="77777777" w:rsidR="0090117E" w:rsidRPr="0090117E" w:rsidRDefault="0090117E" w:rsidP="0090117E">
      <w:pPr>
        <w:pStyle w:val="NormalWeb"/>
        <w:numPr>
          <w:ilvl w:val="0"/>
          <w:numId w:val="4"/>
        </w:numPr>
        <w:spacing w:after="100" w:line="252" w:lineRule="auto"/>
        <w:rPr>
          <w:rFonts w:asciiTheme="minorHAnsi" w:eastAsia="Times New Roman" w:hAnsiTheme="minorHAnsi" w:cstheme="minorHAnsi"/>
          <w:sz w:val="22"/>
          <w:szCs w:val="22"/>
        </w:rPr>
      </w:pPr>
      <w:r>
        <w:rPr>
          <w:rFonts w:ascii="Arial" w:hAnsi="Arial" w:eastAsia="Arial"/>
          <w:b w:val="0"/>
          <w:sz w:val="21"/>
        </w:rPr>
        <w:t>Understand how attackers gain access, spread, and prepare to disrupt operations</w:t>
      </w:r>
    </w:p>
    <w:p w14:paraId="4591F661" w14:textId="77777777" w:rsidR="0090117E" w:rsidRPr="0090117E" w:rsidRDefault="0090117E" w:rsidP="0090117E">
      <w:pPr>
        <w:pStyle w:val="NormalWeb"/>
        <w:numPr>
          <w:ilvl w:val="0"/>
          <w:numId w:val="4"/>
        </w:numPr>
        <w:spacing w:after="100" w:line="252" w:lineRule="auto"/>
        <w:rPr>
          <w:rFonts w:asciiTheme="minorHAnsi" w:eastAsia="Times New Roman" w:hAnsiTheme="minorHAnsi" w:cstheme="minorHAnsi"/>
          <w:sz w:val="22"/>
          <w:szCs w:val="22"/>
        </w:rPr>
      </w:pPr>
      <w:r>
        <w:rPr>
          <w:rFonts w:ascii="Arial" w:hAnsi="Arial" w:eastAsia="Arial"/>
          <w:b w:val="0"/>
          <w:sz w:val="21"/>
        </w:rPr>
        <w:t>Find affected systems and accounts so containment is based on evidence</w:t>
      </w:r>
    </w:p>
    <w:p w14:paraId="0BA5B372" w14:textId="77777777" w:rsidR="0090117E" w:rsidRPr="0090117E" w:rsidRDefault="0090117E" w:rsidP="0090117E">
      <w:pPr>
        <w:pStyle w:val="NormalWeb"/>
        <w:numPr>
          <w:ilvl w:val="0"/>
          <w:numId w:val="4"/>
        </w:numPr>
        <w:spacing w:after="100" w:line="252" w:lineRule="auto"/>
        <w:rPr>
          <w:rFonts w:asciiTheme="minorHAnsi" w:eastAsia="Times New Roman" w:hAnsiTheme="minorHAnsi" w:cstheme="minorHAnsi"/>
          <w:sz w:val="22"/>
          <w:szCs w:val="22"/>
        </w:rPr>
      </w:pPr>
      <w:r>
        <w:rPr>
          <w:rFonts w:ascii="Arial" w:hAnsi="Arial" w:eastAsia="Arial"/>
          <w:b w:val="0"/>
          <w:sz w:val="21"/>
        </w:rPr>
        <w:t>Preserve the records needed for investigation, legal review, and insurance requirements</w:t>
      </w:r>
    </w:p>
    <w:p w14:paraId="6EE1C579" w14:textId="77777777" w:rsidR="0090117E" w:rsidRPr="0090117E" w:rsidRDefault="0090117E" w:rsidP="0090117E">
      <w:pPr>
        <w:pStyle w:val="NormalWeb"/>
        <w:numPr>
          <w:ilvl w:val="0"/>
          <w:numId w:val="4"/>
        </w:numPr>
        <w:spacing w:after="100" w:line="252" w:lineRule="auto"/>
        <w:rPr>
          <w:rFonts w:asciiTheme="minorHAnsi" w:eastAsia="Times New Roman" w:hAnsiTheme="minorHAnsi" w:cstheme="minorHAnsi"/>
          <w:sz w:val="22"/>
          <w:szCs w:val="22"/>
        </w:rPr>
      </w:pPr>
      <w:r>
        <w:rPr>
          <w:rFonts w:ascii="Arial" w:hAnsi="Arial" w:eastAsia="Arial"/>
          <w:b w:val="0"/>
          <w:sz w:val="21"/>
        </w:rPr>
        <w:t>Separate confirmed facts from attacker claims and incomplete information</w:t>
      </w:r>
    </w:p>
    <w:p w14:paraId="6661A179" w14:textId="77777777" w:rsidR="0090117E" w:rsidRPr="0090117E" w:rsidRDefault="0090117E" w:rsidP="0090117E">
      <w:pPr>
        <w:pStyle w:val="NormalWeb"/>
        <w:numPr>
          <w:ilvl w:val="0"/>
          <w:numId w:val="4"/>
        </w:numPr>
        <w:spacing w:after="100" w:line="252" w:lineRule="auto"/>
        <w:rPr>
          <w:rFonts w:asciiTheme="minorHAnsi" w:eastAsia="Times New Roman" w:hAnsiTheme="minorHAnsi" w:cstheme="minorHAnsi"/>
          <w:sz w:val="22"/>
          <w:szCs w:val="22"/>
        </w:rPr>
      </w:pPr>
      <w:r>
        <w:rPr>
          <w:rFonts w:ascii="Arial" w:hAnsi="Arial" w:eastAsia="Arial"/>
          <w:b w:val="0"/>
          <w:sz w:val="21"/>
        </w:rPr>
        <w:t>Support decisions about containment, recovery, communications, and extortion demands</w:t>
      </w:r>
    </w:p>
    <w:p w14:paraId="4A7C9C29" w14:textId="77777777" w:rsidR="0090117E" w:rsidRPr="0090117E" w:rsidRDefault="0090117E" w:rsidP="0090117E">
      <w:pPr>
        <w:pStyle w:val="NormalWeb"/>
        <w:numPr>
          <w:ilvl w:val="0"/>
          <w:numId w:val="4"/>
        </w:numPr>
        <w:spacing w:after="100" w:line="252" w:lineRule="auto"/>
        <w:rPr>
          <w:rFonts w:asciiTheme="minorHAnsi" w:eastAsia="Times New Roman" w:hAnsiTheme="minorHAnsi" w:cstheme="minorHAnsi"/>
          <w:sz w:val="22"/>
          <w:szCs w:val="22"/>
        </w:rPr>
      </w:pPr>
      <w:r>
        <w:rPr>
          <w:rFonts w:ascii="Arial" w:hAnsi="Arial" w:eastAsia="Arial"/>
          <w:b w:val="0"/>
          <w:sz w:val="21"/>
        </w:rPr>
        <w:t>Identify security improvements that reduce the chance and impact of another attack</w:t>
      </w:r>
    </w:p>
    <w:p w14:paraId="297FBEBE" w14:textId="77777777" w:rsidR="0090117E" w:rsidRPr="0090117E" w:rsidRDefault="0090117E" w:rsidP="0090117E">
      <w:pPr>
        <w:pStyle w:val="NormalWeb"/>
        <w:numPr>
          <w:ilvl w:val="0"/>
          <w:numId w:val="4"/>
        </w:numPr>
        <w:spacing w:after="100" w:line="252" w:lineRule="auto"/>
        <w:rPr>
          <w:rFonts w:asciiTheme="minorHAnsi" w:eastAsia="Times New Roman" w:hAnsiTheme="minorHAnsi" w:cstheme="minorHAnsi"/>
          <w:sz w:val="22"/>
          <w:szCs w:val="22"/>
        </w:rPr>
      </w:pPr>
      <w:r>
        <w:rPr>
          <w:rFonts w:ascii="Arial" w:hAnsi="Arial" w:eastAsia="Arial"/>
          <w:b w:val="0"/>
          <w:sz w:val="21"/>
        </w:rPr>
        <w:t>Practice realistic scenarios in 12 hands-on labs and an extended take-home challenge</w:t>
      </w:r>
    </w:p>
    <w:p w14:paraId="1E80F5B5" w14:textId="77777777" w:rsidR="0090117E" w:rsidRDefault="0090117E" w:rsidP="0090117E">
      <w:pPr>
        <w:pStyle w:val="NormalWeb"/>
        <w:numPr>
          <w:ilvl w:val="0"/>
          <w:numId w:val="4"/>
        </w:numPr>
        <w:spacing w:after="100" w:line="252" w:lineRule="auto"/>
        <w:rPr>
          <w:rFonts w:asciiTheme="minorHAnsi" w:eastAsia="Times New Roman" w:hAnsiTheme="minorHAnsi" w:cstheme="minorHAnsi"/>
          <w:sz w:val="22"/>
          <w:szCs w:val="22"/>
        </w:rPr>
      </w:pPr>
      <w:r>
        <w:rPr>
          <w:rFonts w:ascii="Arial" w:hAnsi="Arial" w:eastAsia="Arial"/>
          <w:b w:val="0"/>
          <w:sz w:val="21"/>
        </w:rPr>
        <w:t>Give leaders clear updates about what happened, what is at risk, and what comes next</w:t>
      </w:r>
    </w:p>
    <w:p w14:paraId="5531DB29" w14:textId="74B195E6" w:rsidR="0090117E" w:rsidRPr="0090117E" w:rsidRDefault="0089573B" w:rsidP="0090117E">
      <w:pPr>
        <w:keepNext/>
        <w:shd w:val="clear" w:color="auto" w:fill="E7E6E6" w:themeFill="background2"/>
        <w:spacing w:after="100" w:line="252" w:lineRule="auto"/>
        <w:rPr>
          <w:rFonts w:asciiTheme="minorHAnsi" w:eastAsia="Times New Roman" w:hAnsiTheme="minorHAnsi" w:cstheme="minorHAnsi"/>
          <w:b/>
          <w:bCs/>
          <w:color w:val="000000" w:themeColor="text1"/>
          <w:sz w:val="22"/>
          <w:szCs w:val="22"/>
        </w:rPr>
      </w:pPr>
      <w:r>
        <w:rPr>
          <w:rFonts w:ascii="Arial" w:hAnsi="Arial" w:eastAsia="Arial"/>
          <w:b/>
          <w:sz w:val="22"/>
        </w:rPr>
        <w:t>Course Details</w:t>
      </w:r>
    </w:p>
    <w:p w14:paraId="30934D97" w14:textId="0A37063B" w:rsidR="005F7361" w:rsidRPr="00FE1481" w:rsidRDefault="005F7361" w:rsidP="005F7361">
      <w:pPr>
        <w:pStyle w:val="NormalWeb"/>
        <w:spacing w:before="0" w:beforeAutospacing="0" w:after="100" w:afterAutospacing="0" w:line="252" w:lineRule="auto"/>
        <w:rPr>
          <w:rFonts w:asciiTheme="minorHAnsi" w:eastAsia="Times New Roman" w:hAnsiTheme="minorHAnsi" w:cstheme="minorHAnsi"/>
          <w:sz w:val="22"/>
          <w:szCs w:val="22"/>
        </w:rPr>
      </w:pPr>
      <w:r>
        <w:rPr>
          <w:rFonts w:ascii="Arial" w:hAnsi="Arial" w:eastAsia="Arial"/>
          <w:b w:val="0"/>
          <w:sz w:val="21"/>
        </w:rPr>
        <w:t>3 days | 24 CPEs | 12 hands-on labs plus an extended take-home CTF. The course emphasizes practical application through realistic exercises and repeatable methods.</w:t>
      </w:r>
    </w:p>
    <w:p w14:paraId="68357CA3" w14:textId="3E15EBF7" w:rsidR="00DF457F" w:rsidRDefault="000D4C5C" w:rsidP="0069072E">
      <w:pPr>
        <w:pStyle w:val="NormalWeb"/>
        <w:spacing w:before="0" w:beforeAutospacing="0" w:after="100" w:afterAutospacing="0" w:line="252" w:lineRule="auto"/>
        <w:rPr>
          <w:rFonts w:asciiTheme="minorHAnsi" w:eastAsia="Times New Roman" w:hAnsiTheme="minorHAnsi" w:cstheme="minorHAnsi"/>
          <w:sz w:val="22"/>
          <w:szCs w:val="22"/>
        </w:rPr>
      </w:pPr>
      <w:r>
        <w:rPr>
          <w:rFonts w:ascii="Arial" w:hAnsi="Arial" w:eastAsia="Arial"/>
          <w:b w:val="0"/>
          <w:sz w:val="21"/>
        </w:rPr>
        <w:t>The training investment can be measured through the work products, methods, and improvements I apply after the course.</w:t>
      </w:r>
    </w:p>
    <w:p w14:paraId="331BC334" w14:textId="77777777" w:rsidR="004C70BF" w:rsidRPr="00FE1481" w:rsidRDefault="004C70BF" w:rsidP="004C70BF">
      <w:pPr>
        <w:pStyle w:val="NormalWeb"/>
        <w:spacing w:before="0" w:beforeAutospacing="0" w:after="0" w:afterAutospacing="0" w:line="252" w:lineRule="auto"/>
        <w:ind w:left="720"/>
        <w:rPr>
          <w:rFonts w:asciiTheme="minorHAnsi" w:eastAsia="Times New Roman" w:hAnsiTheme="minorHAnsi" w:cstheme="minorHAnsi"/>
          <w:sz w:val="22"/>
          <w:szCs w:val="22"/>
        </w:rPr>
      </w:pPr>
    </w:p>
    <w:p w14:paraId="1F6877BB" w14:textId="25449483" w:rsidR="00384AEE" w:rsidRPr="00EA4F19" w:rsidRDefault="00384AEE" w:rsidP="00EA4F19">
      <w:pPr>
        <w:keepNext/>
        <w:shd w:val="clear" w:color="auto" w:fill="E7E6E6" w:themeFill="background2"/>
        <w:spacing w:after="100" w:line="252" w:lineRule="auto"/>
        <w:rPr>
          <w:rFonts w:asciiTheme="minorHAnsi" w:eastAsia="Times New Roman" w:hAnsiTheme="minorHAnsi" w:cstheme="minorHAnsi"/>
          <w:sz w:val="22"/>
          <w:szCs w:val="22"/>
        </w:rPr>
      </w:pPr>
      <w:r>
        <w:rPr>
          <w:rFonts w:ascii="Arial" w:hAnsi="Arial" w:eastAsia="Arial"/>
          <w:b/>
          <w:sz w:val="24"/>
        </w:rPr>
        <w:t>Expected Cost</w:t>
      </w:r>
    </w:p>
    <w:p w14:paraId="5A0585D8" w14:textId="77777777" w:rsidR="00EA4F19" w:rsidRDefault="00EA4F19" w:rsidP="00EA4F19">
      <w:pPr>
        <w:spacing w:after="0" w:line="252" w:lineRule="auto"/>
        <w:rPr>
          <w:rFonts w:asciiTheme="minorHAnsi" w:eastAsia="Times New Roman" w:hAnsiTheme="minorHAnsi" w:cstheme="minorHAnsi"/>
          <w:sz w:val="22"/>
          <w:szCs w:val="22"/>
        </w:rPr>
      </w:pPr>
    </w:p>
    <w:p w14:paraId="11959B1D" w14:textId="682ECB38" w:rsidR="00F94EC1" w:rsidRDefault="00F94EC1" w:rsidP="00F94EC1">
      <w:pPr>
        <w:spacing w:after="100" w:line="252" w:lineRule="auto"/>
        <w:rPr>
          <w:rFonts w:asciiTheme="minorHAnsi" w:eastAsia="Times New Roman" w:hAnsiTheme="minorHAnsi" w:cstheme="minorHAnsi"/>
          <w:sz w:val="22"/>
          <w:szCs w:val="22"/>
        </w:rPr>
      </w:pPr>
      <w:r>
        <w:rPr>
          <w:rFonts w:ascii="Arial" w:hAnsi="Arial" w:eastAsia="Arial"/>
          <w:b w:val="0"/>
          <w:sz w:val="21"/>
        </w:rPr>
        <w:t>I’d like to take FOR528 [choose one and complete the details: (1) in person at [event name], from [start date] through [end date]; (2) Live Online from [start date] through [end date]; or (3) OnDemand, with four months of access to the self-paced training].</w:t>
      </w:r>
    </w:p>
    <w:p w14:paraId="3226B25E" w14:textId="77777777" w:rsidR="00F94EC1" w:rsidRDefault="00F94EC1" w:rsidP="00EA4F19">
      <w:pPr>
        <w:spacing w:after="0" w:line="252" w:lineRule="auto"/>
        <w:rPr>
          <w:rFonts w:asciiTheme="minorHAnsi" w:eastAsia="Times New Roman" w:hAnsiTheme="minorHAnsi" w:cstheme="minorHAnsi"/>
          <w:sz w:val="22"/>
          <w:szCs w:val="22"/>
        </w:rPr>
      </w:pPr>
    </w:p>
    <w:p w14:paraId="6666F6FA" w14:textId="6FBF6BD6" w:rsidR="004A6312" w:rsidRDefault="000D4C5C" w:rsidP="00EA4F19">
      <w:pPr>
        <w:spacing w:after="100" w:line="252" w:lineRule="auto"/>
        <w:rPr>
          <w:rFonts w:asciiTheme="minorHAnsi" w:eastAsia="Times New Roman" w:hAnsiTheme="minorHAnsi" w:cstheme="minorHAnsi"/>
          <w:sz w:val="22"/>
          <w:szCs w:val="22"/>
        </w:rPr>
      </w:pPr>
      <w:r>
        <w:rPr>
          <w:rFonts w:ascii="Arial" w:hAnsi="Arial" w:eastAsia="Arial"/>
          <w:b w:val="0"/>
          <w:sz w:val="21"/>
        </w:rPr>
        <w:t>The attached unpaid invoice shows the current course cost [retrieve it from the course registration page and attach]. Complete the fields below before sending:</w:t>
      </w:r>
    </w:p>
    <w:p w14:paraId="30BAC693" w14:textId="77777777" w:rsidR="00EA4F19" w:rsidRPr="00EA4F19" w:rsidRDefault="00EA4F19" w:rsidP="00EA4F19">
      <w:pPr>
        <w:spacing w:after="0" w:line="252" w:lineRule="auto"/>
        <w:rPr>
          <w:rFonts w:asciiTheme="minorHAnsi" w:eastAsia="Times New Roman" w:hAnsiTheme="minorHAnsi" w:cstheme="minorHAnsi"/>
          <w:sz w:val="22"/>
          <w:szCs w:val="22"/>
        </w:rPr>
      </w:pPr>
    </w:p>
    <w:tbl>
      <w:tblPr>
        <w:tblStyle w:val="TableGrid"/>
        <w:tblW w:w="9871" w:type="dxa"/>
        <w:tblLook w:val="04A0" w:firstRow="1" w:lastRow="0" w:firstColumn="1" w:lastColumn="0" w:noHBand="0" w:noVBand="1"/>
      </w:tblPr>
      <w:tblGrid>
        <w:gridCol w:w="8365"/>
        <w:gridCol w:w="1506"/>
      </w:tblGrid>
      <w:tr w:rsidR="004A6312" w:rsidRPr="00EA4F19" w14:paraId="6F6D5EA9" w14:textId="77777777" w:rsidTr="00397877">
        <w:trPr>
          <w:trHeight w:val="288"/>
        </w:trPr>
        <w:tc>
          <w:tcPr>
            <w:tcW w:w="8365" w:type="dxa"/>
            <w:hideMark/>
          </w:tcPr>
          <w:p>
            <w:r/>
            <w:r>
              <w:rPr>
                <w:rFonts w:ascii="Arial" w:hAnsi="Arial"/>
                <w:b w:val="0"/>
                <w:sz w:val="20"/>
              </w:rPr>
              <w:t>Course fee</w:t>
            </w:r>
          </w:p>
        </w:tc>
        <w:tc>
          <w:tcPr>
            <w:tcW w:w="1506" w:type="dxa"/>
          </w:tcPr>
          <w:p>
            <w:r/>
            <w:r>
              <w:rPr>
                <w:rFonts w:ascii="Arial" w:hAnsi="Arial"/>
                <w:b w:val="0"/>
                <w:sz w:val="20"/>
              </w:rPr>
              <w:t>[$X,XXX]</w:t>
            </w:r>
          </w:p>
        </w:tc>
      </w:tr>
      <w:tr w:rsidR="00CF0EBD" w:rsidRPr="00EA4F19" w14:paraId="5FADD981" w14:textId="77777777" w:rsidTr="00397877">
        <w:trPr>
          <w:trHeight w:val="288"/>
        </w:trPr>
        <w:tc>
          <w:tcPr>
            <w:tcW w:w="8365" w:type="dxa"/>
          </w:tcPr>
          <w:p>
            <w:r/>
            <w:r>
              <w:rPr>
                <w:rFonts w:ascii="Arial" w:hAnsi="Arial"/>
                <w:b w:val="0"/>
                <w:sz w:val="20"/>
              </w:rPr>
              <w:t>Available discount</w:t>
            </w:r>
          </w:p>
        </w:tc>
        <w:tc>
          <w:tcPr>
            <w:tcW w:w="1506" w:type="dxa"/>
          </w:tcPr>
          <w:p>
            <w:r/>
            <w:r>
              <w:rPr>
                <w:rFonts w:ascii="Arial" w:hAnsi="Arial"/>
                <w:b w:val="0"/>
                <w:sz w:val="20"/>
              </w:rPr>
              <w:t>[-$XXX]</w:t>
            </w:r>
          </w:p>
        </w:tc>
      </w:tr>
      <w:tr w:rsidR="00A24AF8" w:rsidRPr="00EA4F19" w14:paraId="114361EE" w14:textId="77777777" w:rsidTr="00397877">
        <w:trPr>
          <w:trHeight w:val="288"/>
        </w:trPr>
        <w:tc>
          <w:tcPr>
            <w:tcW w:w="8365" w:type="dxa"/>
          </w:tcPr>
          <w:p>
            <w:r/>
            <w:r>
              <w:rPr>
                <w:rFonts w:ascii="Arial" w:hAnsi="Arial"/>
                <w:b w:val="0"/>
                <w:sz w:val="20"/>
              </w:rPr>
              <w:t>Additional course materials (if applicable)</w:t>
            </w:r>
          </w:p>
        </w:tc>
        <w:tc>
          <w:tcPr>
            <w:tcW w:w="1506" w:type="dxa"/>
          </w:tcPr>
          <w:p>
            <w:r/>
            <w:r>
              <w:rPr>
                <w:rFonts w:ascii="Arial" w:hAnsi="Arial"/>
                <w:b w:val="0"/>
                <w:sz w:val="20"/>
              </w:rPr>
              <w:t>[$X,XXX]</w:t>
            </w:r>
          </w:p>
        </w:tc>
      </w:tr>
      <w:tr w:rsidR="00A24AF8" w:rsidRPr="00EA4F19" w14:paraId="1CE8F9E3" w14:textId="77777777" w:rsidTr="00397877">
        <w:trPr>
          <w:trHeight w:val="288"/>
        </w:trPr>
        <w:tc>
          <w:tcPr>
            <w:tcW w:w="8365" w:type="dxa"/>
          </w:tcPr>
          <w:p>
            <w:r/>
            <w:r>
              <w:rPr>
                <w:rFonts w:ascii="Arial" w:hAnsi="Arial"/>
                <w:b w:val="0"/>
                <w:sz w:val="20"/>
              </w:rPr>
              <w:t>OnDemand bundle fee</w:t>
            </w:r>
          </w:p>
        </w:tc>
        <w:tc>
          <w:tcPr>
            <w:tcW w:w="1506" w:type="dxa"/>
          </w:tcPr>
          <w:p>
            <w:r/>
            <w:r>
              <w:rPr>
                <w:rFonts w:ascii="Arial" w:hAnsi="Arial"/>
                <w:b w:val="0"/>
                <w:sz w:val="20"/>
              </w:rPr>
              <w:t>[$X,XXX]</w:t>
            </w:r>
          </w:p>
        </w:tc>
      </w:tr>
      <w:tr w:rsidR="003E1255" w:rsidRPr="00EA4F19" w14:paraId="5B88854F" w14:textId="77777777" w:rsidTr="00397877">
        <w:trPr>
          <w:trHeight w:val="288"/>
        </w:trPr>
        <w:tc>
          <w:tcPr>
            <w:tcW w:w="8365" w:type="dxa"/>
            <w:hideMark/>
          </w:tcPr>
          <w:p>
            <w:r/>
            <w:r>
              <w:rPr>
                <w:rFonts w:ascii="Arial" w:hAnsi="Arial"/>
                <w:b w:val="0"/>
                <w:sz w:val="20"/>
              </w:rPr>
              <w:t>Travel and hotel (live training only)</w:t>
            </w:r>
          </w:p>
        </w:tc>
        <w:tc>
          <w:tcPr>
            <w:tcW w:w="1506" w:type="dxa"/>
            <w:hideMark/>
          </w:tcPr>
          <w:p>
            <w:r/>
            <w:r>
              <w:rPr>
                <w:rFonts w:ascii="Arial" w:hAnsi="Arial"/>
                <w:b w:val="0"/>
                <w:sz w:val="20"/>
              </w:rPr>
              <w:t>[$X,XXX]</w:t>
            </w:r>
          </w:p>
        </w:tc>
      </w:tr>
      <w:tr w:rsidR="003E1255" w:rsidRPr="00EA4F19" w14:paraId="132E348A" w14:textId="77777777" w:rsidTr="00397877">
        <w:trPr>
          <w:trHeight w:val="288"/>
        </w:trPr>
        <w:tc>
          <w:tcPr>
            <w:tcW w:w="8365" w:type="dxa"/>
            <w:hideMark/>
          </w:tcPr>
          <w:p>
            <w:r/>
            <w:r>
              <w:rPr>
                <w:rFonts w:ascii="Arial" w:hAnsi="Arial"/>
                <w:b w:val="0"/>
                <w:sz w:val="20"/>
              </w:rPr>
              <w:t>Meals (live training only)</w:t>
            </w:r>
          </w:p>
        </w:tc>
        <w:tc>
          <w:tcPr>
            <w:tcW w:w="1506" w:type="dxa"/>
            <w:hideMark/>
          </w:tcPr>
          <w:p>
            <w:r/>
            <w:r>
              <w:rPr>
                <w:rFonts w:ascii="Arial" w:hAnsi="Arial"/>
                <w:b w:val="0"/>
                <w:sz w:val="20"/>
              </w:rPr>
              <w:t>[$X,XXX]</w:t>
            </w:r>
          </w:p>
        </w:tc>
      </w:tr>
      <w:tr w:rsidR="004A6312" w:rsidRPr="00EA4F19" w14:paraId="07F95A46" w14:textId="77777777" w:rsidTr="00397877">
        <w:trPr>
          <w:trHeight w:val="288"/>
        </w:trPr>
        <w:tc>
          <w:tcPr>
            <w:tcW w:w="8365" w:type="dxa"/>
            <w:hideMark/>
          </w:tcPr>
          <w:p>
            <w:r/>
            <w:r>
              <w:rPr>
                <w:rFonts w:ascii="Arial" w:hAnsi="Arial"/>
                <w:b/>
                <w:sz w:val="20"/>
              </w:rPr>
              <w:t>Total estimated cost</w:t>
            </w:r>
          </w:p>
        </w:tc>
        <w:tc>
          <w:tcPr>
            <w:tcW w:w="1506" w:type="dxa"/>
            <w:hideMark/>
          </w:tcPr>
          <w:p>
            <w:r/>
            <w:r>
              <w:rPr>
                <w:rFonts w:ascii="Arial" w:hAnsi="Arial"/>
                <w:b/>
                <w:sz w:val="20"/>
              </w:rPr>
              <w:t>[$X,XXX]</w:t>
            </w:r>
          </w:p>
        </w:tc>
      </w:tr>
    </w:tbl>
    <w:p w14:paraId="509576D1" w14:textId="77777777" w:rsidR="00EA4F19" w:rsidRDefault="00EA4F19" w:rsidP="00EA4F19">
      <w:pPr>
        <w:spacing w:after="0" w:line="252" w:lineRule="auto"/>
        <w:rPr>
          <w:rFonts w:asciiTheme="minorHAnsi" w:eastAsia="Times New Roman" w:hAnsiTheme="minorHAnsi" w:cstheme="minorHAnsi"/>
          <w:sz w:val="22"/>
          <w:szCs w:val="22"/>
        </w:rPr>
      </w:pPr>
    </w:p>
    <w:p w14:paraId="3EC9AC0B" w14:textId="7E1F4B65" w:rsidR="00CF0EBD" w:rsidRPr="00EA4F19" w:rsidRDefault="004A6312" w:rsidP="00EA4F19">
      <w:pPr>
        <w:spacing w:after="100" w:line="252" w:lineRule="auto"/>
        <w:rPr>
          <w:rFonts w:asciiTheme="minorHAnsi" w:eastAsia="Times New Roman" w:hAnsiTheme="minorHAnsi" w:cstheme="minorHAnsi"/>
          <w:sz w:val="22"/>
          <w:szCs w:val="22"/>
        </w:rPr>
      </w:pPr>
      <w:r>
        <w:rPr>
          <w:rFonts w:ascii="Arial" w:hAnsi="Arial" w:eastAsia="Arial"/>
          <w:b w:val="0"/>
          <w:sz w:val="19"/>
        </w:rPr>
        <w:t>*For live training, add the current event hotel rate and registration deadline if applicable.</w:t>
      </w:r>
    </w:p>
    <w:p w14:paraId="59A49FD6" w14:textId="5FBF9CCA" w:rsidR="002068B8" w:rsidRPr="00EA4F19" w:rsidRDefault="002068B8" w:rsidP="00EE6A32">
      <w:pPr>
        <w:spacing w:after="0" w:line="252" w:lineRule="auto"/>
      </w:pPr>
    </w:p>
    <w:p w14:paraId="0AC25F06" w14:textId="48C6690A" w:rsidR="00996684" w:rsidRPr="00EA4F19" w:rsidRDefault="000D4C5C" w:rsidP="00EA4F19">
      <w:pPr>
        <w:keepNext/>
        <w:shd w:val="clear" w:color="auto" w:fill="E7E6E6" w:themeFill="background2"/>
        <w:spacing w:after="100" w:line="252" w:lineRule="auto"/>
        <w:rPr>
          <w:rFonts w:asciiTheme="minorHAnsi" w:eastAsia="Times New Roman" w:hAnsiTheme="minorHAnsi" w:cstheme="minorHAnsi"/>
          <w:b/>
          <w:sz w:val="22"/>
          <w:szCs w:val="22"/>
        </w:rPr>
      </w:pPr>
      <w:r>
        <w:rPr>
          <w:rFonts w:ascii="Arial" w:hAnsi="Arial" w:eastAsia="Arial"/>
          <w:b/>
          <w:sz w:val="24"/>
        </w:rPr>
        <w:t>Conclusion</w:t>
      </w:r>
    </w:p>
    <w:p w14:paraId="4EBAD190" w14:textId="77777777" w:rsidR="00EA4F19" w:rsidRDefault="00EA4F19" w:rsidP="00EA4F19">
      <w:pPr>
        <w:spacing w:after="0" w:line="252" w:lineRule="auto"/>
        <w:rPr>
          <w:rFonts w:asciiTheme="minorHAnsi" w:eastAsia="Times New Roman" w:hAnsiTheme="minorHAnsi" w:cstheme="minorHAnsi"/>
          <w:sz w:val="22"/>
          <w:szCs w:val="22"/>
        </w:rPr>
      </w:pPr>
    </w:p>
    <w:p w14:paraId="483AFB1C" w14:textId="48B225CE" w:rsidR="004A6312" w:rsidRPr="00EA4F19" w:rsidRDefault="006E70D8" w:rsidP="00EA4F19">
      <w:pPr>
        <w:spacing w:after="100" w:line="252" w:lineRule="auto"/>
        <w:rPr>
          <w:rFonts w:asciiTheme="minorHAnsi" w:eastAsia="Times New Roman" w:hAnsiTheme="minorHAnsi" w:cstheme="minorHAnsi"/>
          <w:sz w:val="22"/>
          <w:szCs w:val="22"/>
        </w:rPr>
      </w:pPr>
      <w:r>
        <w:rPr>
          <w:rFonts w:ascii="Arial" w:hAnsi="Arial" w:eastAsia="Arial"/>
          <w:b w:val="0"/>
          <w:sz w:val="21"/>
        </w:rPr>
        <w:t>FOR528 will help the organization make better decisions before, during, and after a ransomware incident. The focused three-day format and extended challenge provide practical preparation that can reduce investigation delays, limit business disruption, and improve coordination across security, legal, communications, and leadership teams.</w:t>
      </w:r>
    </w:p>
    <w:p w14:paraId="5EB92139" w14:textId="77777777" w:rsidR="00EA4F19" w:rsidRDefault="00EA4F19" w:rsidP="00EA4F19">
      <w:pPr>
        <w:spacing w:after="0" w:line="252" w:lineRule="auto"/>
        <w:rPr>
          <w:rFonts w:asciiTheme="minorHAnsi" w:eastAsia="Times New Roman" w:hAnsiTheme="minorHAnsi" w:cstheme="minorHAnsi"/>
          <w:sz w:val="22"/>
          <w:szCs w:val="22"/>
        </w:rPr>
      </w:pPr>
    </w:p>
    <w:p w14:paraId="738987DA" w14:textId="3EC00473" w:rsidR="003711A9" w:rsidRDefault="004C2242" w:rsidP="00EA4F19">
      <w:pPr>
        <w:spacing w:after="100" w:line="252" w:lineRule="auto"/>
        <w:rPr>
          <w:rFonts w:asciiTheme="minorHAnsi" w:eastAsia="Times New Roman" w:hAnsiTheme="minorHAnsi" w:cstheme="minorHAnsi"/>
          <w:sz w:val="22"/>
          <w:szCs w:val="22"/>
        </w:rPr>
      </w:pPr>
      <w:r>
        <w:rPr>
          <w:rFonts w:ascii="Arial" w:hAnsi="Arial" w:eastAsia="Arial"/>
          <w:b w:val="0"/>
          <w:sz w:val="21"/>
        </w:rPr>
        <w:t xml:space="preserve">Additional course information is available on the </w:t>
      </w:r>
      <w:hyperlink r:id="rId11">
        <w:r>
          <w:rPr>
            <w:rFonts w:ascii="Arial" w:hAnsi="Arial"/>
            <w:color w:val="0563C1"/>
            <w:u w:val="single"/>
            <w:sz w:val="21"/>
          </w:rPr>
          <w:t>FOR528 course page</w:t>
        </w:r>
      </w:hyperlink>
      <w:r>
        <w:rPr>
          <w:rFonts w:ascii="Arial" w:hAnsi="Arial"/>
          <w:sz w:val="21"/>
        </w:rPr>
        <w:t>.</w:t>
      </w:r>
    </w:p>
    <w:p w14:paraId="1DEF41C6" w14:textId="56D63A5B" w:rsidR="003711A9" w:rsidRDefault="003711A9" w:rsidP="00EA4F19">
      <w:pPr>
        <w:spacing w:after="100" w:line="252" w:lineRule="auto"/>
        <w:rPr>
          <w:rFonts w:asciiTheme="minorHAnsi" w:eastAsia="Times New Roman" w:hAnsiTheme="minorHAnsi" w:cstheme="minorHAnsi"/>
          <w:sz w:val="22"/>
          <w:szCs w:val="22"/>
        </w:rPr>
      </w:pPr>
      <w:r w:rsidRPr="003711A9">
        <w:rPr>
          <w:rFonts w:asciiTheme="minorHAnsi" w:eastAsia="Arial" w:hAnsiTheme="minorHAnsi" w:cstheme="minorHAnsi" w:ascii="Arial" w:hAnsi="Arial"/>
          <w:sz w:val="21"/>
          <w:szCs w:val="22"/>
        </w:rPr>
        <w:t xml:space="preserve"> </w:t>
      </w:r>
      <w:r>
        <w:rPr>
          <w:rFonts w:asciiTheme="minorHAnsi" w:eastAsia="Arial" w:hAnsiTheme="minorHAnsi" w:cstheme="minorHAnsi" w:ascii="Arial" w:hAnsi="Arial"/>
          <w:sz w:val="21"/>
          <w:szCs w:val="22"/>
        </w:rPr>
        <w:t xml:space="preserve"> </w:t>
      </w:r>
    </w:p>
    <w:p w14:paraId="19C02EBA" w14:textId="1D5D4365" w:rsidR="004A6312" w:rsidRPr="00EA4F19" w:rsidRDefault="004A6312" w:rsidP="00EA4F19">
      <w:pPr>
        <w:spacing w:after="100" w:line="252" w:lineRule="auto"/>
        <w:rPr>
          <w:rFonts w:asciiTheme="minorHAnsi" w:eastAsia="Times New Roman" w:hAnsiTheme="minorHAnsi" w:cstheme="minorHAnsi"/>
          <w:sz w:val="22"/>
          <w:szCs w:val="22"/>
        </w:rPr>
      </w:pPr>
      <w:r>
        <w:rPr>
          <w:rFonts w:ascii="Arial" w:hAnsi="Arial" w:eastAsia="Arial"/>
          <w:b w:val="0"/>
          <w:sz w:val="21"/>
        </w:rPr>
        <w:t>Thanks for your consideration,</w:t>
      </w:r>
    </w:p>
    <w:bookmarkEnd w:id="2"/>
    <w:p w14:paraId="4B62BEED" w14:textId="77777777" w:rsidR="00EA4F19" w:rsidRDefault="00EA4F19" w:rsidP="00EA4F19">
      <w:pPr>
        <w:spacing w:after="0" w:line="252" w:lineRule="auto"/>
        <w:rPr>
          <w:rFonts w:asciiTheme="minorHAnsi" w:eastAsia="Times New Roman" w:hAnsiTheme="minorHAnsi" w:cstheme="minorHAnsi"/>
          <w:color w:val="005EEA"/>
          <w:sz w:val="22"/>
          <w:szCs w:val="22"/>
        </w:rPr>
      </w:pPr>
    </w:p>
    <w:bookmarkEnd w:id="3"/>
    <w:p w14:paraId="1C0E1AB5" w14:textId="7F3C67B0" w:rsidR="009614B1" w:rsidRPr="00EA4F19" w:rsidRDefault="009614B1" w:rsidP="00EA4F19">
      <w:pPr>
        <w:spacing w:after="100" w:line="252" w:lineRule="auto"/>
        <w:rPr>
          <w:rFonts w:asciiTheme="minorHAnsi" w:eastAsia="Times New Roman" w:hAnsiTheme="minorHAnsi" w:cstheme="minorHAnsi"/>
          <w:sz w:val="22"/>
          <w:szCs w:val="22"/>
        </w:rPr>
      </w:pPr>
      <w:r>
        <w:rPr>
          <w:rFonts w:ascii="Arial" w:hAnsi="Arial" w:eastAsia="Arial"/>
          <w:b w:val="0"/>
          <w:sz w:val="21"/>
        </w:rPr>
        <w:t>[Add standard signature]</w:t>
      </w:r>
    </w:p>
    <w:p w14:paraId="036633F7" w14:textId="77777777" w:rsidR="00EA4F19" w:rsidRDefault="00EA4F19" w:rsidP="00EA4F19">
      <w:pPr>
        <w:spacing w:after="0" w:line="252" w:lineRule="auto"/>
        <w:rPr>
          <w:rFonts w:asciiTheme="minorHAnsi" w:eastAsia="Times New Roman" w:hAnsiTheme="minorHAnsi" w:cstheme="minorHAnsi"/>
          <w:sz w:val="22"/>
          <w:szCs w:val="22"/>
        </w:rPr>
      </w:pPr>
    </w:p>
    <w:p w14:paraId="67AC28FA" w14:textId="26436AD5" w:rsidR="00554815" w:rsidRPr="00EA4F19" w:rsidRDefault="009614B1" w:rsidP="00EA4F19">
      <w:pPr>
        <w:spacing w:after="100" w:line="252" w:lineRule="auto"/>
        <w:rPr>
          <w:rFonts w:asciiTheme="minorHAnsi" w:eastAsia="Times New Roman" w:hAnsiTheme="minorHAnsi" w:cstheme="minorHAnsi"/>
          <w:sz w:val="22"/>
          <w:szCs w:val="22"/>
        </w:rPr>
      </w:pPr>
      <w:r>
        <w:rPr>
          <w:rFonts w:ascii="Arial" w:hAnsi="Arial" w:eastAsia="Arial"/>
          <w:b/>
          <w:sz w:val="21"/>
        </w:rPr>
        <w:t>Attachment:</w:t>
      </w:r>
    </w:p>
    <w:p w14:paraId="6A754329" w14:textId="04590F49" w:rsidR="005A2B7B" w:rsidRPr="00EA4F19" w:rsidRDefault="009614B1" w:rsidP="00EA4F19">
      <w:pPr>
        <w:spacing w:after="100" w:line="252" w:lineRule="auto"/>
        <w:ind w:firstLine="720"/>
        <w:rPr>
          <w:rFonts w:asciiTheme="minorHAnsi" w:hAnsiTheme="minorHAnsi" w:cstheme="minorHAnsi"/>
          <w:sz w:val="22"/>
          <w:szCs w:val="22"/>
        </w:rPr>
      </w:pPr>
      <w:r>
        <w:rPr>
          <w:rFonts w:ascii="Arial" w:hAnsi="Arial" w:eastAsia="Arial"/>
          <w:b w:val="0"/>
          <w:sz w:val="21"/>
        </w:rPr>
        <w:t>Unpaid invoice for SANS training [retrieve from the course registration page and attach]</w:t>
      </w:r>
    </w:p>
    <w:sectPr w:rsidR="005A2B7B" w:rsidRPr="00EA4F19" w:rsidSect="00397877">
      <w:pgSz w:w="12240" w:h="15840"/>
      <w:pgMar w:top="1440" w:right="1080" w:bottom="144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66523F"/>
    <w:multiLevelType w:val="hybridMultilevel"/>
    <w:tmpl w:val="EE282C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6A62D1"/>
    <w:multiLevelType w:val="hybridMultilevel"/>
    <w:tmpl w:val="590CA7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E14117C"/>
    <w:multiLevelType w:val="hybridMultilevel"/>
    <w:tmpl w:val="C5F4D26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2D54207E"/>
    <w:multiLevelType w:val="hybridMultilevel"/>
    <w:tmpl w:val="500E836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4A7E18EE"/>
    <w:multiLevelType w:val="multilevel"/>
    <w:tmpl w:val="12E685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7C541CF"/>
    <w:multiLevelType w:val="multilevel"/>
    <w:tmpl w:val="BA9C67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1DB35CF"/>
    <w:multiLevelType w:val="hybridMultilevel"/>
    <w:tmpl w:val="E402E0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97426877">
    <w:abstractNumId w:val="6"/>
  </w:num>
  <w:num w:numId="2" w16cid:durableId="1499072562">
    <w:abstractNumId w:val="4"/>
  </w:num>
  <w:num w:numId="3" w16cid:durableId="1655530077">
    <w:abstractNumId w:val="5"/>
  </w:num>
  <w:num w:numId="4" w16cid:durableId="1701779318">
    <w:abstractNumId w:val="3"/>
  </w:num>
  <w:num w:numId="5" w16cid:durableId="1146125118">
    <w:abstractNumId w:val="2"/>
  </w:num>
  <w:num w:numId="6" w16cid:durableId="1717118807">
    <w:abstractNumId w:val="0"/>
  </w:num>
  <w:num w:numId="7" w16cid:durableId="1504398348">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6312"/>
    <w:rsid w:val="00016F1E"/>
    <w:rsid w:val="000171BF"/>
    <w:rsid w:val="000271AD"/>
    <w:rsid w:val="000473BA"/>
    <w:rsid w:val="00073A21"/>
    <w:rsid w:val="00080CFB"/>
    <w:rsid w:val="000856BB"/>
    <w:rsid w:val="0008727D"/>
    <w:rsid w:val="000B4A88"/>
    <w:rsid w:val="000C0DB1"/>
    <w:rsid w:val="000C19B1"/>
    <w:rsid w:val="000C375D"/>
    <w:rsid w:val="000D278E"/>
    <w:rsid w:val="000D4C5C"/>
    <w:rsid w:val="000E3AFC"/>
    <w:rsid w:val="000F3A8A"/>
    <w:rsid w:val="000F7F72"/>
    <w:rsid w:val="00101688"/>
    <w:rsid w:val="00104FDD"/>
    <w:rsid w:val="00112DC7"/>
    <w:rsid w:val="00126C0B"/>
    <w:rsid w:val="00127E1A"/>
    <w:rsid w:val="00141E30"/>
    <w:rsid w:val="00143AD2"/>
    <w:rsid w:val="00146FD2"/>
    <w:rsid w:val="001472AC"/>
    <w:rsid w:val="00151A34"/>
    <w:rsid w:val="001521A7"/>
    <w:rsid w:val="00157F40"/>
    <w:rsid w:val="0016138D"/>
    <w:rsid w:val="00162E50"/>
    <w:rsid w:val="00162F8C"/>
    <w:rsid w:val="001631DC"/>
    <w:rsid w:val="001676C7"/>
    <w:rsid w:val="00174042"/>
    <w:rsid w:val="00174B01"/>
    <w:rsid w:val="001871B9"/>
    <w:rsid w:val="00193F44"/>
    <w:rsid w:val="001955EC"/>
    <w:rsid w:val="001A1F0E"/>
    <w:rsid w:val="001A30FF"/>
    <w:rsid w:val="001B08C9"/>
    <w:rsid w:val="001B6FC3"/>
    <w:rsid w:val="001C7869"/>
    <w:rsid w:val="001E3EB1"/>
    <w:rsid w:val="001E470F"/>
    <w:rsid w:val="001F294D"/>
    <w:rsid w:val="002068B8"/>
    <w:rsid w:val="002164CD"/>
    <w:rsid w:val="00237A4D"/>
    <w:rsid w:val="002455ED"/>
    <w:rsid w:val="00246300"/>
    <w:rsid w:val="0025707F"/>
    <w:rsid w:val="002815FF"/>
    <w:rsid w:val="00286E0A"/>
    <w:rsid w:val="002B339D"/>
    <w:rsid w:val="002D489A"/>
    <w:rsid w:val="002E1897"/>
    <w:rsid w:val="00302FA3"/>
    <w:rsid w:val="0030511B"/>
    <w:rsid w:val="00305898"/>
    <w:rsid w:val="003067D7"/>
    <w:rsid w:val="00311286"/>
    <w:rsid w:val="00324923"/>
    <w:rsid w:val="0034086A"/>
    <w:rsid w:val="00347A89"/>
    <w:rsid w:val="00350CAD"/>
    <w:rsid w:val="0035107E"/>
    <w:rsid w:val="003607CF"/>
    <w:rsid w:val="00361C73"/>
    <w:rsid w:val="003711A9"/>
    <w:rsid w:val="003737F1"/>
    <w:rsid w:val="00384AEE"/>
    <w:rsid w:val="00392201"/>
    <w:rsid w:val="00397877"/>
    <w:rsid w:val="003A0E69"/>
    <w:rsid w:val="003D5F7A"/>
    <w:rsid w:val="003E1255"/>
    <w:rsid w:val="003E12B1"/>
    <w:rsid w:val="004132BD"/>
    <w:rsid w:val="004165B4"/>
    <w:rsid w:val="00420292"/>
    <w:rsid w:val="00423DB0"/>
    <w:rsid w:val="0042795E"/>
    <w:rsid w:val="004545C7"/>
    <w:rsid w:val="004649B3"/>
    <w:rsid w:val="00467217"/>
    <w:rsid w:val="00483CD2"/>
    <w:rsid w:val="004A6312"/>
    <w:rsid w:val="004A6471"/>
    <w:rsid w:val="004B31A3"/>
    <w:rsid w:val="004C2242"/>
    <w:rsid w:val="004C4246"/>
    <w:rsid w:val="004C70BF"/>
    <w:rsid w:val="004C7C59"/>
    <w:rsid w:val="004D265E"/>
    <w:rsid w:val="00501B41"/>
    <w:rsid w:val="00515ED0"/>
    <w:rsid w:val="00525104"/>
    <w:rsid w:val="00536B58"/>
    <w:rsid w:val="0054122B"/>
    <w:rsid w:val="005464B0"/>
    <w:rsid w:val="00547DA2"/>
    <w:rsid w:val="00552274"/>
    <w:rsid w:val="005540AD"/>
    <w:rsid w:val="00554815"/>
    <w:rsid w:val="00554F3A"/>
    <w:rsid w:val="0055685D"/>
    <w:rsid w:val="00560BD1"/>
    <w:rsid w:val="00566413"/>
    <w:rsid w:val="005A2B7B"/>
    <w:rsid w:val="005B1674"/>
    <w:rsid w:val="005B3765"/>
    <w:rsid w:val="005B6DF4"/>
    <w:rsid w:val="005C0CFC"/>
    <w:rsid w:val="005C3D50"/>
    <w:rsid w:val="005C6E72"/>
    <w:rsid w:val="005F7361"/>
    <w:rsid w:val="006106D8"/>
    <w:rsid w:val="006211A6"/>
    <w:rsid w:val="00623FD0"/>
    <w:rsid w:val="00626846"/>
    <w:rsid w:val="00632BDA"/>
    <w:rsid w:val="006423A6"/>
    <w:rsid w:val="00643BC9"/>
    <w:rsid w:val="006524F5"/>
    <w:rsid w:val="00663564"/>
    <w:rsid w:val="00670091"/>
    <w:rsid w:val="0069072E"/>
    <w:rsid w:val="006920BD"/>
    <w:rsid w:val="006962B3"/>
    <w:rsid w:val="006A29E6"/>
    <w:rsid w:val="006C23C5"/>
    <w:rsid w:val="006D42AA"/>
    <w:rsid w:val="006E70D8"/>
    <w:rsid w:val="006E792E"/>
    <w:rsid w:val="006E79BF"/>
    <w:rsid w:val="006F6D22"/>
    <w:rsid w:val="00711A49"/>
    <w:rsid w:val="00713AF1"/>
    <w:rsid w:val="007207D8"/>
    <w:rsid w:val="00722887"/>
    <w:rsid w:val="0073450A"/>
    <w:rsid w:val="007403D7"/>
    <w:rsid w:val="00745C96"/>
    <w:rsid w:val="0075104D"/>
    <w:rsid w:val="00764DC2"/>
    <w:rsid w:val="007660F8"/>
    <w:rsid w:val="0077478D"/>
    <w:rsid w:val="00783C9C"/>
    <w:rsid w:val="00784F87"/>
    <w:rsid w:val="00791F91"/>
    <w:rsid w:val="007C7D57"/>
    <w:rsid w:val="007C7F09"/>
    <w:rsid w:val="007D585C"/>
    <w:rsid w:val="007D7CBB"/>
    <w:rsid w:val="007E5DC6"/>
    <w:rsid w:val="007F255F"/>
    <w:rsid w:val="00800F66"/>
    <w:rsid w:val="00804552"/>
    <w:rsid w:val="00805A6E"/>
    <w:rsid w:val="008102A1"/>
    <w:rsid w:val="00827AA0"/>
    <w:rsid w:val="008340A7"/>
    <w:rsid w:val="00836062"/>
    <w:rsid w:val="00874C9D"/>
    <w:rsid w:val="0088366C"/>
    <w:rsid w:val="0089573B"/>
    <w:rsid w:val="008971DC"/>
    <w:rsid w:val="008B1A81"/>
    <w:rsid w:val="008B2CA2"/>
    <w:rsid w:val="008B37B2"/>
    <w:rsid w:val="008D2FA9"/>
    <w:rsid w:val="008F2103"/>
    <w:rsid w:val="008F52FC"/>
    <w:rsid w:val="0090117E"/>
    <w:rsid w:val="0091030A"/>
    <w:rsid w:val="00915B3F"/>
    <w:rsid w:val="0092110B"/>
    <w:rsid w:val="009262DD"/>
    <w:rsid w:val="00941D72"/>
    <w:rsid w:val="0095619D"/>
    <w:rsid w:val="0096149A"/>
    <w:rsid w:val="009614B1"/>
    <w:rsid w:val="009616BB"/>
    <w:rsid w:val="00972D74"/>
    <w:rsid w:val="0098157D"/>
    <w:rsid w:val="00996684"/>
    <w:rsid w:val="00997A22"/>
    <w:rsid w:val="009A1A4C"/>
    <w:rsid w:val="009A6AF1"/>
    <w:rsid w:val="009B0113"/>
    <w:rsid w:val="009C0E5A"/>
    <w:rsid w:val="009C2F2E"/>
    <w:rsid w:val="009D2107"/>
    <w:rsid w:val="009D7815"/>
    <w:rsid w:val="009F023D"/>
    <w:rsid w:val="009F30FC"/>
    <w:rsid w:val="00A1198D"/>
    <w:rsid w:val="00A24AF8"/>
    <w:rsid w:val="00A320F2"/>
    <w:rsid w:val="00A32D0B"/>
    <w:rsid w:val="00A332D8"/>
    <w:rsid w:val="00A4632D"/>
    <w:rsid w:val="00A55F77"/>
    <w:rsid w:val="00A620DB"/>
    <w:rsid w:val="00A65888"/>
    <w:rsid w:val="00A704C2"/>
    <w:rsid w:val="00A70AEE"/>
    <w:rsid w:val="00A72DAC"/>
    <w:rsid w:val="00A75EF8"/>
    <w:rsid w:val="00A91EE9"/>
    <w:rsid w:val="00A953BD"/>
    <w:rsid w:val="00A9548A"/>
    <w:rsid w:val="00A96A52"/>
    <w:rsid w:val="00AA5439"/>
    <w:rsid w:val="00AA66FC"/>
    <w:rsid w:val="00AC576C"/>
    <w:rsid w:val="00AC772F"/>
    <w:rsid w:val="00AD555E"/>
    <w:rsid w:val="00AD5A11"/>
    <w:rsid w:val="00AD5AB4"/>
    <w:rsid w:val="00AF59D8"/>
    <w:rsid w:val="00B00407"/>
    <w:rsid w:val="00B00876"/>
    <w:rsid w:val="00B130A2"/>
    <w:rsid w:val="00B268A8"/>
    <w:rsid w:val="00B27FEB"/>
    <w:rsid w:val="00B420AF"/>
    <w:rsid w:val="00B60838"/>
    <w:rsid w:val="00B613BA"/>
    <w:rsid w:val="00B6186F"/>
    <w:rsid w:val="00B64625"/>
    <w:rsid w:val="00B666F5"/>
    <w:rsid w:val="00B745F9"/>
    <w:rsid w:val="00B84018"/>
    <w:rsid w:val="00B92FF7"/>
    <w:rsid w:val="00B93F9F"/>
    <w:rsid w:val="00B9687D"/>
    <w:rsid w:val="00BA2BDC"/>
    <w:rsid w:val="00BB1474"/>
    <w:rsid w:val="00BB16A8"/>
    <w:rsid w:val="00BC181F"/>
    <w:rsid w:val="00BC33A0"/>
    <w:rsid w:val="00BC373E"/>
    <w:rsid w:val="00BC5036"/>
    <w:rsid w:val="00BE1384"/>
    <w:rsid w:val="00BE2468"/>
    <w:rsid w:val="00C0140A"/>
    <w:rsid w:val="00C01446"/>
    <w:rsid w:val="00C11F8A"/>
    <w:rsid w:val="00C20056"/>
    <w:rsid w:val="00C2511F"/>
    <w:rsid w:val="00C27984"/>
    <w:rsid w:val="00C33C35"/>
    <w:rsid w:val="00C5249B"/>
    <w:rsid w:val="00C65914"/>
    <w:rsid w:val="00C67912"/>
    <w:rsid w:val="00C75A87"/>
    <w:rsid w:val="00C8603F"/>
    <w:rsid w:val="00C93CC5"/>
    <w:rsid w:val="00C965B5"/>
    <w:rsid w:val="00CA173D"/>
    <w:rsid w:val="00CA49A3"/>
    <w:rsid w:val="00CB47B0"/>
    <w:rsid w:val="00CB4E1C"/>
    <w:rsid w:val="00CB644C"/>
    <w:rsid w:val="00CC3027"/>
    <w:rsid w:val="00CC43D0"/>
    <w:rsid w:val="00CF0EBD"/>
    <w:rsid w:val="00D15F49"/>
    <w:rsid w:val="00D227BD"/>
    <w:rsid w:val="00D26829"/>
    <w:rsid w:val="00D300EA"/>
    <w:rsid w:val="00D317A1"/>
    <w:rsid w:val="00D32BC8"/>
    <w:rsid w:val="00D334F5"/>
    <w:rsid w:val="00D51E2D"/>
    <w:rsid w:val="00D52845"/>
    <w:rsid w:val="00D53C69"/>
    <w:rsid w:val="00D67F0B"/>
    <w:rsid w:val="00D72FA6"/>
    <w:rsid w:val="00D814A8"/>
    <w:rsid w:val="00D8468B"/>
    <w:rsid w:val="00D86E87"/>
    <w:rsid w:val="00D94E1F"/>
    <w:rsid w:val="00DB7069"/>
    <w:rsid w:val="00DC399F"/>
    <w:rsid w:val="00DE2B68"/>
    <w:rsid w:val="00DE5069"/>
    <w:rsid w:val="00DF457F"/>
    <w:rsid w:val="00E06B7D"/>
    <w:rsid w:val="00E112FE"/>
    <w:rsid w:val="00E20AF2"/>
    <w:rsid w:val="00E256E5"/>
    <w:rsid w:val="00E3043B"/>
    <w:rsid w:val="00E31A24"/>
    <w:rsid w:val="00E3671E"/>
    <w:rsid w:val="00E3727D"/>
    <w:rsid w:val="00E373E1"/>
    <w:rsid w:val="00E4721B"/>
    <w:rsid w:val="00E5311F"/>
    <w:rsid w:val="00E53E52"/>
    <w:rsid w:val="00E63519"/>
    <w:rsid w:val="00E66067"/>
    <w:rsid w:val="00E6787C"/>
    <w:rsid w:val="00EA2B6E"/>
    <w:rsid w:val="00EA4F19"/>
    <w:rsid w:val="00EA5C91"/>
    <w:rsid w:val="00EA6D3C"/>
    <w:rsid w:val="00EB6827"/>
    <w:rsid w:val="00ED0BA7"/>
    <w:rsid w:val="00ED4B1D"/>
    <w:rsid w:val="00ED59A0"/>
    <w:rsid w:val="00ED68A2"/>
    <w:rsid w:val="00EE3156"/>
    <w:rsid w:val="00EE6A32"/>
    <w:rsid w:val="00F01D01"/>
    <w:rsid w:val="00F0664F"/>
    <w:rsid w:val="00F35A3A"/>
    <w:rsid w:val="00F35C4E"/>
    <w:rsid w:val="00F400AA"/>
    <w:rsid w:val="00F40CB1"/>
    <w:rsid w:val="00F424B0"/>
    <w:rsid w:val="00F477AE"/>
    <w:rsid w:val="00F50915"/>
    <w:rsid w:val="00F60B8F"/>
    <w:rsid w:val="00F762E4"/>
    <w:rsid w:val="00F837C8"/>
    <w:rsid w:val="00F94EC1"/>
    <w:rsid w:val="00F96BE4"/>
    <w:rsid w:val="00FC7D58"/>
    <w:rsid w:val="00FD1689"/>
    <w:rsid w:val="00FD5449"/>
    <w:rsid w:val="00FE1481"/>
    <w:rsid w:val="00FE2B99"/>
    <w:rsid w:val="00FF29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1B726A"/>
  <w15:chartTrackingRefBased/>
  <w15:docId w15:val="{E61031D8-DA5D-4D97-9887-8BB1BBA4E8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0C0DB1"/>
    <w:pPr>
      <w:spacing w:after="0" w:line="240" w:lineRule="auto"/>
    </w:pPr>
    <w:rPr>
      <w:rFonts w:ascii="Arial" w:hAnsi="Arial" w:cs="Times New Roman" w:eastAsia="Arial"/>
      <w:sz w:val="21"/>
      <w:szCs w:val="24"/>
    </w:rPr>
  </w:style>
  <w:style w:type="paragraph" w:styleId="Heading1">
    <w:name w:val="heading 1"/>
    <w:basedOn w:val="Normal"/>
    <w:next w:val="Normal"/>
    <w:link w:val="Heading1Char"/>
    <w:uiPriority w:val="9"/>
    <w:qFormat/>
    <w:rsid w:val="003711A9"/>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6962B3"/>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1B6FC3"/>
    <w:pPr>
      <w:spacing w:before="100" w:beforeAutospacing="1" w:after="100" w:afterAutospacing="1"/>
      <w:outlineLvl w:val="2"/>
    </w:pPr>
    <w:rPr>
      <w:rFonts w:ascii="Arial" w:hAnsi="Arial" w:eastAsia="Arial"/>
      <w:b/>
      <w:bCs/>
      <w:sz w:val="21"/>
      <w:szCs w:val="27"/>
    </w:rPr>
  </w:style>
  <w:style w:type="paragraph" w:styleId="Heading5">
    <w:name w:val="heading 5"/>
    <w:basedOn w:val="Normal"/>
    <w:next w:val="Normal"/>
    <w:link w:val="Heading5Char"/>
    <w:uiPriority w:val="9"/>
    <w:semiHidden/>
    <w:unhideWhenUsed/>
    <w:qFormat/>
    <w:rsid w:val="009D2107"/>
    <w:pPr>
      <w:keepNext/>
      <w:keepLines/>
      <w:spacing w:before="4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font">
    <w:name w:val="mfont"/>
    <w:basedOn w:val="DefaultParagraphFont"/>
    <w:rsid w:val="000C19B1"/>
  </w:style>
  <w:style w:type="character" w:styleId="Strong">
    <w:name w:val="Strong"/>
    <w:basedOn w:val="DefaultParagraphFont"/>
    <w:uiPriority w:val="22"/>
    <w:qFormat/>
    <w:rsid w:val="000C19B1"/>
    <w:rPr>
      <w:b/>
      <w:bCs/>
    </w:rPr>
  </w:style>
  <w:style w:type="character" w:styleId="CommentReference">
    <w:name w:val="annotation reference"/>
    <w:basedOn w:val="DefaultParagraphFont"/>
    <w:uiPriority w:val="99"/>
    <w:semiHidden/>
    <w:unhideWhenUsed/>
    <w:rsid w:val="00AD5A11"/>
    <w:rPr>
      <w:sz w:val="16"/>
      <w:szCs w:val="16"/>
    </w:rPr>
  </w:style>
  <w:style w:type="paragraph" w:styleId="CommentText">
    <w:name w:val="annotation text"/>
    <w:basedOn w:val="Normal"/>
    <w:link w:val="CommentTextChar"/>
    <w:uiPriority w:val="99"/>
    <w:semiHidden/>
    <w:unhideWhenUsed/>
    <w:rsid w:val="00AD5A11"/>
    <w:pPr>
      <w:spacing w:after="160"/>
    </w:pPr>
    <w:rPr>
      <w:rFonts w:asciiTheme="minorHAnsi" w:hAnsiTheme="minorHAnsi" w:cstheme="minorBidi"/>
      <w:sz w:val="20"/>
      <w:szCs w:val="20"/>
    </w:rPr>
  </w:style>
  <w:style w:type="character" w:customStyle="1" w:styleId="CommentTextChar">
    <w:name w:val="Comment Text Char"/>
    <w:basedOn w:val="DefaultParagraphFont"/>
    <w:link w:val="CommentText"/>
    <w:uiPriority w:val="99"/>
    <w:semiHidden/>
    <w:rsid w:val="00AD5A11"/>
    <w:rPr>
      <w:sz w:val="20"/>
      <w:szCs w:val="20"/>
    </w:rPr>
  </w:style>
  <w:style w:type="paragraph" w:styleId="CommentSubject">
    <w:name w:val="annotation subject"/>
    <w:basedOn w:val="CommentText"/>
    <w:next w:val="CommentText"/>
    <w:link w:val="CommentSubjectChar"/>
    <w:uiPriority w:val="99"/>
    <w:semiHidden/>
    <w:unhideWhenUsed/>
    <w:rsid w:val="00AD5A11"/>
    <w:rPr>
      <w:b/>
      <w:bCs/>
    </w:rPr>
  </w:style>
  <w:style w:type="character" w:customStyle="1" w:styleId="CommentSubjectChar">
    <w:name w:val="Comment Subject Char"/>
    <w:basedOn w:val="CommentTextChar"/>
    <w:link w:val="CommentSubject"/>
    <w:uiPriority w:val="99"/>
    <w:semiHidden/>
    <w:rsid w:val="00AD5A11"/>
    <w:rPr>
      <w:b/>
      <w:bCs/>
      <w:sz w:val="20"/>
      <w:szCs w:val="20"/>
    </w:rPr>
  </w:style>
  <w:style w:type="paragraph" w:styleId="BalloonText">
    <w:name w:val="Balloon Text"/>
    <w:basedOn w:val="Normal"/>
    <w:link w:val="BalloonTextChar"/>
    <w:uiPriority w:val="99"/>
    <w:semiHidden/>
    <w:unhideWhenUsed/>
    <w:rsid w:val="00AD5A11"/>
    <w:rPr>
      <w:sz w:val="18"/>
      <w:szCs w:val="18"/>
    </w:rPr>
  </w:style>
  <w:style w:type="character" w:customStyle="1" w:styleId="BalloonTextChar">
    <w:name w:val="Balloon Text Char"/>
    <w:basedOn w:val="DefaultParagraphFont"/>
    <w:link w:val="BalloonText"/>
    <w:uiPriority w:val="99"/>
    <w:semiHidden/>
    <w:rsid w:val="00AD5A11"/>
    <w:rPr>
      <w:rFonts w:ascii="Times New Roman" w:hAnsi="Times New Roman" w:cs="Times New Roman"/>
      <w:sz w:val="18"/>
      <w:szCs w:val="18"/>
    </w:rPr>
  </w:style>
  <w:style w:type="character" w:customStyle="1" w:styleId="apple-converted-space">
    <w:name w:val="apple-converted-space"/>
    <w:basedOn w:val="DefaultParagraphFont"/>
    <w:rsid w:val="003737F1"/>
  </w:style>
  <w:style w:type="character" w:styleId="Hyperlink">
    <w:name w:val="Hyperlink"/>
    <w:basedOn w:val="DefaultParagraphFont"/>
    <w:uiPriority w:val="99"/>
    <w:unhideWhenUsed/>
    <w:rsid w:val="003737F1"/>
    <w:rPr>
      <w:color w:val="0000FF"/>
      <w:u w:val="single"/>
    </w:rPr>
  </w:style>
  <w:style w:type="character" w:customStyle="1" w:styleId="UnresolvedMention1">
    <w:name w:val="Unresolved Mention1"/>
    <w:basedOn w:val="DefaultParagraphFont"/>
    <w:uiPriority w:val="99"/>
    <w:semiHidden/>
    <w:unhideWhenUsed/>
    <w:rsid w:val="003737F1"/>
    <w:rPr>
      <w:color w:val="605E5C"/>
      <w:shd w:val="clear" w:color="auto" w:fill="E1DFDD"/>
    </w:rPr>
  </w:style>
  <w:style w:type="paragraph" w:styleId="ListParagraph">
    <w:name w:val="List Paragraph"/>
    <w:basedOn w:val="Normal"/>
    <w:uiPriority w:val="34"/>
    <w:qFormat/>
    <w:rsid w:val="00B268A8"/>
    <w:pPr>
      <w:spacing w:after="160" w:line="259" w:lineRule="auto"/>
      <w:ind w:left="720"/>
      <w:contextualSpacing/>
    </w:pPr>
    <w:rPr>
      <w:rFonts w:asciiTheme="minorHAnsi" w:hAnsiTheme="minorHAnsi" w:cstheme="minorBidi"/>
      <w:sz w:val="22"/>
      <w:szCs w:val="22"/>
    </w:rPr>
  </w:style>
  <w:style w:type="paragraph" w:styleId="Revision">
    <w:name w:val="Revision"/>
    <w:hidden/>
    <w:uiPriority w:val="99"/>
    <w:semiHidden/>
    <w:rsid w:val="00A70AEE"/>
    <w:pPr>
      <w:spacing w:after="0" w:line="240" w:lineRule="auto"/>
    </w:pPr>
  </w:style>
  <w:style w:type="paragraph" w:styleId="NormalWeb">
    <w:name w:val="Normal (Web)"/>
    <w:basedOn w:val="Normal"/>
    <w:uiPriority w:val="99"/>
    <w:unhideWhenUsed/>
    <w:rsid w:val="00722887"/>
    <w:pPr>
      <w:spacing w:before="100" w:beforeAutospacing="1" w:after="100" w:afterAutospacing="1"/>
    </w:pPr>
    <w:rPr>
      <w:rFonts w:ascii="Arial" w:hAnsi="Arial" w:eastAsia="Arial"/>
      <w:sz w:val="21"/>
    </w:rPr>
  </w:style>
  <w:style w:type="character" w:customStyle="1" w:styleId="Heading3Char">
    <w:name w:val="Heading 3 Char"/>
    <w:basedOn w:val="DefaultParagraphFont"/>
    <w:link w:val="Heading3"/>
    <w:uiPriority w:val="9"/>
    <w:rsid w:val="001B6FC3"/>
    <w:rPr>
      <w:rFonts w:ascii="Times New Roman" w:hAnsi="Times New Roman" w:cs="Times New Roman"/>
      <w:b/>
      <w:bCs/>
      <w:sz w:val="27"/>
      <w:szCs w:val="27"/>
    </w:rPr>
  </w:style>
  <w:style w:type="character" w:customStyle="1" w:styleId="UnresolvedMention2">
    <w:name w:val="Unresolved Mention2"/>
    <w:basedOn w:val="DefaultParagraphFont"/>
    <w:uiPriority w:val="99"/>
    <w:rsid w:val="00467217"/>
    <w:rPr>
      <w:color w:val="808080"/>
      <w:shd w:val="clear" w:color="auto" w:fill="E6E6E6"/>
    </w:rPr>
  </w:style>
  <w:style w:type="character" w:styleId="FollowedHyperlink">
    <w:name w:val="FollowedHyperlink"/>
    <w:basedOn w:val="DefaultParagraphFont"/>
    <w:uiPriority w:val="99"/>
    <w:semiHidden/>
    <w:unhideWhenUsed/>
    <w:rsid w:val="00800F66"/>
    <w:rPr>
      <w:color w:val="954F72" w:themeColor="followedHyperlink"/>
      <w:u w:val="single"/>
    </w:rPr>
  </w:style>
  <w:style w:type="character" w:customStyle="1" w:styleId="UnresolvedMention3">
    <w:name w:val="Unresolved Mention3"/>
    <w:basedOn w:val="DefaultParagraphFont"/>
    <w:uiPriority w:val="99"/>
    <w:rsid w:val="00ED59A0"/>
    <w:rPr>
      <w:color w:val="605E5C"/>
      <w:shd w:val="clear" w:color="auto" w:fill="E1DFDD"/>
    </w:rPr>
  </w:style>
  <w:style w:type="character" w:customStyle="1" w:styleId="UnresolvedMention4">
    <w:name w:val="Unresolved Mention4"/>
    <w:basedOn w:val="DefaultParagraphFont"/>
    <w:uiPriority w:val="99"/>
    <w:rsid w:val="00302FA3"/>
    <w:rPr>
      <w:color w:val="808080"/>
      <w:shd w:val="clear" w:color="auto" w:fill="E6E6E6"/>
    </w:rPr>
  </w:style>
  <w:style w:type="character" w:customStyle="1" w:styleId="Heading5Char">
    <w:name w:val="Heading 5 Char"/>
    <w:basedOn w:val="DefaultParagraphFont"/>
    <w:link w:val="Heading5"/>
    <w:uiPriority w:val="9"/>
    <w:semiHidden/>
    <w:rsid w:val="009D2107"/>
    <w:rPr>
      <w:rFonts w:asciiTheme="majorHAnsi" w:eastAsiaTheme="majorEastAsia" w:hAnsiTheme="majorHAnsi" w:cstheme="majorBidi"/>
      <w:color w:val="2F5496" w:themeColor="accent1" w:themeShade="BF"/>
      <w:sz w:val="24"/>
      <w:szCs w:val="24"/>
    </w:rPr>
  </w:style>
  <w:style w:type="character" w:customStyle="1" w:styleId="Heading2Char">
    <w:name w:val="Heading 2 Char"/>
    <w:basedOn w:val="DefaultParagraphFont"/>
    <w:link w:val="Heading2"/>
    <w:uiPriority w:val="9"/>
    <w:semiHidden/>
    <w:rsid w:val="006962B3"/>
    <w:rPr>
      <w:rFonts w:asciiTheme="majorHAnsi" w:eastAsiaTheme="majorEastAsia" w:hAnsiTheme="majorHAnsi" w:cstheme="majorBidi"/>
      <w:color w:val="2F5496" w:themeColor="accent1" w:themeShade="BF"/>
      <w:sz w:val="26"/>
      <w:szCs w:val="26"/>
    </w:rPr>
  </w:style>
  <w:style w:type="table" w:styleId="TableGrid">
    <w:name w:val="Table Grid"/>
    <w:basedOn w:val="TableNormal"/>
    <w:uiPriority w:val="39"/>
    <w:rsid w:val="00B646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rsid w:val="000D4C5C"/>
    <w:rPr>
      <w:color w:val="808080"/>
      <w:shd w:val="clear" w:color="auto" w:fill="E6E6E6"/>
    </w:rPr>
  </w:style>
  <w:style w:type="character" w:customStyle="1" w:styleId="Heading1Char">
    <w:name w:val="Heading 1 Char"/>
    <w:basedOn w:val="DefaultParagraphFont"/>
    <w:link w:val="Heading1"/>
    <w:uiPriority w:val="9"/>
    <w:rsid w:val="003711A9"/>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028747">
      <w:bodyDiv w:val="1"/>
      <w:marLeft w:val="0"/>
      <w:marRight w:val="0"/>
      <w:marTop w:val="0"/>
      <w:marBottom w:val="0"/>
      <w:divBdr>
        <w:top w:val="none" w:sz="0" w:space="0" w:color="auto"/>
        <w:left w:val="none" w:sz="0" w:space="0" w:color="auto"/>
        <w:bottom w:val="none" w:sz="0" w:space="0" w:color="auto"/>
        <w:right w:val="none" w:sz="0" w:space="0" w:color="auto"/>
      </w:divBdr>
    </w:div>
    <w:div w:id="50226943">
      <w:bodyDiv w:val="1"/>
      <w:marLeft w:val="0"/>
      <w:marRight w:val="0"/>
      <w:marTop w:val="0"/>
      <w:marBottom w:val="0"/>
      <w:divBdr>
        <w:top w:val="none" w:sz="0" w:space="0" w:color="auto"/>
        <w:left w:val="none" w:sz="0" w:space="0" w:color="auto"/>
        <w:bottom w:val="none" w:sz="0" w:space="0" w:color="auto"/>
        <w:right w:val="none" w:sz="0" w:space="0" w:color="auto"/>
      </w:divBdr>
    </w:div>
    <w:div w:id="50815601">
      <w:bodyDiv w:val="1"/>
      <w:marLeft w:val="0"/>
      <w:marRight w:val="0"/>
      <w:marTop w:val="0"/>
      <w:marBottom w:val="0"/>
      <w:divBdr>
        <w:top w:val="none" w:sz="0" w:space="0" w:color="auto"/>
        <w:left w:val="none" w:sz="0" w:space="0" w:color="auto"/>
        <w:bottom w:val="none" w:sz="0" w:space="0" w:color="auto"/>
        <w:right w:val="none" w:sz="0" w:space="0" w:color="auto"/>
      </w:divBdr>
    </w:div>
    <w:div w:id="105850582">
      <w:bodyDiv w:val="1"/>
      <w:marLeft w:val="0"/>
      <w:marRight w:val="0"/>
      <w:marTop w:val="0"/>
      <w:marBottom w:val="0"/>
      <w:divBdr>
        <w:top w:val="none" w:sz="0" w:space="0" w:color="auto"/>
        <w:left w:val="none" w:sz="0" w:space="0" w:color="auto"/>
        <w:bottom w:val="none" w:sz="0" w:space="0" w:color="auto"/>
        <w:right w:val="none" w:sz="0" w:space="0" w:color="auto"/>
      </w:divBdr>
    </w:div>
    <w:div w:id="120653408">
      <w:bodyDiv w:val="1"/>
      <w:marLeft w:val="0"/>
      <w:marRight w:val="0"/>
      <w:marTop w:val="0"/>
      <w:marBottom w:val="0"/>
      <w:divBdr>
        <w:top w:val="none" w:sz="0" w:space="0" w:color="auto"/>
        <w:left w:val="none" w:sz="0" w:space="0" w:color="auto"/>
        <w:bottom w:val="none" w:sz="0" w:space="0" w:color="auto"/>
        <w:right w:val="none" w:sz="0" w:space="0" w:color="auto"/>
      </w:divBdr>
    </w:div>
    <w:div w:id="196431855">
      <w:bodyDiv w:val="1"/>
      <w:marLeft w:val="0"/>
      <w:marRight w:val="0"/>
      <w:marTop w:val="0"/>
      <w:marBottom w:val="0"/>
      <w:divBdr>
        <w:top w:val="none" w:sz="0" w:space="0" w:color="auto"/>
        <w:left w:val="none" w:sz="0" w:space="0" w:color="auto"/>
        <w:bottom w:val="none" w:sz="0" w:space="0" w:color="auto"/>
        <w:right w:val="none" w:sz="0" w:space="0" w:color="auto"/>
      </w:divBdr>
    </w:div>
    <w:div w:id="229968197">
      <w:bodyDiv w:val="1"/>
      <w:marLeft w:val="0"/>
      <w:marRight w:val="0"/>
      <w:marTop w:val="0"/>
      <w:marBottom w:val="0"/>
      <w:divBdr>
        <w:top w:val="none" w:sz="0" w:space="0" w:color="auto"/>
        <w:left w:val="none" w:sz="0" w:space="0" w:color="auto"/>
        <w:bottom w:val="none" w:sz="0" w:space="0" w:color="auto"/>
        <w:right w:val="none" w:sz="0" w:space="0" w:color="auto"/>
      </w:divBdr>
    </w:div>
    <w:div w:id="259604919">
      <w:bodyDiv w:val="1"/>
      <w:marLeft w:val="0"/>
      <w:marRight w:val="0"/>
      <w:marTop w:val="0"/>
      <w:marBottom w:val="0"/>
      <w:divBdr>
        <w:top w:val="none" w:sz="0" w:space="0" w:color="auto"/>
        <w:left w:val="none" w:sz="0" w:space="0" w:color="auto"/>
        <w:bottom w:val="none" w:sz="0" w:space="0" w:color="auto"/>
        <w:right w:val="none" w:sz="0" w:space="0" w:color="auto"/>
      </w:divBdr>
    </w:div>
    <w:div w:id="260768589">
      <w:bodyDiv w:val="1"/>
      <w:marLeft w:val="0"/>
      <w:marRight w:val="0"/>
      <w:marTop w:val="0"/>
      <w:marBottom w:val="0"/>
      <w:divBdr>
        <w:top w:val="none" w:sz="0" w:space="0" w:color="auto"/>
        <w:left w:val="none" w:sz="0" w:space="0" w:color="auto"/>
        <w:bottom w:val="none" w:sz="0" w:space="0" w:color="auto"/>
        <w:right w:val="none" w:sz="0" w:space="0" w:color="auto"/>
      </w:divBdr>
    </w:div>
    <w:div w:id="275791784">
      <w:bodyDiv w:val="1"/>
      <w:marLeft w:val="0"/>
      <w:marRight w:val="0"/>
      <w:marTop w:val="0"/>
      <w:marBottom w:val="0"/>
      <w:divBdr>
        <w:top w:val="none" w:sz="0" w:space="0" w:color="auto"/>
        <w:left w:val="none" w:sz="0" w:space="0" w:color="auto"/>
        <w:bottom w:val="none" w:sz="0" w:space="0" w:color="auto"/>
        <w:right w:val="none" w:sz="0" w:space="0" w:color="auto"/>
      </w:divBdr>
    </w:div>
    <w:div w:id="285503666">
      <w:bodyDiv w:val="1"/>
      <w:marLeft w:val="0"/>
      <w:marRight w:val="0"/>
      <w:marTop w:val="0"/>
      <w:marBottom w:val="0"/>
      <w:divBdr>
        <w:top w:val="none" w:sz="0" w:space="0" w:color="auto"/>
        <w:left w:val="none" w:sz="0" w:space="0" w:color="auto"/>
        <w:bottom w:val="none" w:sz="0" w:space="0" w:color="auto"/>
        <w:right w:val="none" w:sz="0" w:space="0" w:color="auto"/>
      </w:divBdr>
    </w:div>
    <w:div w:id="289170457">
      <w:bodyDiv w:val="1"/>
      <w:marLeft w:val="0"/>
      <w:marRight w:val="0"/>
      <w:marTop w:val="0"/>
      <w:marBottom w:val="0"/>
      <w:divBdr>
        <w:top w:val="none" w:sz="0" w:space="0" w:color="auto"/>
        <w:left w:val="none" w:sz="0" w:space="0" w:color="auto"/>
        <w:bottom w:val="none" w:sz="0" w:space="0" w:color="auto"/>
        <w:right w:val="none" w:sz="0" w:space="0" w:color="auto"/>
      </w:divBdr>
    </w:div>
    <w:div w:id="292448267">
      <w:bodyDiv w:val="1"/>
      <w:marLeft w:val="0"/>
      <w:marRight w:val="0"/>
      <w:marTop w:val="0"/>
      <w:marBottom w:val="0"/>
      <w:divBdr>
        <w:top w:val="none" w:sz="0" w:space="0" w:color="auto"/>
        <w:left w:val="none" w:sz="0" w:space="0" w:color="auto"/>
        <w:bottom w:val="none" w:sz="0" w:space="0" w:color="auto"/>
        <w:right w:val="none" w:sz="0" w:space="0" w:color="auto"/>
      </w:divBdr>
      <w:divsChild>
        <w:div w:id="1355498911">
          <w:marLeft w:val="0"/>
          <w:marRight w:val="0"/>
          <w:marTop w:val="0"/>
          <w:marBottom w:val="0"/>
          <w:divBdr>
            <w:top w:val="none" w:sz="0" w:space="0" w:color="auto"/>
            <w:left w:val="none" w:sz="0" w:space="0" w:color="auto"/>
            <w:bottom w:val="none" w:sz="0" w:space="0" w:color="auto"/>
            <w:right w:val="none" w:sz="0" w:space="0" w:color="auto"/>
          </w:divBdr>
        </w:div>
      </w:divsChild>
    </w:div>
    <w:div w:id="303628315">
      <w:bodyDiv w:val="1"/>
      <w:marLeft w:val="0"/>
      <w:marRight w:val="0"/>
      <w:marTop w:val="0"/>
      <w:marBottom w:val="0"/>
      <w:divBdr>
        <w:top w:val="none" w:sz="0" w:space="0" w:color="auto"/>
        <w:left w:val="none" w:sz="0" w:space="0" w:color="auto"/>
        <w:bottom w:val="none" w:sz="0" w:space="0" w:color="auto"/>
        <w:right w:val="none" w:sz="0" w:space="0" w:color="auto"/>
      </w:divBdr>
    </w:div>
    <w:div w:id="310642245">
      <w:bodyDiv w:val="1"/>
      <w:marLeft w:val="0"/>
      <w:marRight w:val="0"/>
      <w:marTop w:val="0"/>
      <w:marBottom w:val="0"/>
      <w:divBdr>
        <w:top w:val="none" w:sz="0" w:space="0" w:color="auto"/>
        <w:left w:val="none" w:sz="0" w:space="0" w:color="auto"/>
        <w:bottom w:val="none" w:sz="0" w:space="0" w:color="auto"/>
        <w:right w:val="none" w:sz="0" w:space="0" w:color="auto"/>
      </w:divBdr>
    </w:div>
    <w:div w:id="354429590">
      <w:bodyDiv w:val="1"/>
      <w:marLeft w:val="0"/>
      <w:marRight w:val="0"/>
      <w:marTop w:val="0"/>
      <w:marBottom w:val="0"/>
      <w:divBdr>
        <w:top w:val="none" w:sz="0" w:space="0" w:color="auto"/>
        <w:left w:val="none" w:sz="0" w:space="0" w:color="auto"/>
        <w:bottom w:val="none" w:sz="0" w:space="0" w:color="auto"/>
        <w:right w:val="none" w:sz="0" w:space="0" w:color="auto"/>
      </w:divBdr>
    </w:div>
    <w:div w:id="365639021">
      <w:bodyDiv w:val="1"/>
      <w:marLeft w:val="0"/>
      <w:marRight w:val="0"/>
      <w:marTop w:val="0"/>
      <w:marBottom w:val="0"/>
      <w:divBdr>
        <w:top w:val="none" w:sz="0" w:space="0" w:color="auto"/>
        <w:left w:val="none" w:sz="0" w:space="0" w:color="auto"/>
        <w:bottom w:val="none" w:sz="0" w:space="0" w:color="auto"/>
        <w:right w:val="none" w:sz="0" w:space="0" w:color="auto"/>
      </w:divBdr>
      <w:divsChild>
        <w:div w:id="317344163">
          <w:marLeft w:val="0"/>
          <w:marRight w:val="0"/>
          <w:marTop w:val="0"/>
          <w:marBottom w:val="0"/>
          <w:divBdr>
            <w:top w:val="none" w:sz="0" w:space="0" w:color="auto"/>
            <w:left w:val="none" w:sz="0" w:space="0" w:color="auto"/>
            <w:bottom w:val="none" w:sz="0" w:space="0" w:color="auto"/>
            <w:right w:val="none" w:sz="0" w:space="0" w:color="auto"/>
          </w:divBdr>
        </w:div>
        <w:div w:id="2144421337">
          <w:marLeft w:val="0"/>
          <w:marRight w:val="0"/>
          <w:marTop w:val="0"/>
          <w:marBottom w:val="0"/>
          <w:divBdr>
            <w:top w:val="none" w:sz="0" w:space="0" w:color="auto"/>
            <w:left w:val="none" w:sz="0" w:space="0" w:color="auto"/>
            <w:bottom w:val="none" w:sz="0" w:space="0" w:color="auto"/>
            <w:right w:val="none" w:sz="0" w:space="0" w:color="auto"/>
          </w:divBdr>
        </w:div>
        <w:div w:id="685668084">
          <w:marLeft w:val="0"/>
          <w:marRight w:val="0"/>
          <w:marTop w:val="0"/>
          <w:marBottom w:val="0"/>
          <w:divBdr>
            <w:top w:val="none" w:sz="0" w:space="0" w:color="auto"/>
            <w:left w:val="none" w:sz="0" w:space="0" w:color="auto"/>
            <w:bottom w:val="none" w:sz="0" w:space="0" w:color="auto"/>
            <w:right w:val="none" w:sz="0" w:space="0" w:color="auto"/>
          </w:divBdr>
        </w:div>
        <w:div w:id="271324085">
          <w:marLeft w:val="0"/>
          <w:marRight w:val="0"/>
          <w:marTop w:val="0"/>
          <w:marBottom w:val="0"/>
          <w:divBdr>
            <w:top w:val="none" w:sz="0" w:space="0" w:color="auto"/>
            <w:left w:val="none" w:sz="0" w:space="0" w:color="auto"/>
            <w:bottom w:val="none" w:sz="0" w:space="0" w:color="auto"/>
            <w:right w:val="none" w:sz="0" w:space="0" w:color="auto"/>
          </w:divBdr>
        </w:div>
      </w:divsChild>
    </w:div>
    <w:div w:id="367729828">
      <w:bodyDiv w:val="1"/>
      <w:marLeft w:val="0"/>
      <w:marRight w:val="0"/>
      <w:marTop w:val="0"/>
      <w:marBottom w:val="0"/>
      <w:divBdr>
        <w:top w:val="none" w:sz="0" w:space="0" w:color="auto"/>
        <w:left w:val="none" w:sz="0" w:space="0" w:color="auto"/>
        <w:bottom w:val="none" w:sz="0" w:space="0" w:color="auto"/>
        <w:right w:val="none" w:sz="0" w:space="0" w:color="auto"/>
      </w:divBdr>
    </w:div>
    <w:div w:id="368772528">
      <w:bodyDiv w:val="1"/>
      <w:marLeft w:val="0"/>
      <w:marRight w:val="0"/>
      <w:marTop w:val="0"/>
      <w:marBottom w:val="0"/>
      <w:divBdr>
        <w:top w:val="none" w:sz="0" w:space="0" w:color="auto"/>
        <w:left w:val="none" w:sz="0" w:space="0" w:color="auto"/>
        <w:bottom w:val="none" w:sz="0" w:space="0" w:color="auto"/>
        <w:right w:val="none" w:sz="0" w:space="0" w:color="auto"/>
      </w:divBdr>
    </w:div>
    <w:div w:id="379091090">
      <w:bodyDiv w:val="1"/>
      <w:marLeft w:val="0"/>
      <w:marRight w:val="0"/>
      <w:marTop w:val="0"/>
      <w:marBottom w:val="0"/>
      <w:divBdr>
        <w:top w:val="none" w:sz="0" w:space="0" w:color="auto"/>
        <w:left w:val="none" w:sz="0" w:space="0" w:color="auto"/>
        <w:bottom w:val="none" w:sz="0" w:space="0" w:color="auto"/>
        <w:right w:val="none" w:sz="0" w:space="0" w:color="auto"/>
      </w:divBdr>
    </w:div>
    <w:div w:id="384112212">
      <w:bodyDiv w:val="1"/>
      <w:marLeft w:val="0"/>
      <w:marRight w:val="0"/>
      <w:marTop w:val="0"/>
      <w:marBottom w:val="0"/>
      <w:divBdr>
        <w:top w:val="none" w:sz="0" w:space="0" w:color="auto"/>
        <w:left w:val="none" w:sz="0" w:space="0" w:color="auto"/>
        <w:bottom w:val="none" w:sz="0" w:space="0" w:color="auto"/>
        <w:right w:val="none" w:sz="0" w:space="0" w:color="auto"/>
      </w:divBdr>
    </w:div>
    <w:div w:id="392510890">
      <w:bodyDiv w:val="1"/>
      <w:marLeft w:val="0"/>
      <w:marRight w:val="0"/>
      <w:marTop w:val="0"/>
      <w:marBottom w:val="0"/>
      <w:divBdr>
        <w:top w:val="none" w:sz="0" w:space="0" w:color="auto"/>
        <w:left w:val="none" w:sz="0" w:space="0" w:color="auto"/>
        <w:bottom w:val="none" w:sz="0" w:space="0" w:color="auto"/>
        <w:right w:val="none" w:sz="0" w:space="0" w:color="auto"/>
      </w:divBdr>
    </w:div>
    <w:div w:id="431050629">
      <w:bodyDiv w:val="1"/>
      <w:marLeft w:val="0"/>
      <w:marRight w:val="0"/>
      <w:marTop w:val="0"/>
      <w:marBottom w:val="0"/>
      <w:divBdr>
        <w:top w:val="none" w:sz="0" w:space="0" w:color="auto"/>
        <w:left w:val="none" w:sz="0" w:space="0" w:color="auto"/>
        <w:bottom w:val="none" w:sz="0" w:space="0" w:color="auto"/>
        <w:right w:val="none" w:sz="0" w:space="0" w:color="auto"/>
      </w:divBdr>
    </w:div>
    <w:div w:id="447509547">
      <w:bodyDiv w:val="1"/>
      <w:marLeft w:val="0"/>
      <w:marRight w:val="0"/>
      <w:marTop w:val="0"/>
      <w:marBottom w:val="0"/>
      <w:divBdr>
        <w:top w:val="none" w:sz="0" w:space="0" w:color="auto"/>
        <w:left w:val="none" w:sz="0" w:space="0" w:color="auto"/>
        <w:bottom w:val="none" w:sz="0" w:space="0" w:color="auto"/>
        <w:right w:val="none" w:sz="0" w:space="0" w:color="auto"/>
      </w:divBdr>
    </w:div>
    <w:div w:id="468405553">
      <w:bodyDiv w:val="1"/>
      <w:marLeft w:val="0"/>
      <w:marRight w:val="0"/>
      <w:marTop w:val="0"/>
      <w:marBottom w:val="0"/>
      <w:divBdr>
        <w:top w:val="none" w:sz="0" w:space="0" w:color="auto"/>
        <w:left w:val="none" w:sz="0" w:space="0" w:color="auto"/>
        <w:bottom w:val="none" w:sz="0" w:space="0" w:color="auto"/>
        <w:right w:val="none" w:sz="0" w:space="0" w:color="auto"/>
      </w:divBdr>
      <w:divsChild>
        <w:div w:id="812143729">
          <w:marLeft w:val="0"/>
          <w:marRight w:val="0"/>
          <w:marTop w:val="0"/>
          <w:marBottom w:val="0"/>
          <w:divBdr>
            <w:top w:val="none" w:sz="0" w:space="0" w:color="auto"/>
            <w:left w:val="none" w:sz="0" w:space="0" w:color="auto"/>
            <w:bottom w:val="none" w:sz="0" w:space="0" w:color="auto"/>
            <w:right w:val="none" w:sz="0" w:space="0" w:color="auto"/>
          </w:divBdr>
        </w:div>
      </w:divsChild>
    </w:div>
    <w:div w:id="472330930">
      <w:bodyDiv w:val="1"/>
      <w:marLeft w:val="0"/>
      <w:marRight w:val="0"/>
      <w:marTop w:val="0"/>
      <w:marBottom w:val="0"/>
      <w:divBdr>
        <w:top w:val="none" w:sz="0" w:space="0" w:color="auto"/>
        <w:left w:val="none" w:sz="0" w:space="0" w:color="auto"/>
        <w:bottom w:val="none" w:sz="0" w:space="0" w:color="auto"/>
        <w:right w:val="none" w:sz="0" w:space="0" w:color="auto"/>
      </w:divBdr>
      <w:divsChild>
        <w:div w:id="923494595">
          <w:marLeft w:val="0"/>
          <w:marRight w:val="0"/>
          <w:marTop w:val="0"/>
          <w:marBottom w:val="0"/>
          <w:divBdr>
            <w:top w:val="none" w:sz="0" w:space="0" w:color="auto"/>
            <w:left w:val="none" w:sz="0" w:space="0" w:color="auto"/>
            <w:bottom w:val="none" w:sz="0" w:space="0" w:color="auto"/>
            <w:right w:val="none" w:sz="0" w:space="0" w:color="auto"/>
          </w:divBdr>
        </w:div>
      </w:divsChild>
    </w:div>
    <w:div w:id="479008140">
      <w:bodyDiv w:val="1"/>
      <w:marLeft w:val="0"/>
      <w:marRight w:val="0"/>
      <w:marTop w:val="0"/>
      <w:marBottom w:val="0"/>
      <w:divBdr>
        <w:top w:val="none" w:sz="0" w:space="0" w:color="auto"/>
        <w:left w:val="none" w:sz="0" w:space="0" w:color="auto"/>
        <w:bottom w:val="none" w:sz="0" w:space="0" w:color="auto"/>
        <w:right w:val="none" w:sz="0" w:space="0" w:color="auto"/>
      </w:divBdr>
    </w:div>
    <w:div w:id="485896064">
      <w:bodyDiv w:val="1"/>
      <w:marLeft w:val="0"/>
      <w:marRight w:val="0"/>
      <w:marTop w:val="0"/>
      <w:marBottom w:val="0"/>
      <w:divBdr>
        <w:top w:val="none" w:sz="0" w:space="0" w:color="auto"/>
        <w:left w:val="none" w:sz="0" w:space="0" w:color="auto"/>
        <w:bottom w:val="none" w:sz="0" w:space="0" w:color="auto"/>
        <w:right w:val="none" w:sz="0" w:space="0" w:color="auto"/>
      </w:divBdr>
    </w:div>
    <w:div w:id="486362042">
      <w:bodyDiv w:val="1"/>
      <w:marLeft w:val="0"/>
      <w:marRight w:val="0"/>
      <w:marTop w:val="0"/>
      <w:marBottom w:val="0"/>
      <w:divBdr>
        <w:top w:val="none" w:sz="0" w:space="0" w:color="auto"/>
        <w:left w:val="none" w:sz="0" w:space="0" w:color="auto"/>
        <w:bottom w:val="none" w:sz="0" w:space="0" w:color="auto"/>
        <w:right w:val="none" w:sz="0" w:space="0" w:color="auto"/>
      </w:divBdr>
    </w:div>
    <w:div w:id="718438320">
      <w:bodyDiv w:val="1"/>
      <w:marLeft w:val="0"/>
      <w:marRight w:val="0"/>
      <w:marTop w:val="0"/>
      <w:marBottom w:val="0"/>
      <w:divBdr>
        <w:top w:val="none" w:sz="0" w:space="0" w:color="auto"/>
        <w:left w:val="none" w:sz="0" w:space="0" w:color="auto"/>
        <w:bottom w:val="none" w:sz="0" w:space="0" w:color="auto"/>
        <w:right w:val="none" w:sz="0" w:space="0" w:color="auto"/>
      </w:divBdr>
    </w:div>
    <w:div w:id="739593052">
      <w:bodyDiv w:val="1"/>
      <w:marLeft w:val="0"/>
      <w:marRight w:val="0"/>
      <w:marTop w:val="0"/>
      <w:marBottom w:val="0"/>
      <w:divBdr>
        <w:top w:val="none" w:sz="0" w:space="0" w:color="auto"/>
        <w:left w:val="none" w:sz="0" w:space="0" w:color="auto"/>
        <w:bottom w:val="none" w:sz="0" w:space="0" w:color="auto"/>
        <w:right w:val="none" w:sz="0" w:space="0" w:color="auto"/>
      </w:divBdr>
    </w:div>
    <w:div w:id="808401389">
      <w:bodyDiv w:val="1"/>
      <w:marLeft w:val="0"/>
      <w:marRight w:val="0"/>
      <w:marTop w:val="0"/>
      <w:marBottom w:val="0"/>
      <w:divBdr>
        <w:top w:val="none" w:sz="0" w:space="0" w:color="auto"/>
        <w:left w:val="none" w:sz="0" w:space="0" w:color="auto"/>
        <w:bottom w:val="none" w:sz="0" w:space="0" w:color="auto"/>
        <w:right w:val="none" w:sz="0" w:space="0" w:color="auto"/>
      </w:divBdr>
    </w:div>
    <w:div w:id="836577952">
      <w:bodyDiv w:val="1"/>
      <w:marLeft w:val="0"/>
      <w:marRight w:val="0"/>
      <w:marTop w:val="0"/>
      <w:marBottom w:val="0"/>
      <w:divBdr>
        <w:top w:val="none" w:sz="0" w:space="0" w:color="auto"/>
        <w:left w:val="none" w:sz="0" w:space="0" w:color="auto"/>
        <w:bottom w:val="none" w:sz="0" w:space="0" w:color="auto"/>
        <w:right w:val="none" w:sz="0" w:space="0" w:color="auto"/>
      </w:divBdr>
      <w:divsChild>
        <w:div w:id="1894386787">
          <w:marLeft w:val="0"/>
          <w:marRight w:val="0"/>
          <w:marTop w:val="0"/>
          <w:marBottom w:val="0"/>
          <w:divBdr>
            <w:top w:val="none" w:sz="0" w:space="0" w:color="auto"/>
            <w:left w:val="none" w:sz="0" w:space="0" w:color="auto"/>
            <w:bottom w:val="none" w:sz="0" w:space="0" w:color="auto"/>
            <w:right w:val="none" w:sz="0" w:space="0" w:color="auto"/>
          </w:divBdr>
          <w:divsChild>
            <w:div w:id="55904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2358003">
      <w:bodyDiv w:val="1"/>
      <w:marLeft w:val="0"/>
      <w:marRight w:val="0"/>
      <w:marTop w:val="0"/>
      <w:marBottom w:val="0"/>
      <w:divBdr>
        <w:top w:val="none" w:sz="0" w:space="0" w:color="auto"/>
        <w:left w:val="none" w:sz="0" w:space="0" w:color="auto"/>
        <w:bottom w:val="none" w:sz="0" w:space="0" w:color="auto"/>
        <w:right w:val="none" w:sz="0" w:space="0" w:color="auto"/>
      </w:divBdr>
    </w:div>
    <w:div w:id="886378423">
      <w:bodyDiv w:val="1"/>
      <w:marLeft w:val="0"/>
      <w:marRight w:val="0"/>
      <w:marTop w:val="0"/>
      <w:marBottom w:val="0"/>
      <w:divBdr>
        <w:top w:val="none" w:sz="0" w:space="0" w:color="auto"/>
        <w:left w:val="none" w:sz="0" w:space="0" w:color="auto"/>
        <w:bottom w:val="none" w:sz="0" w:space="0" w:color="auto"/>
        <w:right w:val="none" w:sz="0" w:space="0" w:color="auto"/>
      </w:divBdr>
    </w:div>
    <w:div w:id="995380423">
      <w:bodyDiv w:val="1"/>
      <w:marLeft w:val="0"/>
      <w:marRight w:val="0"/>
      <w:marTop w:val="0"/>
      <w:marBottom w:val="0"/>
      <w:divBdr>
        <w:top w:val="none" w:sz="0" w:space="0" w:color="auto"/>
        <w:left w:val="none" w:sz="0" w:space="0" w:color="auto"/>
        <w:bottom w:val="none" w:sz="0" w:space="0" w:color="auto"/>
        <w:right w:val="none" w:sz="0" w:space="0" w:color="auto"/>
      </w:divBdr>
    </w:div>
    <w:div w:id="1049955095">
      <w:bodyDiv w:val="1"/>
      <w:marLeft w:val="0"/>
      <w:marRight w:val="0"/>
      <w:marTop w:val="0"/>
      <w:marBottom w:val="0"/>
      <w:divBdr>
        <w:top w:val="none" w:sz="0" w:space="0" w:color="auto"/>
        <w:left w:val="none" w:sz="0" w:space="0" w:color="auto"/>
        <w:bottom w:val="none" w:sz="0" w:space="0" w:color="auto"/>
        <w:right w:val="none" w:sz="0" w:space="0" w:color="auto"/>
      </w:divBdr>
    </w:div>
    <w:div w:id="1063990532">
      <w:bodyDiv w:val="1"/>
      <w:marLeft w:val="0"/>
      <w:marRight w:val="0"/>
      <w:marTop w:val="0"/>
      <w:marBottom w:val="0"/>
      <w:divBdr>
        <w:top w:val="none" w:sz="0" w:space="0" w:color="auto"/>
        <w:left w:val="none" w:sz="0" w:space="0" w:color="auto"/>
        <w:bottom w:val="none" w:sz="0" w:space="0" w:color="auto"/>
        <w:right w:val="none" w:sz="0" w:space="0" w:color="auto"/>
      </w:divBdr>
      <w:divsChild>
        <w:div w:id="2127581565">
          <w:marLeft w:val="0"/>
          <w:marRight w:val="0"/>
          <w:marTop w:val="0"/>
          <w:marBottom w:val="0"/>
          <w:divBdr>
            <w:top w:val="none" w:sz="0" w:space="0" w:color="auto"/>
            <w:left w:val="none" w:sz="0" w:space="0" w:color="auto"/>
            <w:bottom w:val="none" w:sz="0" w:space="0" w:color="auto"/>
            <w:right w:val="none" w:sz="0" w:space="0" w:color="auto"/>
          </w:divBdr>
        </w:div>
        <w:div w:id="1033848788">
          <w:marLeft w:val="0"/>
          <w:marRight w:val="0"/>
          <w:marTop w:val="0"/>
          <w:marBottom w:val="0"/>
          <w:divBdr>
            <w:top w:val="none" w:sz="0" w:space="0" w:color="auto"/>
            <w:left w:val="none" w:sz="0" w:space="0" w:color="auto"/>
            <w:bottom w:val="none" w:sz="0" w:space="0" w:color="auto"/>
            <w:right w:val="none" w:sz="0" w:space="0" w:color="auto"/>
          </w:divBdr>
        </w:div>
        <w:div w:id="603879980">
          <w:marLeft w:val="0"/>
          <w:marRight w:val="0"/>
          <w:marTop w:val="0"/>
          <w:marBottom w:val="0"/>
          <w:divBdr>
            <w:top w:val="none" w:sz="0" w:space="0" w:color="auto"/>
            <w:left w:val="none" w:sz="0" w:space="0" w:color="auto"/>
            <w:bottom w:val="none" w:sz="0" w:space="0" w:color="auto"/>
            <w:right w:val="none" w:sz="0" w:space="0" w:color="auto"/>
          </w:divBdr>
        </w:div>
        <w:div w:id="127865733">
          <w:marLeft w:val="0"/>
          <w:marRight w:val="0"/>
          <w:marTop w:val="0"/>
          <w:marBottom w:val="0"/>
          <w:divBdr>
            <w:top w:val="none" w:sz="0" w:space="0" w:color="auto"/>
            <w:left w:val="none" w:sz="0" w:space="0" w:color="auto"/>
            <w:bottom w:val="none" w:sz="0" w:space="0" w:color="auto"/>
            <w:right w:val="none" w:sz="0" w:space="0" w:color="auto"/>
          </w:divBdr>
        </w:div>
        <w:div w:id="1465387771">
          <w:marLeft w:val="0"/>
          <w:marRight w:val="0"/>
          <w:marTop w:val="0"/>
          <w:marBottom w:val="0"/>
          <w:divBdr>
            <w:top w:val="none" w:sz="0" w:space="0" w:color="auto"/>
            <w:left w:val="none" w:sz="0" w:space="0" w:color="auto"/>
            <w:bottom w:val="none" w:sz="0" w:space="0" w:color="auto"/>
            <w:right w:val="none" w:sz="0" w:space="0" w:color="auto"/>
          </w:divBdr>
        </w:div>
      </w:divsChild>
    </w:div>
    <w:div w:id="1164082068">
      <w:bodyDiv w:val="1"/>
      <w:marLeft w:val="0"/>
      <w:marRight w:val="0"/>
      <w:marTop w:val="0"/>
      <w:marBottom w:val="0"/>
      <w:divBdr>
        <w:top w:val="none" w:sz="0" w:space="0" w:color="auto"/>
        <w:left w:val="none" w:sz="0" w:space="0" w:color="auto"/>
        <w:bottom w:val="none" w:sz="0" w:space="0" w:color="auto"/>
        <w:right w:val="none" w:sz="0" w:space="0" w:color="auto"/>
      </w:divBdr>
      <w:divsChild>
        <w:div w:id="549851473">
          <w:marLeft w:val="0"/>
          <w:marRight w:val="0"/>
          <w:marTop w:val="0"/>
          <w:marBottom w:val="0"/>
          <w:divBdr>
            <w:top w:val="none" w:sz="0" w:space="0" w:color="auto"/>
            <w:left w:val="none" w:sz="0" w:space="0" w:color="auto"/>
            <w:bottom w:val="none" w:sz="0" w:space="0" w:color="auto"/>
            <w:right w:val="none" w:sz="0" w:space="0" w:color="auto"/>
          </w:divBdr>
        </w:div>
        <w:div w:id="1255093969">
          <w:marLeft w:val="0"/>
          <w:marRight w:val="0"/>
          <w:marTop w:val="0"/>
          <w:marBottom w:val="0"/>
          <w:divBdr>
            <w:top w:val="none" w:sz="0" w:space="0" w:color="auto"/>
            <w:left w:val="none" w:sz="0" w:space="0" w:color="auto"/>
            <w:bottom w:val="none" w:sz="0" w:space="0" w:color="auto"/>
            <w:right w:val="none" w:sz="0" w:space="0" w:color="auto"/>
          </w:divBdr>
        </w:div>
        <w:div w:id="2007704015">
          <w:marLeft w:val="0"/>
          <w:marRight w:val="0"/>
          <w:marTop w:val="0"/>
          <w:marBottom w:val="0"/>
          <w:divBdr>
            <w:top w:val="none" w:sz="0" w:space="0" w:color="auto"/>
            <w:left w:val="none" w:sz="0" w:space="0" w:color="auto"/>
            <w:bottom w:val="none" w:sz="0" w:space="0" w:color="auto"/>
            <w:right w:val="none" w:sz="0" w:space="0" w:color="auto"/>
          </w:divBdr>
        </w:div>
        <w:div w:id="326254878">
          <w:marLeft w:val="0"/>
          <w:marRight w:val="0"/>
          <w:marTop w:val="0"/>
          <w:marBottom w:val="0"/>
          <w:divBdr>
            <w:top w:val="none" w:sz="0" w:space="0" w:color="auto"/>
            <w:left w:val="none" w:sz="0" w:space="0" w:color="auto"/>
            <w:bottom w:val="none" w:sz="0" w:space="0" w:color="auto"/>
            <w:right w:val="none" w:sz="0" w:space="0" w:color="auto"/>
          </w:divBdr>
        </w:div>
        <w:div w:id="913588347">
          <w:marLeft w:val="0"/>
          <w:marRight w:val="0"/>
          <w:marTop w:val="0"/>
          <w:marBottom w:val="0"/>
          <w:divBdr>
            <w:top w:val="none" w:sz="0" w:space="0" w:color="auto"/>
            <w:left w:val="none" w:sz="0" w:space="0" w:color="auto"/>
            <w:bottom w:val="none" w:sz="0" w:space="0" w:color="auto"/>
            <w:right w:val="none" w:sz="0" w:space="0" w:color="auto"/>
          </w:divBdr>
        </w:div>
      </w:divsChild>
    </w:div>
    <w:div w:id="1250849590">
      <w:bodyDiv w:val="1"/>
      <w:marLeft w:val="0"/>
      <w:marRight w:val="0"/>
      <w:marTop w:val="0"/>
      <w:marBottom w:val="0"/>
      <w:divBdr>
        <w:top w:val="none" w:sz="0" w:space="0" w:color="auto"/>
        <w:left w:val="none" w:sz="0" w:space="0" w:color="auto"/>
        <w:bottom w:val="none" w:sz="0" w:space="0" w:color="auto"/>
        <w:right w:val="none" w:sz="0" w:space="0" w:color="auto"/>
      </w:divBdr>
      <w:divsChild>
        <w:div w:id="1323969152">
          <w:marLeft w:val="0"/>
          <w:marRight w:val="0"/>
          <w:marTop w:val="0"/>
          <w:marBottom w:val="0"/>
          <w:divBdr>
            <w:top w:val="none" w:sz="0" w:space="0" w:color="auto"/>
            <w:left w:val="none" w:sz="0" w:space="0" w:color="auto"/>
            <w:bottom w:val="none" w:sz="0" w:space="0" w:color="auto"/>
            <w:right w:val="none" w:sz="0" w:space="0" w:color="auto"/>
          </w:divBdr>
        </w:div>
        <w:div w:id="2121728493">
          <w:marLeft w:val="0"/>
          <w:marRight w:val="0"/>
          <w:marTop w:val="0"/>
          <w:marBottom w:val="0"/>
          <w:divBdr>
            <w:top w:val="none" w:sz="0" w:space="0" w:color="auto"/>
            <w:left w:val="none" w:sz="0" w:space="0" w:color="auto"/>
            <w:bottom w:val="none" w:sz="0" w:space="0" w:color="auto"/>
            <w:right w:val="none" w:sz="0" w:space="0" w:color="auto"/>
          </w:divBdr>
        </w:div>
        <w:div w:id="2030567549">
          <w:marLeft w:val="0"/>
          <w:marRight w:val="0"/>
          <w:marTop w:val="0"/>
          <w:marBottom w:val="0"/>
          <w:divBdr>
            <w:top w:val="none" w:sz="0" w:space="0" w:color="auto"/>
            <w:left w:val="none" w:sz="0" w:space="0" w:color="auto"/>
            <w:bottom w:val="none" w:sz="0" w:space="0" w:color="auto"/>
            <w:right w:val="none" w:sz="0" w:space="0" w:color="auto"/>
          </w:divBdr>
        </w:div>
        <w:div w:id="1089422723">
          <w:marLeft w:val="0"/>
          <w:marRight w:val="0"/>
          <w:marTop w:val="0"/>
          <w:marBottom w:val="0"/>
          <w:divBdr>
            <w:top w:val="none" w:sz="0" w:space="0" w:color="auto"/>
            <w:left w:val="none" w:sz="0" w:space="0" w:color="auto"/>
            <w:bottom w:val="none" w:sz="0" w:space="0" w:color="auto"/>
            <w:right w:val="none" w:sz="0" w:space="0" w:color="auto"/>
          </w:divBdr>
        </w:div>
      </w:divsChild>
    </w:div>
    <w:div w:id="1295284576">
      <w:bodyDiv w:val="1"/>
      <w:marLeft w:val="0"/>
      <w:marRight w:val="0"/>
      <w:marTop w:val="0"/>
      <w:marBottom w:val="0"/>
      <w:divBdr>
        <w:top w:val="none" w:sz="0" w:space="0" w:color="auto"/>
        <w:left w:val="none" w:sz="0" w:space="0" w:color="auto"/>
        <w:bottom w:val="none" w:sz="0" w:space="0" w:color="auto"/>
        <w:right w:val="none" w:sz="0" w:space="0" w:color="auto"/>
      </w:divBdr>
    </w:div>
    <w:div w:id="1322272344">
      <w:bodyDiv w:val="1"/>
      <w:marLeft w:val="0"/>
      <w:marRight w:val="0"/>
      <w:marTop w:val="0"/>
      <w:marBottom w:val="0"/>
      <w:divBdr>
        <w:top w:val="none" w:sz="0" w:space="0" w:color="auto"/>
        <w:left w:val="none" w:sz="0" w:space="0" w:color="auto"/>
        <w:bottom w:val="none" w:sz="0" w:space="0" w:color="auto"/>
        <w:right w:val="none" w:sz="0" w:space="0" w:color="auto"/>
      </w:divBdr>
    </w:div>
    <w:div w:id="1373531526">
      <w:bodyDiv w:val="1"/>
      <w:marLeft w:val="0"/>
      <w:marRight w:val="0"/>
      <w:marTop w:val="0"/>
      <w:marBottom w:val="0"/>
      <w:divBdr>
        <w:top w:val="none" w:sz="0" w:space="0" w:color="auto"/>
        <w:left w:val="none" w:sz="0" w:space="0" w:color="auto"/>
        <w:bottom w:val="none" w:sz="0" w:space="0" w:color="auto"/>
        <w:right w:val="none" w:sz="0" w:space="0" w:color="auto"/>
      </w:divBdr>
    </w:div>
    <w:div w:id="1400789283">
      <w:bodyDiv w:val="1"/>
      <w:marLeft w:val="0"/>
      <w:marRight w:val="0"/>
      <w:marTop w:val="0"/>
      <w:marBottom w:val="0"/>
      <w:divBdr>
        <w:top w:val="none" w:sz="0" w:space="0" w:color="auto"/>
        <w:left w:val="none" w:sz="0" w:space="0" w:color="auto"/>
        <w:bottom w:val="none" w:sz="0" w:space="0" w:color="auto"/>
        <w:right w:val="none" w:sz="0" w:space="0" w:color="auto"/>
      </w:divBdr>
    </w:div>
    <w:div w:id="1442456566">
      <w:bodyDiv w:val="1"/>
      <w:marLeft w:val="0"/>
      <w:marRight w:val="0"/>
      <w:marTop w:val="0"/>
      <w:marBottom w:val="0"/>
      <w:divBdr>
        <w:top w:val="none" w:sz="0" w:space="0" w:color="auto"/>
        <w:left w:val="none" w:sz="0" w:space="0" w:color="auto"/>
        <w:bottom w:val="none" w:sz="0" w:space="0" w:color="auto"/>
        <w:right w:val="none" w:sz="0" w:space="0" w:color="auto"/>
      </w:divBdr>
    </w:div>
    <w:div w:id="1539314507">
      <w:bodyDiv w:val="1"/>
      <w:marLeft w:val="0"/>
      <w:marRight w:val="0"/>
      <w:marTop w:val="0"/>
      <w:marBottom w:val="0"/>
      <w:divBdr>
        <w:top w:val="none" w:sz="0" w:space="0" w:color="auto"/>
        <w:left w:val="none" w:sz="0" w:space="0" w:color="auto"/>
        <w:bottom w:val="none" w:sz="0" w:space="0" w:color="auto"/>
        <w:right w:val="none" w:sz="0" w:space="0" w:color="auto"/>
      </w:divBdr>
    </w:div>
    <w:div w:id="1568030027">
      <w:bodyDiv w:val="1"/>
      <w:marLeft w:val="0"/>
      <w:marRight w:val="0"/>
      <w:marTop w:val="0"/>
      <w:marBottom w:val="0"/>
      <w:divBdr>
        <w:top w:val="none" w:sz="0" w:space="0" w:color="auto"/>
        <w:left w:val="none" w:sz="0" w:space="0" w:color="auto"/>
        <w:bottom w:val="none" w:sz="0" w:space="0" w:color="auto"/>
        <w:right w:val="none" w:sz="0" w:space="0" w:color="auto"/>
      </w:divBdr>
    </w:div>
    <w:div w:id="1625695822">
      <w:bodyDiv w:val="1"/>
      <w:marLeft w:val="0"/>
      <w:marRight w:val="0"/>
      <w:marTop w:val="0"/>
      <w:marBottom w:val="0"/>
      <w:divBdr>
        <w:top w:val="none" w:sz="0" w:space="0" w:color="auto"/>
        <w:left w:val="none" w:sz="0" w:space="0" w:color="auto"/>
        <w:bottom w:val="none" w:sz="0" w:space="0" w:color="auto"/>
        <w:right w:val="none" w:sz="0" w:space="0" w:color="auto"/>
      </w:divBdr>
      <w:divsChild>
        <w:div w:id="895238434">
          <w:marLeft w:val="0"/>
          <w:marRight w:val="0"/>
          <w:marTop w:val="0"/>
          <w:marBottom w:val="0"/>
          <w:divBdr>
            <w:top w:val="none" w:sz="0" w:space="0" w:color="auto"/>
            <w:left w:val="none" w:sz="0" w:space="0" w:color="auto"/>
            <w:bottom w:val="none" w:sz="0" w:space="0" w:color="auto"/>
            <w:right w:val="none" w:sz="0" w:space="0" w:color="auto"/>
          </w:divBdr>
        </w:div>
      </w:divsChild>
    </w:div>
    <w:div w:id="1688174270">
      <w:bodyDiv w:val="1"/>
      <w:marLeft w:val="0"/>
      <w:marRight w:val="0"/>
      <w:marTop w:val="0"/>
      <w:marBottom w:val="0"/>
      <w:divBdr>
        <w:top w:val="none" w:sz="0" w:space="0" w:color="auto"/>
        <w:left w:val="none" w:sz="0" w:space="0" w:color="auto"/>
        <w:bottom w:val="none" w:sz="0" w:space="0" w:color="auto"/>
        <w:right w:val="none" w:sz="0" w:space="0" w:color="auto"/>
      </w:divBdr>
    </w:div>
    <w:div w:id="1727725702">
      <w:bodyDiv w:val="1"/>
      <w:marLeft w:val="0"/>
      <w:marRight w:val="0"/>
      <w:marTop w:val="0"/>
      <w:marBottom w:val="0"/>
      <w:divBdr>
        <w:top w:val="none" w:sz="0" w:space="0" w:color="auto"/>
        <w:left w:val="none" w:sz="0" w:space="0" w:color="auto"/>
        <w:bottom w:val="none" w:sz="0" w:space="0" w:color="auto"/>
        <w:right w:val="none" w:sz="0" w:space="0" w:color="auto"/>
      </w:divBdr>
    </w:div>
    <w:div w:id="1736973509">
      <w:bodyDiv w:val="1"/>
      <w:marLeft w:val="0"/>
      <w:marRight w:val="0"/>
      <w:marTop w:val="0"/>
      <w:marBottom w:val="0"/>
      <w:divBdr>
        <w:top w:val="none" w:sz="0" w:space="0" w:color="auto"/>
        <w:left w:val="none" w:sz="0" w:space="0" w:color="auto"/>
        <w:bottom w:val="none" w:sz="0" w:space="0" w:color="auto"/>
        <w:right w:val="none" w:sz="0" w:space="0" w:color="auto"/>
      </w:divBdr>
    </w:div>
    <w:div w:id="1773277771">
      <w:bodyDiv w:val="1"/>
      <w:marLeft w:val="0"/>
      <w:marRight w:val="0"/>
      <w:marTop w:val="0"/>
      <w:marBottom w:val="0"/>
      <w:divBdr>
        <w:top w:val="none" w:sz="0" w:space="0" w:color="auto"/>
        <w:left w:val="none" w:sz="0" w:space="0" w:color="auto"/>
        <w:bottom w:val="none" w:sz="0" w:space="0" w:color="auto"/>
        <w:right w:val="none" w:sz="0" w:space="0" w:color="auto"/>
      </w:divBdr>
    </w:div>
    <w:div w:id="1784956766">
      <w:bodyDiv w:val="1"/>
      <w:marLeft w:val="0"/>
      <w:marRight w:val="0"/>
      <w:marTop w:val="0"/>
      <w:marBottom w:val="0"/>
      <w:divBdr>
        <w:top w:val="none" w:sz="0" w:space="0" w:color="auto"/>
        <w:left w:val="none" w:sz="0" w:space="0" w:color="auto"/>
        <w:bottom w:val="none" w:sz="0" w:space="0" w:color="auto"/>
        <w:right w:val="none" w:sz="0" w:space="0" w:color="auto"/>
      </w:divBdr>
    </w:div>
    <w:div w:id="1809011682">
      <w:bodyDiv w:val="1"/>
      <w:marLeft w:val="0"/>
      <w:marRight w:val="0"/>
      <w:marTop w:val="0"/>
      <w:marBottom w:val="0"/>
      <w:divBdr>
        <w:top w:val="none" w:sz="0" w:space="0" w:color="auto"/>
        <w:left w:val="none" w:sz="0" w:space="0" w:color="auto"/>
        <w:bottom w:val="none" w:sz="0" w:space="0" w:color="auto"/>
        <w:right w:val="none" w:sz="0" w:space="0" w:color="auto"/>
      </w:divBdr>
    </w:div>
    <w:div w:id="1815947020">
      <w:bodyDiv w:val="1"/>
      <w:marLeft w:val="0"/>
      <w:marRight w:val="0"/>
      <w:marTop w:val="0"/>
      <w:marBottom w:val="0"/>
      <w:divBdr>
        <w:top w:val="none" w:sz="0" w:space="0" w:color="auto"/>
        <w:left w:val="none" w:sz="0" w:space="0" w:color="auto"/>
        <w:bottom w:val="none" w:sz="0" w:space="0" w:color="auto"/>
        <w:right w:val="none" w:sz="0" w:space="0" w:color="auto"/>
      </w:divBdr>
    </w:div>
    <w:div w:id="1839808625">
      <w:bodyDiv w:val="1"/>
      <w:marLeft w:val="0"/>
      <w:marRight w:val="0"/>
      <w:marTop w:val="0"/>
      <w:marBottom w:val="0"/>
      <w:divBdr>
        <w:top w:val="none" w:sz="0" w:space="0" w:color="auto"/>
        <w:left w:val="none" w:sz="0" w:space="0" w:color="auto"/>
        <w:bottom w:val="none" w:sz="0" w:space="0" w:color="auto"/>
        <w:right w:val="none" w:sz="0" w:space="0" w:color="auto"/>
      </w:divBdr>
    </w:div>
    <w:div w:id="1880046676">
      <w:bodyDiv w:val="1"/>
      <w:marLeft w:val="0"/>
      <w:marRight w:val="0"/>
      <w:marTop w:val="0"/>
      <w:marBottom w:val="0"/>
      <w:divBdr>
        <w:top w:val="none" w:sz="0" w:space="0" w:color="auto"/>
        <w:left w:val="none" w:sz="0" w:space="0" w:color="auto"/>
        <w:bottom w:val="none" w:sz="0" w:space="0" w:color="auto"/>
        <w:right w:val="none" w:sz="0" w:space="0" w:color="auto"/>
      </w:divBdr>
    </w:div>
    <w:div w:id="1939867394">
      <w:bodyDiv w:val="1"/>
      <w:marLeft w:val="0"/>
      <w:marRight w:val="0"/>
      <w:marTop w:val="0"/>
      <w:marBottom w:val="0"/>
      <w:divBdr>
        <w:top w:val="none" w:sz="0" w:space="0" w:color="auto"/>
        <w:left w:val="none" w:sz="0" w:space="0" w:color="auto"/>
        <w:bottom w:val="none" w:sz="0" w:space="0" w:color="auto"/>
        <w:right w:val="none" w:sz="0" w:space="0" w:color="auto"/>
      </w:divBdr>
      <w:divsChild>
        <w:div w:id="1105029950">
          <w:marLeft w:val="0"/>
          <w:marRight w:val="0"/>
          <w:marTop w:val="0"/>
          <w:marBottom w:val="0"/>
          <w:divBdr>
            <w:top w:val="none" w:sz="0" w:space="0" w:color="auto"/>
            <w:left w:val="none" w:sz="0" w:space="0" w:color="auto"/>
            <w:bottom w:val="none" w:sz="0" w:space="0" w:color="auto"/>
            <w:right w:val="none" w:sz="0" w:space="0" w:color="auto"/>
          </w:divBdr>
        </w:div>
        <w:div w:id="1442915063">
          <w:marLeft w:val="0"/>
          <w:marRight w:val="0"/>
          <w:marTop w:val="0"/>
          <w:marBottom w:val="0"/>
          <w:divBdr>
            <w:top w:val="none" w:sz="0" w:space="0" w:color="auto"/>
            <w:left w:val="none" w:sz="0" w:space="0" w:color="auto"/>
            <w:bottom w:val="none" w:sz="0" w:space="0" w:color="auto"/>
            <w:right w:val="none" w:sz="0" w:space="0" w:color="auto"/>
          </w:divBdr>
        </w:div>
        <w:div w:id="1622540528">
          <w:marLeft w:val="0"/>
          <w:marRight w:val="0"/>
          <w:marTop w:val="0"/>
          <w:marBottom w:val="0"/>
          <w:divBdr>
            <w:top w:val="none" w:sz="0" w:space="0" w:color="auto"/>
            <w:left w:val="none" w:sz="0" w:space="0" w:color="auto"/>
            <w:bottom w:val="none" w:sz="0" w:space="0" w:color="auto"/>
            <w:right w:val="none" w:sz="0" w:space="0" w:color="auto"/>
          </w:divBdr>
        </w:div>
      </w:divsChild>
    </w:div>
    <w:div w:id="2020617126">
      <w:bodyDiv w:val="1"/>
      <w:marLeft w:val="0"/>
      <w:marRight w:val="0"/>
      <w:marTop w:val="0"/>
      <w:marBottom w:val="0"/>
      <w:divBdr>
        <w:top w:val="none" w:sz="0" w:space="0" w:color="auto"/>
        <w:left w:val="none" w:sz="0" w:space="0" w:color="auto"/>
        <w:bottom w:val="none" w:sz="0" w:space="0" w:color="auto"/>
        <w:right w:val="none" w:sz="0" w:space="0" w:color="auto"/>
      </w:divBdr>
    </w:div>
    <w:div w:id="2024436634">
      <w:bodyDiv w:val="1"/>
      <w:marLeft w:val="0"/>
      <w:marRight w:val="0"/>
      <w:marTop w:val="0"/>
      <w:marBottom w:val="0"/>
      <w:divBdr>
        <w:top w:val="none" w:sz="0" w:space="0" w:color="auto"/>
        <w:left w:val="none" w:sz="0" w:space="0" w:color="auto"/>
        <w:bottom w:val="none" w:sz="0" w:space="0" w:color="auto"/>
        <w:right w:val="none" w:sz="0" w:space="0" w:color="auto"/>
      </w:divBdr>
    </w:div>
    <w:div w:id="2048988255">
      <w:bodyDiv w:val="1"/>
      <w:marLeft w:val="0"/>
      <w:marRight w:val="0"/>
      <w:marTop w:val="0"/>
      <w:marBottom w:val="0"/>
      <w:divBdr>
        <w:top w:val="none" w:sz="0" w:space="0" w:color="auto"/>
        <w:left w:val="none" w:sz="0" w:space="0" w:color="auto"/>
        <w:bottom w:val="none" w:sz="0" w:space="0" w:color="auto"/>
        <w:right w:val="none" w:sz="0" w:space="0" w:color="auto"/>
      </w:divBdr>
    </w:div>
    <w:div w:id="2141612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ans.org/cyber-security-courses/reverse-engineering-malware-malware-analysis-tools-techniques/" TargetMode="External"/><Relationship Id="rId3" Type="http://schemas.openxmlformats.org/officeDocument/2006/relationships/settings" Target="settings.xml"/><Relationship Id="rId7" Type="http://schemas.openxmlformats.org/officeDocument/2006/relationships/hyperlink" Target="https://www.giac.org/certifications/reverse-engineering-malware-gre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sans.org/cyber-security-courses/reverse-engineering-malware-malware-analysis-tools-techniques/" TargetMode="External"/><Relationship Id="rId5" Type="http://schemas.openxmlformats.org/officeDocument/2006/relationships/hyperlink" Target="https://www.sans.org/cyber-security-courses/reverse-engineering-malware-malware-analysis-tools-techniques/"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 Id="rId11" Type="http://schemas.openxmlformats.org/officeDocument/2006/relationships/hyperlink" Target="https://www.sans.org/cyber-security-courses/ransomware-forensics-respons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811</Words>
  <Characters>4626</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FOR610 Justify Your Training</dc:title>
  <dc:subject>Training request letter for updated FOR610 course</dc:subject>
  <dc:creator>Schleisman, Sara</dc:creator>
  <cp:keywords/>
  <dc:description>[Decision Maker Name]</dc:description>
  <cp:lastModifiedBy>Ross, Viv</cp:lastModifiedBy>
  <cp:revision>4</cp:revision>
  <dcterms:created xsi:type="dcterms:W3CDTF">2022-01-21T17:02:00Z</dcterms:created>
  <dcterms:modified xsi:type="dcterms:W3CDTF">2022-05-09T22:22:00Z</dcterms:modified>
</cp:coreProperties>
</file>