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C5BF" w14:textId="03D054F6" w:rsidR="005946CD" w:rsidRPr="00E548D6" w:rsidRDefault="005946CD" w:rsidP="7CD840A4">
      <w:p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  <w:b/>
          <w:bCs/>
        </w:rPr>
        <w:t>Email</w:t>
      </w:r>
      <w:r w:rsidR="00645146" w:rsidRPr="00E548D6">
        <w:rPr>
          <w:rFonts w:ascii="Arial" w:hAnsi="Arial" w:cs="Arial"/>
          <w:b/>
          <w:bCs/>
        </w:rPr>
        <w:t xml:space="preserve"> 1</w:t>
      </w:r>
      <w:r w:rsidRPr="00E548D6">
        <w:rPr>
          <w:rFonts w:ascii="Arial" w:hAnsi="Arial" w:cs="Arial"/>
          <w:b/>
          <w:bCs/>
        </w:rPr>
        <w:t xml:space="preserve">: Invitation to Link Accounts </w:t>
      </w:r>
    </w:p>
    <w:p w14:paraId="529E0002" w14:textId="160911F2" w:rsidR="7CD840A4" w:rsidRPr="00E548D6" w:rsidRDefault="005946CD" w:rsidP="7CD840A4">
      <w:p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  <w:b/>
          <w:bCs/>
        </w:rPr>
        <w:t xml:space="preserve">From: </w:t>
      </w:r>
      <w:r w:rsidR="7CD840A4" w:rsidRPr="00E548D6">
        <w:rPr>
          <w:rFonts w:ascii="Arial" w:hAnsi="Arial" w:cs="Arial"/>
          <w:b/>
          <w:bCs/>
        </w:rPr>
        <w:t>Advisor</w:t>
      </w:r>
      <w:r w:rsidR="009B5674" w:rsidRPr="00E548D6">
        <w:rPr>
          <w:rFonts w:ascii="Arial" w:hAnsi="Arial" w:cs="Arial"/>
          <w:b/>
          <w:bCs/>
        </w:rPr>
        <w:t xml:space="preserve"> … </w:t>
      </w:r>
      <w:r w:rsidR="009C4F49" w:rsidRPr="00E548D6">
        <w:rPr>
          <w:rFonts w:ascii="Arial" w:hAnsi="Arial" w:cs="Arial"/>
          <w:b/>
          <w:bCs/>
        </w:rPr>
        <w:t>T</w:t>
      </w:r>
      <w:r w:rsidR="7CD840A4" w:rsidRPr="00E548D6">
        <w:rPr>
          <w:rFonts w:ascii="Arial" w:hAnsi="Arial" w:cs="Arial"/>
          <w:b/>
          <w:bCs/>
        </w:rPr>
        <w:t>o</w:t>
      </w:r>
      <w:r w:rsidR="009C4F49" w:rsidRPr="00E548D6">
        <w:rPr>
          <w:rFonts w:ascii="Arial" w:hAnsi="Arial" w:cs="Arial"/>
          <w:b/>
          <w:bCs/>
        </w:rPr>
        <w:t>:</w:t>
      </w:r>
      <w:r w:rsidR="7CD840A4" w:rsidRPr="00E548D6">
        <w:rPr>
          <w:rFonts w:ascii="Arial" w:hAnsi="Arial" w:cs="Arial"/>
          <w:b/>
          <w:bCs/>
        </w:rPr>
        <w:t xml:space="preserve"> Investor</w:t>
      </w:r>
    </w:p>
    <w:p w14:paraId="4E7F2BC7" w14:textId="361781D8" w:rsidR="7CD840A4" w:rsidRPr="00E548D6" w:rsidRDefault="7CD840A4" w:rsidP="7264EF2E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Subject: Inviting You to Link Accounts for </w:t>
      </w:r>
      <w:r w:rsidR="004F0D1D" w:rsidRPr="00E548D6">
        <w:rPr>
          <w:rFonts w:ascii="Arial" w:hAnsi="Arial" w:cs="Arial"/>
        </w:rPr>
        <w:t>Holistic Financial View</w:t>
      </w:r>
    </w:p>
    <w:p w14:paraId="541C5078" w14:textId="2F0DCF4B" w:rsidR="7CD840A4" w:rsidRPr="00E548D6" w:rsidRDefault="7CD840A4" w:rsidP="7CD840A4">
      <w:pPr>
        <w:spacing w:after="0"/>
        <w:rPr>
          <w:rFonts w:ascii="Arial" w:hAnsi="Arial" w:cs="Arial"/>
        </w:rPr>
      </w:pPr>
    </w:p>
    <w:p w14:paraId="45BED28D" w14:textId="00436956" w:rsidR="7CD840A4" w:rsidRPr="00E548D6" w:rsidRDefault="7CD840A4" w:rsidP="7CD840A4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Hello </w:t>
      </w:r>
      <w:r w:rsidR="005D676A" w:rsidRPr="00E548D6">
        <w:rPr>
          <w:rFonts w:ascii="Arial" w:hAnsi="Arial" w:cs="Arial"/>
        </w:rPr>
        <w:t>&lt;&lt;first name&gt;&gt;</w:t>
      </w:r>
      <w:r w:rsidRPr="00E548D6">
        <w:rPr>
          <w:rFonts w:ascii="Arial" w:hAnsi="Arial" w:cs="Arial"/>
        </w:rPr>
        <w:t>,</w:t>
      </w:r>
      <w:r w:rsidR="009C2154" w:rsidRPr="00E548D6">
        <w:rPr>
          <w:rFonts w:ascii="Arial" w:hAnsi="Arial" w:cs="Arial"/>
        </w:rPr>
        <w:t xml:space="preserve"> </w:t>
      </w:r>
    </w:p>
    <w:p w14:paraId="627D84BC" w14:textId="57039751" w:rsidR="7CD840A4" w:rsidRPr="00E548D6" w:rsidRDefault="7CD840A4" w:rsidP="7CD840A4">
      <w:pPr>
        <w:spacing w:after="0"/>
        <w:rPr>
          <w:rFonts w:ascii="Arial" w:hAnsi="Arial" w:cs="Arial"/>
        </w:rPr>
      </w:pPr>
    </w:p>
    <w:p w14:paraId="2DC65773" w14:textId="46551671" w:rsidR="7CD840A4" w:rsidRPr="00E548D6" w:rsidRDefault="7CD840A4" w:rsidP="7CD840A4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>I</w:t>
      </w:r>
      <w:r w:rsidR="00D7072E" w:rsidRPr="00E548D6">
        <w:rPr>
          <w:rFonts w:ascii="Arial" w:hAnsi="Arial" w:cs="Arial"/>
        </w:rPr>
        <w:t>’m</w:t>
      </w:r>
      <w:r w:rsidRPr="00E548D6">
        <w:rPr>
          <w:rFonts w:ascii="Arial" w:hAnsi="Arial" w:cs="Arial"/>
        </w:rPr>
        <w:t xml:space="preserve"> excited to share a </w:t>
      </w:r>
      <w:r w:rsidR="005C7152" w:rsidRPr="00E548D6">
        <w:rPr>
          <w:rFonts w:ascii="Arial" w:hAnsi="Arial" w:cs="Arial"/>
        </w:rPr>
        <w:t xml:space="preserve">feature </w:t>
      </w:r>
      <w:r w:rsidRPr="00E548D6">
        <w:rPr>
          <w:rFonts w:ascii="Arial" w:hAnsi="Arial" w:cs="Arial"/>
        </w:rPr>
        <w:t>that will allow</w:t>
      </w:r>
      <w:r w:rsidR="00A57448" w:rsidRPr="00E548D6">
        <w:rPr>
          <w:rFonts w:ascii="Arial" w:hAnsi="Arial" w:cs="Arial"/>
        </w:rPr>
        <w:t xml:space="preserve"> you to view your entire financial </w:t>
      </w:r>
      <w:r w:rsidR="004647A3" w:rsidRPr="00E548D6">
        <w:rPr>
          <w:rFonts w:ascii="Arial" w:hAnsi="Arial" w:cs="Arial"/>
        </w:rPr>
        <w:t>picture and enable</w:t>
      </w:r>
      <w:r w:rsidRPr="00E548D6">
        <w:rPr>
          <w:rFonts w:ascii="Arial" w:hAnsi="Arial" w:cs="Arial"/>
        </w:rPr>
        <w:t xml:space="preserve"> </w:t>
      </w:r>
      <w:r w:rsidR="004F0D1D" w:rsidRPr="00E548D6">
        <w:rPr>
          <w:rFonts w:ascii="Arial" w:hAnsi="Arial" w:cs="Arial"/>
        </w:rPr>
        <w:t xml:space="preserve">me </w:t>
      </w:r>
      <w:r w:rsidRPr="00E548D6">
        <w:rPr>
          <w:rFonts w:ascii="Arial" w:hAnsi="Arial" w:cs="Arial"/>
        </w:rPr>
        <w:t xml:space="preserve">to optimize </w:t>
      </w:r>
      <w:r w:rsidR="004F0D1D" w:rsidRPr="00E548D6">
        <w:rPr>
          <w:rFonts w:ascii="Arial" w:hAnsi="Arial" w:cs="Arial"/>
        </w:rPr>
        <w:t xml:space="preserve">your </w:t>
      </w:r>
      <w:r w:rsidR="0002279E" w:rsidRPr="00E548D6">
        <w:rPr>
          <w:rFonts w:ascii="Arial" w:hAnsi="Arial" w:cs="Arial"/>
        </w:rPr>
        <w:t xml:space="preserve">personalized </w:t>
      </w:r>
      <w:r w:rsidRPr="00E548D6">
        <w:rPr>
          <w:rFonts w:ascii="Arial" w:hAnsi="Arial" w:cs="Arial"/>
        </w:rPr>
        <w:t xml:space="preserve">plan </w:t>
      </w:r>
      <w:r w:rsidR="00A16ACF" w:rsidRPr="00E548D6">
        <w:rPr>
          <w:rFonts w:ascii="Arial" w:hAnsi="Arial" w:cs="Arial"/>
        </w:rPr>
        <w:t>to mee</w:t>
      </w:r>
      <w:r w:rsidR="00D8583D" w:rsidRPr="00E548D6">
        <w:rPr>
          <w:rFonts w:ascii="Arial" w:hAnsi="Arial" w:cs="Arial"/>
        </w:rPr>
        <w:t>t</w:t>
      </w:r>
      <w:r w:rsidR="00A16ACF" w:rsidRPr="00E548D6">
        <w:rPr>
          <w:rFonts w:ascii="Arial" w:hAnsi="Arial" w:cs="Arial"/>
        </w:rPr>
        <w:t xml:space="preserve"> your investment goals</w:t>
      </w:r>
      <w:r w:rsidRPr="00E548D6">
        <w:rPr>
          <w:rFonts w:ascii="Arial" w:hAnsi="Arial" w:cs="Arial"/>
        </w:rPr>
        <w:t xml:space="preserve">. Please take a moment to </w:t>
      </w:r>
      <w:r w:rsidR="00726E93" w:rsidRPr="00E548D6">
        <w:rPr>
          <w:rFonts w:ascii="Arial" w:hAnsi="Arial" w:cs="Arial"/>
        </w:rPr>
        <w:t>learn about this feature</w:t>
      </w:r>
      <w:r w:rsidR="00F01059" w:rsidRPr="00E548D6">
        <w:rPr>
          <w:rFonts w:ascii="Arial" w:hAnsi="Arial" w:cs="Arial"/>
        </w:rPr>
        <w:t xml:space="preserve"> and get started by</w:t>
      </w:r>
      <w:r w:rsidR="00C23762" w:rsidRPr="00E548D6">
        <w:rPr>
          <w:rFonts w:ascii="Arial" w:hAnsi="Arial" w:cs="Arial"/>
        </w:rPr>
        <w:t xml:space="preserve"> link</w:t>
      </w:r>
      <w:r w:rsidR="00F01059" w:rsidRPr="00E548D6">
        <w:rPr>
          <w:rFonts w:ascii="Arial" w:hAnsi="Arial" w:cs="Arial"/>
        </w:rPr>
        <w:t>ing</w:t>
      </w:r>
      <w:r w:rsidR="00C23762" w:rsidRPr="00E548D6">
        <w:rPr>
          <w:rFonts w:ascii="Arial" w:hAnsi="Arial" w:cs="Arial"/>
        </w:rPr>
        <w:t xml:space="preserve"> </w:t>
      </w:r>
      <w:r w:rsidR="00FE6B57" w:rsidRPr="00E548D6">
        <w:rPr>
          <w:rFonts w:ascii="Arial" w:hAnsi="Arial" w:cs="Arial"/>
        </w:rPr>
        <w:t>your accounts</w:t>
      </w:r>
      <w:r w:rsidR="00F01059" w:rsidRPr="00E548D6">
        <w:rPr>
          <w:rFonts w:ascii="Arial" w:hAnsi="Arial" w:cs="Arial"/>
        </w:rPr>
        <w:t>. I</w:t>
      </w:r>
      <w:r w:rsidR="00C23762" w:rsidRPr="00E548D6">
        <w:rPr>
          <w:rFonts w:ascii="Arial" w:hAnsi="Arial" w:cs="Arial"/>
        </w:rPr>
        <w:t>t</w:t>
      </w:r>
      <w:r w:rsidR="00080F11" w:rsidRPr="00E548D6">
        <w:rPr>
          <w:rFonts w:ascii="Arial" w:hAnsi="Arial" w:cs="Arial"/>
        </w:rPr>
        <w:t>’s</w:t>
      </w:r>
      <w:r w:rsidR="00C23762" w:rsidRPr="00E548D6">
        <w:rPr>
          <w:rFonts w:ascii="Arial" w:hAnsi="Arial" w:cs="Arial"/>
        </w:rPr>
        <w:t xml:space="preserve"> fast, easy</w:t>
      </w:r>
      <w:r w:rsidR="000127B2" w:rsidRPr="00E548D6">
        <w:rPr>
          <w:rFonts w:ascii="Arial" w:hAnsi="Arial" w:cs="Arial"/>
        </w:rPr>
        <w:t>,</w:t>
      </w:r>
      <w:r w:rsidR="00C23762" w:rsidRPr="00E548D6">
        <w:rPr>
          <w:rFonts w:ascii="Arial" w:hAnsi="Arial" w:cs="Arial"/>
        </w:rPr>
        <w:t xml:space="preserve"> and secure</w:t>
      </w:r>
      <w:r w:rsidR="00726E93" w:rsidRPr="00E548D6">
        <w:rPr>
          <w:rFonts w:ascii="Arial" w:hAnsi="Arial" w:cs="Arial"/>
        </w:rPr>
        <w:t>.</w:t>
      </w:r>
    </w:p>
    <w:p w14:paraId="3A33E0DC" w14:textId="64F96438" w:rsidR="7CD840A4" w:rsidRPr="00E548D6" w:rsidRDefault="7CD840A4" w:rsidP="7CD840A4">
      <w:pPr>
        <w:spacing w:after="0"/>
        <w:rPr>
          <w:rFonts w:ascii="Arial" w:hAnsi="Arial" w:cs="Arial"/>
        </w:rPr>
      </w:pPr>
    </w:p>
    <w:p w14:paraId="3DACDB8B" w14:textId="327ACA6C" w:rsidR="00A427AD" w:rsidRPr="00E548D6" w:rsidRDefault="7CD840A4" w:rsidP="7264EF2E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The account linking process is simple and can be completed </w:t>
      </w:r>
      <w:r w:rsidR="00AC3051" w:rsidRPr="00E548D6">
        <w:rPr>
          <w:rFonts w:ascii="Arial" w:hAnsi="Arial" w:cs="Arial"/>
        </w:rPr>
        <w:t>in a few simple steps:</w:t>
      </w:r>
    </w:p>
    <w:p w14:paraId="0AD1E615" w14:textId="644E6CA9" w:rsidR="00A427AD" w:rsidRPr="00E548D6" w:rsidRDefault="00A427AD" w:rsidP="7264E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Go to </w:t>
      </w:r>
      <w:r w:rsidR="005C7D43" w:rsidRPr="00E548D6">
        <w:rPr>
          <w:rFonts w:ascii="Arial" w:hAnsi="Arial" w:cs="Arial"/>
        </w:rPr>
        <w:t>&lt;&lt;link&gt;&gt;</w:t>
      </w:r>
    </w:p>
    <w:p w14:paraId="5C00B901" w14:textId="66832D0B" w:rsidR="00A427AD" w:rsidRPr="00E548D6" w:rsidRDefault="00064D8A" w:rsidP="7CD840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>S</w:t>
      </w:r>
      <w:r w:rsidR="00733209" w:rsidRPr="00E548D6">
        <w:rPr>
          <w:rFonts w:ascii="Arial" w:hAnsi="Arial" w:cs="Arial"/>
        </w:rPr>
        <w:t>earch for your financial institution</w:t>
      </w:r>
      <w:r w:rsidR="00A427AD" w:rsidRPr="00E548D6">
        <w:rPr>
          <w:rFonts w:ascii="Arial" w:hAnsi="Arial" w:cs="Arial"/>
        </w:rPr>
        <w:t>(s)</w:t>
      </w:r>
    </w:p>
    <w:p w14:paraId="14D30E1E" w14:textId="41DC908D" w:rsidR="00A427AD" w:rsidRPr="00E548D6" w:rsidRDefault="00064D8A" w:rsidP="7CD840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Enter your </w:t>
      </w:r>
      <w:r w:rsidR="00733209" w:rsidRPr="00E548D6">
        <w:rPr>
          <w:rFonts w:ascii="Arial" w:hAnsi="Arial" w:cs="Arial"/>
        </w:rPr>
        <w:t>credentials</w:t>
      </w:r>
    </w:p>
    <w:p w14:paraId="56D9F263" w14:textId="432A4C1A" w:rsidR="00064D8A" w:rsidRPr="00E548D6" w:rsidRDefault="00064D8A" w:rsidP="7CD840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>S</w:t>
      </w:r>
      <w:r w:rsidR="005C7152" w:rsidRPr="00E548D6">
        <w:rPr>
          <w:rFonts w:ascii="Arial" w:hAnsi="Arial" w:cs="Arial"/>
        </w:rPr>
        <w:t>elect</w:t>
      </w:r>
      <w:r w:rsidR="00A427AD" w:rsidRPr="00E548D6">
        <w:rPr>
          <w:rFonts w:ascii="Arial" w:hAnsi="Arial" w:cs="Arial"/>
        </w:rPr>
        <w:t xml:space="preserve"> </w:t>
      </w:r>
      <w:r w:rsidR="005C7152" w:rsidRPr="00E548D6">
        <w:rPr>
          <w:rFonts w:ascii="Arial" w:hAnsi="Arial" w:cs="Arial"/>
        </w:rPr>
        <w:t xml:space="preserve">the accounts to </w:t>
      </w:r>
      <w:r w:rsidR="00187C49" w:rsidRPr="00E548D6">
        <w:rPr>
          <w:rFonts w:ascii="Arial" w:hAnsi="Arial" w:cs="Arial"/>
        </w:rPr>
        <w:t>link</w:t>
      </w:r>
    </w:p>
    <w:p w14:paraId="660EFDF6" w14:textId="6831B2DC" w:rsidR="000C7C0C" w:rsidRPr="00E548D6" w:rsidRDefault="000C7C0C" w:rsidP="7CD840A4">
      <w:pPr>
        <w:spacing w:after="0"/>
        <w:rPr>
          <w:rFonts w:ascii="Arial" w:hAnsi="Arial" w:cs="Arial"/>
        </w:rPr>
      </w:pPr>
    </w:p>
    <w:p w14:paraId="55A7A2B9" w14:textId="494AD4FA" w:rsidR="000C7C0C" w:rsidRPr="00E548D6" w:rsidRDefault="000C7C0C" w:rsidP="7CD840A4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View this </w:t>
      </w:r>
      <w:r w:rsidR="004C0547" w:rsidRPr="00E548D6">
        <w:rPr>
          <w:rFonts w:ascii="Arial" w:hAnsi="Arial" w:cs="Arial"/>
          <w:u w:val="single"/>
        </w:rPr>
        <w:t>one</w:t>
      </w:r>
      <w:r w:rsidRPr="00E548D6">
        <w:rPr>
          <w:rFonts w:ascii="Arial" w:hAnsi="Arial" w:cs="Arial"/>
          <w:u w:val="single"/>
        </w:rPr>
        <w:t>-minute video</w:t>
      </w:r>
      <w:r w:rsidRPr="00E548D6">
        <w:rPr>
          <w:rFonts w:ascii="Arial" w:hAnsi="Arial" w:cs="Arial"/>
        </w:rPr>
        <w:t xml:space="preserve"> for more details.</w:t>
      </w:r>
    </w:p>
    <w:p w14:paraId="6F392492" w14:textId="23162F02" w:rsidR="7CD840A4" w:rsidRPr="00E548D6" w:rsidRDefault="005C7152" w:rsidP="7CD840A4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 </w:t>
      </w:r>
    </w:p>
    <w:p w14:paraId="786FB276" w14:textId="01EA3694" w:rsidR="7CD840A4" w:rsidRPr="00E548D6" w:rsidRDefault="00A4211E" w:rsidP="7264EF2E">
      <w:pPr>
        <w:spacing w:after="0"/>
        <w:rPr>
          <w:rFonts w:ascii="Arial" w:eastAsia="Calibri" w:hAnsi="Arial" w:cs="Arial"/>
          <w:color w:val="000000" w:themeColor="text1"/>
          <w:lang w:val="en"/>
        </w:rPr>
      </w:pPr>
      <w:r w:rsidRPr="00E548D6">
        <w:rPr>
          <w:rFonts w:ascii="Arial" w:hAnsi="Arial" w:cs="Arial"/>
        </w:rPr>
        <w:t>The</w:t>
      </w:r>
      <w:r w:rsidR="00701D05" w:rsidRPr="00E548D6">
        <w:rPr>
          <w:rFonts w:ascii="Arial" w:hAnsi="Arial" w:cs="Arial"/>
        </w:rPr>
        <w:t xml:space="preserve"> </w:t>
      </w:r>
      <w:r w:rsidR="00EC3884" w:rsidRPr="00E548D6">
        <w:rPr>
          <w:rFonts w:ascii="Arial" w:hAnsi="Arial" w:cs="Arial"/>
        </w:rPr>
        <w:t>account linking</w:t>
      </w:r>
      <w:r w:rsidR="00701D05" w:rsidRPr="00E548D6">
        <w:rPr>
          <w:rFonts w:ascii="Arial" w:hAnsi="Arial" w:cs="Arial"/>
        </w:rPr>
        <w:t xml:space="preserve"> feature is powered by Morningstar ByAllAccounts</w:t>
      </w:r>
      <w:r w:rsidR="00CA6EC6" w:rsidRPr="00E548D6">
        <w:rPr>
          <w:rFonts w:ascii="Arial" w:hAnsi="Arial" w:cs="Arial"/>
        </w:rPr>
        <w:t>,</w:t>
      </w:r>
      <w:r w:rsidR="00701D05" w:rsidRPr="00E548D6">
        <w:rPr>
          <w:rFonts w:ascii="Arial" w:hAnsi="Arial" w:cs="Arial"/>
        </w:rPr>
        <w:t xml:space="preserve"> an investment-first</w:t>
      </w:r>
      <w:r w:rsidR="0083107F" w:rsidRPr="00E548D6">
        <w:rPr>
          <w:rFonts w:ascii="Arial" w:hAnsi="Arial" w:cs="Arial"/>
        </w:rPr>
        <w:t xml:space="preserve"> data</w:t>
      </w:r>
      <w:r w:rsidR="00701D05" w:rsidRPr="00E548D6">
        <w:rPr>
          <w:rFonts w:ascii="Arial" w:hAnsi="Arial" w:cs="Arial"/>
        </w:rPr>
        <w:t xml:space="preserve"> aggregator that</w:t>
      </w:r>
      <w:r w:rsidR="0083107F" w:rsidRPr="00E548D6">
        <w:rPr>
          <w:rFonts w:ascii="Arial" w:hAnsi="Arial" w:cs="Arial"/>
        </w:rPr>
        <w:t xml:space="preserve"> </w:t>
      </w:r>
      <w:r w:rsidR="7CD840A4" w:rsidRPr="00E548D6">
        <w:rPr>
          <w:rFonts w:ascii="Arial" w:eastAsia="Calibri" w:hAnsi="Arial" w:cs="Arial"/>
          <w:color w:val="000000" w:themeColor="text1"/>
          <w:lang w:val="en"/>
        </w:rPr>
        <w:t>prioritizes the security</w:t>
      </w:r>
      <w:r w:rsidR="0083107F" w:rsidRPr="00E548D6">
        <w:rPr>
          <w:rFonts w:ascii="Arial" w:eastAsia="Calibri" w:hAnsi="Arial" w:cs="Arial"/>
          <w:color w:val="000000" w:themeColor="text1"/>
          <w:lang w:val="en"/>
        </w:rPr>
        <w:t xml:space="preserve"> and privacy</w:t>
      </w:r>
      <w:r w:rsidR="7CD840A4" w:rsidRPr="00E548D6">
        <w:rPr>
          <w:rFonts w:ascii="Arial" w:eastAsia="Calibri" w:hAnsi="Arial" w:cs="Arial"/>
          <w:color w:val="000000" w:themeColor="text1"/>
          <w:lang w:val="en"/>
        </w:rPr>
        <w:t xml:space="preserve"> of your data</w:t>
      </w:r>
      <w:r w:rsidR="00077BBC" w:rsidRPr="00E548D6">
        <w:rPr>
          <w:rFonts w:ascii="Arial" w:eastAsia="Calibri" w:hAnsi="Arial" w:cs="Arial"/>
          <w:color w:val="000000" w:themeColor="text1"/>
          <w:lang w:val="en"/>
        </w:rPr>
        <w:t>.</w:t>
      </w:r>
    </w:p>
    <w:p w14:paraId="63A51E69" w14:textId="4546582C" w:rsidR="7CD840A4" w:rsidRPr="00E548D6" w:rsidRDefault="7CD840A4" w:rsidP="7CD840A4">
      <w:pPr>
        <w:spacing w:after="0"/>
        <w:rPr>
          <w:rFonts w:ascii="Arial" w:hAnsi="Arial" w:cs="Arial"/>
          <w:lang w:val="en"/>
        </w:rPr>
      </w:pPr>
    </w:p>
    <w:p w14:paraId="565DDBED" w14:textId="3E48F5EB" w:rsidR="7CD840A4" w:rsidRPr="00E548D6" w:rsidRDefault="7CD840A4" w:rsidP="7CD840A4">
      <w:pPr>
        <w:spacing w:after="0"/>
        <w:rPr>
          <w:rFonts w:ascii="Arial" w:hAnsi="Arial" w:cs="Arial"/>
          <w:lang w:val="en"/>
        </w:rPr>
      </w:pPr>
      <w:r w:rsidRPr="00E548D6">
        <w:rPr>
          <w:rFonts w:ascii="Arial" w:hAnsi="Arial" w:cs="Arial"/>
          <w:lang w:val="en"/>
        </w:rPr>
        <w:t xml:space="preserve">Please let me know if you have any questions </w:t>
      </w:r>
      <w:r w:rsidR="00A86732" w:rsidRPr="00E548D6">
        <w:rPr>
          <w:rFonts w:ascii="Arial" w:hAnsi="Arial" w:cs="Arial"/>
          <w:lang w:val="en"/>
        </w:rPr>
        <w:t xml:space="preserve">about </w:t>
      </w:r>
      <w:r w:rsidRPr="00E548D6">
        <w:rPr>
          <w:rFonts w:ascii="Arial" w:hAnsi="Arial" w:cs="Arial"/>
          <w:lang w:val="en"/>
        </w:rPr>
        <w:t>this</w:t>
      </w:r>
      <w:r w:rsidR="00A86732" w:rsidRPr="00E548D6">
        <w:rPr>
          <w:rFonts w:ascii="Arial" w:hAnsi="Arial" w:cs="Arial"/>
          <w:lang w:val="en"/>
        </w:rPr>
        <w:t xml:space="preserve"> new</w:t>
      </w:r>
      <w:r w:rsidRPr="00E548D6">
        <w:rPr>
          <w:rFonts w:ascii="Arial" w:hAnsi="Arial" w:cs="Arial"/>
          <w:lang w:val="en"/>
        </w:rPr>
        <w:t xml:space="preserve"> </w:t>
      </w:r>
      <w:r w:rsidR="00D56D9D" w:rsidRPr="00E548D6">
        <w:rPr>
          <w:rFonts w:ascii="Arial" w:hAnsi="Arial" w:cs="Arial"/>
          <w:lang w:val="en"/>
        </w:rPr>
        <w:t xml:space="preserve">feature </w:t>
      </w:r>
      <w:r w:rsidR="00A86732" w:rsidRPr="00E548D6">
        <w:rPr>
          <w:rFonts w:ascii="Arial" w:hAnsi="Arial" w:cs="Arial"/>
          <w:lang w:val="en"/>
        </w:rPr>
        <w:t>or the account linking process</w:t>
      </w:r>
      <w:r w:rsidRPr="00E548D6">
        <w:rPr>
          <w:rFonts w:ascii="Arial" w:hAnsi="Arial" w:cs="Arial"/>
          <w:lang w:val="en"/>
        </w:rPr>
        <w:t xml:space="preserve">. </w:t>
      </w:r>
    </w:p>
    <w:p w14:paraId="18D3699A" w14:textId="3FC18723" w:rsidR="7CD840A4" w:rsidRPr="00E548D6" w:rsidRDefault="7CD840A4" w:rsidP="7CD840A4">
      <w:pPr>
        <w:spacing w:after="0"/>
        <w:rPr>
          <w:rFonts w:ascii="Arial" w:hAnsi="Arial" w:cs="Arial"/>
          <w:lang w:val="en"/>
        </w:rPr>
      </w:pPr>
      <w:r w:rsidRPr="00E548D6">
        <w:rPr>
          <w:rFonts w:ascii="Arial" w:hAnsi="Arial" w:cs="Arial"/>
        </w:rPr>
        <w:br/>
      </w:r>
      <w:r w:rsidRPr="00E548D6">
        <w:rPr>
          <w:rFonts w:ascii="Arial" w:hAnsi="Arial" w:cs="Arial"/>
          <w:lang w:val="en"/>
        </w:rPr>
        <w:t>Best Regards,</w:t>
      </w:r>
    </w:p>
    <w:p w14:paraId="12FB9BC9" w14:textId="39C82551" w:rsidR="7CD840A4" w:rsidRPr="00E548D6" w:rsidRDefault="005D676A" w:rsidP="7CD840A4">
      <w:pPr>
        <w:spacing w:after="0"/>
        <w:rPr>
          <w:rFonts w:ascii="Arial" w:hAnsi="Arial" w:cs="Arial"/>
          <w:lang w:val="en"/>
        </w:rPr>
      </w:pPr>
      <w:r w:rsidRPr="00E548D6">
        <w:rPr>
          <w:rFonts w:ascii="Arial" w:hAnsi="Arial" w:cs="Arial"/>
          <w:lang w:val="en"/>
        </w:rPr>
        <w:t>&lt;&lt;Advisor Name&gt;&gt;</w:t>
      </w:r>
    </w:p>
    <w:p w14:paraId="4E4C5790" w14:textId="3747B17C" w:rsidR="005D676A" w:rsidRPr="00E548D6" w:rsidRDefault="005D676A" w:rsidP="7CD840A4">
      <w:pPr>
        <w:spacing w:after="0"/>
        <w:rPr>
          <w:rFonts w:ascii="Arial" w:hAnsi="Arial" w:cs="Arial"/>
          <w:lang w:val="en"/>
        </w:rPr>
      </w:pPr>
      <w:r w:rsidRPr="00E548D6">
        <w:rPr>
          <w:rFonts w:ascii="Arial" w:hAnsi="Arial" w:cs="Arial"/>
          <w:lang w:val="en"/>
        </w:rPr>
        <w:t>&lt;&lt;Advisor Email Signature&gt;&gt;</w:t>
      </w:r>
    </w:p>
    <w:p w14:paraId="1B0DEDF8" w14:textId="120B02C4" w:rsidR="2715A07A" w:rsidRPr="00E548D6" w:rsidRDefault="2715A07A" w:rsidP="2715A07A">
      <w:pPr>
        <w:spacing w:after="0"/>
        <w:rPr>
          <w:rFonts w:ascii="Arial" w:hAnsi="Arial" w:cs="Arial"/>
          <w:lang w:val="en"/>
        </w:rPr>
      </w:pPr>
    </w:p>
    <w:p w14:paraId="47FAF6D7" w14:textId="77777777" w:rsidR="00D174F4" w:rsidRPr="00E548D6" w:rsidRDefault="00D174F4">
      <w:pPr>
        <w:rPr>
          <w:rFonts w:ascii="Arial" w:hAnsi="Arial" w:cs="Arial"/>
          <w:b/>
          <w:bCs/>
        </w:rPr>
      </w:pPr>
      <w:r w:rsidRPr="00E548D6">
        <w:rPr>
          <w:rFonts w:ascii="Arial" w:hAnsi="Arial" w:cs="Arial"/>
          <w:b/>
          <w:bCs/>
        </w:rPr>
        <w:br w:type="page"/>
      </w:r>
    </w:p>
    <w:p w14:paraId="66870FC8" w14:textId="0A786658" w:rsidR="0056391E" w:rsidRPr="00E548D6" w:rsidRDefault="0056391E" w:rsidP="7264EF2E">
      <w:p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  <w:b/>
          <w:bCs/>
        </w:rPr>
        <w:lastRenderedPageBreak/>
        <w:t xml:space="preserve">Email 2: </w:t>
      </w:r>
      <w:r w:rsidR="00A240F1" w:rsidRPr="00E548D6">
        <w:rPr>
          <w:rFonts w:ascii="Arial" w:hAnsi="Arial" w:cs="Arial"/>
          <w:b/>
          <w:bCs/>
        </w:rPr>
        <w:t>Benefits of Linking All Accounts</w:t>
      </w:r>
    </w:p>
    <w:p w14:paraId="66756869" w14:textId="30998ADF" w:rsidR="0056391E" w:rsidRPr="00E548D6" w:rsidRDefault="0056391E" w:rsidP="0056391E">
      <w:p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  <w:b/>
          <w:bCs/>
        </w:rPr>
        <w:t>From: Advisor</w:t>
      </w:r>
      <w:r w:rsidR="009B5674" w:rsidRPr="00E548D6">
        <w:rPr>
          <w:rFonts w:ascii="Arial" w:hAnsi="Arial" w:cs="Arial"/>
          <w:b/>
          <w:bCs/>
        </w:rPr>
        <w:t xml:space="preserve"> …</w:t>
      </w:r>
      <w:r w:rsidRPr="00E548D6">
        <w:rPr>
          <w:rFonts w:ascii="Arial" w:hAnsi="Arial" w:cs="Arial"/>
          <w:b/>
          <w:bCs/>
        </w:rPr>
        <w:t xml:space="preserve"> To: Investor</w:t>
      </w:r>
    </w:p>
    <w:p w14:paraId="41336E8B" w14:textId="0B5F7E9B" w:rsidR="0056391E" w:rsidRPr="00E548D6" w:rsidRDefault="0056391E" w:rsidP="0056391E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>Subject: Reminder:</w:t>
      </w:r>
      <w:r w:rsidR="007F379B" w:rsidRPr="00E548D6">
        <w:rPr>
          <w:rFonts w:ascii="Arial" w:hAnsi="Arial" w:cs="Arial"/>
        </w:rPr>
        <w:t xml:space="preserve"> Benefits of Sharing Your Full Financial Life</w:t>
      </w:r>
      <w:r w:rsidRPr="00E548D6">
        <w:rPr>
          <w:rFonts w:ascii="Arial" w:hAnsi="Arial" w:cs="Arial"/>
        </w:rPr>
        <w:t xml:space="preserve"> </w:t>
      </w:r>
    </w:p>
    <w:p w14:paraId="02A483C1" w14:textId="0D3EDE75" w:rsidR="007F379B" w:rsidRPr="00E548D6" w:rsidRDefault="007F379B">
      <w:pPr>
        <w:rPr>
          <w:rFonts w:ascii="Arial" w:hAnsi="Arial" w:cs="Arial"/>
        </w:rPr>
      </w:pPr>
    </w:p>
    <w:p w14:paraId="65DB98B7" w14:textId="77777777" w:rsidR="00697088" w:rsidRPr="00E548D6" w:rsidRDefault="00697088" w:rsidP="00697088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>Hello &lt;&lt;first name&gt;&gt;,</w:t>
      </w:r>
    </w:p>
    <w:p w14:paraId="3FE8ED12" w14:textId="77777777" w:rsidR="00697088" w:rsidRPr="00E548D6" w:rsidRDefault="00697088">
      <w:pPr>
        <w:rPr>
          <w:rFonts w:ascii="Arial" w:hAnsi="Arial" w:cs="Arial"/>
        </w:rPr>
      </w:pPr>
    </w:p>
    <w:p w14:paraId="4552E389" w14:textId="56D95230" w:rsidR="00B94B71" w:rsidRPr="00E548D6" w:rsidRDefault="00B94B71">
      <w:pPr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As a follow-up to my previous email introducing our </w:t>
      </w:r>
      <w:r w:rsidR="00D74B86" w:rsidRPr="00E548D6">
        <w:rPr>
          <w:rFonts w:ascii="Arial" w:hAnsi="Arial" w:cs="Arial"/>
        </w:rPr>
        <w:t xml:space="preserve">account </w:t>
      </w:r>
      <w:r w:rsidR="0F0D0E17" w:rsidRPr="00E548D6">
        <w:rPr>
          <w:rFonts w:ascii="Arial" w:hAnsi="Arial" w:cs="Arial"/>
        </w:rPr>
        <w:t>linking feature</w:t>
      </w:r>
      <w:r w:rsidRPr="00E548D6">
        <w:rPr>
          <w:rFonts w:ascii="Arial" w:hAnsi="Arial" w:cs="Arial"/>
        </w:rPr>
        <w:t xml:space="preserve">, I want to encourage you </w:t>
      </w:r>
      <w:r w:rsidR="0088740F" w:rsidRPr="00E548D6">
        <w:rPr>
          <w:rFonts w:ascii="Arial" w:hAnsi="Arial" w:cs="Arial"/>
        </w:rPr>
        <w:t xml:space="preserve">to </w:t>
      </w:r>
      <w:r w:rsidR="00786A4F" w:rsidRPr="00E548D6">
        <w:rPr>
          <w:rFonts w:ascii="Arial" w:hAnsi="Arial" w:cs="Arial"/>
        </w:rPr>
        <w:t>take full advantage</w:t>
      </w:r>
      <w:r w:rsidR="0088740F" w:rsidRPr="00E548D6">
        <w:rPr>
          <w:rFonts w:ascii="Arial" w:hAnsi="Arial" w:cs="Arial"/>
        </w:rPr>
        <w:t xml:space="preserve"> </w:t>
      </w:r>
      <w:r w:rsidR="00D8566D" w:rsidRPr="00E548D6">
        <w:rPr>
          <w:rFonts w:ascii="Arial" w:hAnsi="Arial" w:cs="Arial"/>
        </w:rPr>
        <w:t xml:space="preserve">of this </w:t>
      </w:r>
      <w:r w:rsidR="09E0F7E7" w:rsidRPr="00E548D6">
        <w:rPr>
          <w:rFonts w:ascii="Arial" w:hAnsi="Arial" w:cs="Arial"/>
        </w:rPr>
        <w:t>tool</w:t>
      </w:r>
      <w:r w:rsidRPr="00E548D6">
        <w:rPr>
          <w:rFonts w:ascii="Arial" w:hAnsi="Arial" w:cs="Arial"/>
        </w:rPr>
        <w:t>.</w:t>
      </w:r>
    </w:p>
    <w:p w14:paraId="6D66BB8B" w14:textId="39FC242D" w:rsidR="005D676A" w:rsidRPr="00E548D6" w:rsidRDefault="00D311A4">
      <w:pPr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By linking all your accounts </w:t>
      </w:r>
      <w:proofErr w:type="gramStart"/>
      <w:r w:rsidR="0088740F" w:rsidRPr="00E548D6">
        <w:rPr>
          <w:rFonts w:ascii="Arial" w:hAnsi="Arial" w:cs="Arial"/>
        </w:rPr>
        <w:t>on</w:t>
      </w:r>
      <w:proofErr w:type="gramEnd"/>
      <w:r w:rsidR="0088740F" w:rsidRPr="00E548D6">
        <w:rPr>
          <w:rFonts w:ascii="Arial" w:hAnsi="Arial" w:cs="Arial"/>
        </w:rPr>
        <w:t xml:space="preserve"> our</w:t>
      </w:r>
      <w:r w:rsidRPr="00E548D6">
        <w:rPr>
          <w:rFonts w:ascii="Arial" w:hAnsi="Arial" w:cs="Arial"/>
        </w:rPr>
        <w:t xml:space="preserve"> client portal, it makes it possible </w:t>
      </w:r>
      <w:r w:rsidR="00171A83" w:rsidRPr="00E548D6">
        <w:rPr>
          <w:rFonts w:ascii="Arial" w:hAnsi="Arial" w:cs="Arial"/>
        </w:rPr>
        <w:t>for you to</w:t>
      </w:r>
      <w:r w:rsidRPr="00E548D6">
        <w:rPr>
          <w:rFonts w:ascii="Arial" w:hAnsi="Arial" w:cs="Arial"/>
        </w:rPr>
        <w:t xml:space="preserve"> view your finances in one </w:t>
      </w:r>
      <w:r w:rsidR="00847186" w:rsidRPr="00E548D6">
        <w:rPr>
          <w:rFonts w:ascii="Arial" w:hAnsi="Arial" w:cs="Arial"/>
        </w:rPr>
        <w:t>place</w:t>
      </w:r>
      <w:r w:rsidRPr="00E548D6">
        <w:rPr>
          <w:rFonts w:ascii="Arial" w:hAnsi="Arial" w:cs="Arial"/>
        </w:rPr>
        <w:t xml:space="preserve">, giving you a holistic view of your wealth. </w:t>
      </w:r>
      <w:r w:rsidR="6D10B1C0" w:rsidRPr="00E548D6">
        <w:rPr>
          <w:rFonts w:ascii="Arial" w:hAnsi="Arial" w:cs="Arial"/>
        </w:rPr>
        <w:t>E</w:t>
      </w:r>
      <w:r w:rsidR="652D6B93" w:rsidRPr="00E548D6">
        <w:rPr>
          <w:rFonts w:ascii="Arial" w:hAnsi="Arial" w:cs="Arial"/>
        </w:rPr>
        <w:t>ntrusting</w:t>
      </w:r>
      <w:r w:rsidRPr="00E548D6">
        <w:rPr>
          <w:rFonts w:ascii="Arial" w:hAnsi="Arial" w:cs="Arial"/>
        </w:rPr>
        <w:t xml:space="preserve"> </w:t>
      </w:r>
      <w:r w:rsidR="00171A83" w:rsidRPr="00E548D6">
        <w:rPr>
          <w:rFonts w:ascii="Arial" w:hAnsi="Arial" w:cs="Arial"/>
        </w:rPr>
        <w:t xml:space="preserve">me as </w:t>
      </w:r>
      <w:r w:rsidRPr="00E548D6">
        <w:rPr>
          <w:rFonts w:ascii="Arial" w:hAnsi="Arial" w:cs="Arial"/>
        </w:rPr>
        <w:t>your advisor with this information will allow me to create a more actionable and personalized plan and ensure</w:t>
      </w:r>
      <w:r w:rsidR="00171A83" w:rsidRPr="00E548D6">
        <w:rPr>
          <w:rFonts w:ascii="Arial" w:hAnsi="Arial" w:cs="Arial"/>
        </w:rPr>
        <w:t xml:space="preserve"> that together</w:t>
      </w:r>
      <w:r w:rsidRPr="00E548D6">
        <w:rPr>
          <w:rFonts w:ascii="Arial" w:hAnsi="Arial" w:cs="Arial"/>
        </w:rPr>
        <w:t xml:space="preserve"> we</w:t>
      </w:r>
      <w:r w:rsidR="00230F65" w:rsidRPr="00E548D6">
        <w:rPr>
          <w:rFonts w:ascii="Arial" w:hAnsi="Arial" w:cs="Arial"/>
        </w:rPr>
        <w:t>’re</w:t>
      </w:r>
      <w:r w:rsidRPr="00E548D6">
        <w:rPr>
          <w:rFonts w:ascii="Arial" w:hAnsi="Arial" w:cs="Arial"/>
        </w:rPr>
        <w:t xml:space="preserve"> making progress toward your financial goals. </w:t>
      </w:r>
    </w:p>
    <w:p w14:paraId="5A54A958" w14:textId="19049436" w:rsidR="00D174F4" w:rsidRPr="00E548D6" w:rsidRDefault="00D174F4" w:rsidP="00D174F4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View this </w:t>
      </w:r>
      <w:r w:rsidR="0072149E" w:rsidRPr="00E548D6">
        <w:rPr>
          <w:rFonts w:ascii="Arial" w:hAnsi="Arial" w:cs="Arial"/>
          <w:u w:val="single"/>
        </w:rPr>
        <w:t>one</w:t>
      </w:r>
      <w:r w:rsidRPr="00E548D6">
        <w:rPr>
          <w:rFonts w:ascii="Arial" w:hAnsi="Arial" w:cs="Arial"/>
          <w:u w:val="single"/>
        </w:rPr>
        <w:t>-minute video</w:t>
      </w:r>
      <w:r w:rsidRPr="00E548D6">
        <w:rPr>
          <w:rFonts w:ascii="Arial" w:hAnsi="Arial" w:cs="Arial"/>
        </w:rPr>
        <w:t xml:space="preserve"> for </w:t>
      </w:r>
      <w:r w:rsidR="00B94B71" w:rsidRPr="00E548D6">
        <w:rPr>
          <w:rFonts w:ascii="Arial" w:hAnsi="Arial" w:cs="Arial"/>
        </w:rPr>
        <w:t>a quick tutorial on how to link your accounts</w:t>
      </w:r>
      <w:r w:rsidRPr="00E548D6">
        <w:rPr>
          <w:rFonts w:ascii="Arial" w:hAnsi="Arial" w:cs="Arial"/>
        </w:rPr>
        <w:t>.</w:t>
      </w:r>
    </w:p>
    <w:p w14:paraId="7CF1813D" w14:textId="77777777" w:rsidR="00D174F4" w:rsidRPr="00E548D6" w:rsidRDefault="00D174F4" w:rsidP="00D174F4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 </w:t>
      </w:r>
    </w:p>
    <w:p w14:paraId="57F7ED0E" w14:textId="73AF74EF" w:rsidR="00D174F4" w:rsidRPr="00E548D6" w:rsidRDefault="00DC3D69" w:rsidP="00D174F4">
      <w:pPr>
        <w:spacing w:after="0"/>
        <w:rPr>
          <w:rFonts w:ascii="Arial" w:eastAsia="Calibri" w:hAnsi="Arial" w:cs="Arial"/>
          <w:color w:val="000000" w:themeColor="text1"/>
          <w:lang w:val="en"/>
        </w:rPr>
      </w:pPr>
      <w:r w:rsidRPr="00E548D6">
        <w:rPr>
          <w:rFonts w:ascii="Arial" w:hAnsi="Arial" w:cs="Arial"/>
        </w:rPr>
        <w:t>The</w:t>
      </w:r>
      <w:r w:rsidR="00D174F4" w:rsidRPr="00E548D6">
        <w:rPr>
          <w:rFonts w:ascii="Arial" w:hAnsi="Arial" w:cs="Arial"/>
        </w:rPr>
        <w:t xml:space="preserve"> link account feature is powered by Morningstar ByAllAccounts</w:t>
      </w:r>
      <w:r w:rsidR="771C5888" w:rsidRPr="00E548D6">
        <w:rPr>
          <w:rFonts w:ascii="Arial" w:hAnsi="Arial" w:cs="Arial"/>
        </w:rPr>
        <w:t>,</w:t>
      </w:r>
      <w:r w:rsidR="00D174F4" w:rsidRPr="00E548D6">
        <w:rPr>
          <w:rFonts w:ascii="Arial" w:hAnsi="Arial" w:cs="Arial"/>
        </w:rPr>
        <w:t xml:space="preserve"> an investment-first data aggregator that </w:t>
      </w:r>
      <w:r w:rsidR="00D174F4" w:rsidRPr="00E548D6">
        <w:rPr>
          <w:rFonts w:ascii="Arial" w:eastAsia="Calibri" w:hAnsi="Arial" w:cs="Arial"/>
          <w:color w:val="000000" w:themeColor="text1"/>
          <w:lang w:val="en"/>
        </w:rPr>
        <w:t>prioritizes the security and privacy of your data.</w:t>
      </w:r>
    </w:p>
    <w:p w14:paraId="507727AF" w14:textId="77777777" w:rsidR="007F379B" w:rsidRPr="00E548D6" w:rsidRDefault="007F379B" w:rsidP="005D676A">
      <w:pPr>
        <w:spacing w:after="0"/>
        <w:rPr>
          <w:rFonts w:ascii="Arial" w:hAnsi="Arial" w:cs="Arial"/>
          <w:lang w:val="en"/>
        </w:rPr>
      </w:pPr>
    </w:p>
    <w:p w14:paraId="54547580" w14:textId="598C6F0D" w:rsidR="005D676A" w:rsidRPr="00E548D6" w:rsidRDefault="005D676A" w:rsidP="005D676A">
      <w:pPr>
        <w:spacing w:after="0"/>
        <w:rPr>
          <w:rFonts w:ascii="Arial" w:hAnsi="Arial" w:cs="Arial"/>
          <w:lang w:val="en"/>
        </w:rPr>
      </w:pPr>
      <w:r w:rsidRPr="00E548D6">
        <w:rPr>
          <w:rFonts w:ascii="Arial" w:hAnsi="Arial" w:cs="Arial"/>
          <w:lang w:val="en"/>
        </w:rPr>
        <w:t xml:space="preserve">Please let me know if you have any questions about this new </w:t>
      </w:r>
      <w:r w:rsidR="151E4760" w:rsidRPr="00E548D6">
        <w:rPr>
          <w:rFonts w:ascii="Arial" w:hAnsi="Arial" w:cs="Arial"/>
          <w:lang w:val="en"/>
        </w:rPr>
        <w:t>tool</w:t>
      </w:r>
      <w:r w:rsidRPr="00E548D6">
        <w:rPr>
          <w:rFonts w:ascii="Arial" w:hAnsi="Arial" w:cs="Arial"/>
          <w:lang w:val="en"/>
        </w:rPr>
        <w:t xml:space="preserve"> or the account </w:t>
      </w:r>
      <w:r w:rsidR="151E4760" w:rsidRPr="00E548D6">
        <w:rPr>
          <w:rFonts w:ascii="Arial" w:hAnsi="Arial" w:cs="Arial"/>
          <w:lang w:val="en"/>
        </w:rPr>
        <w:t xml:space="preserve">linking </w:t>
      </w:r>
      <w:r w:rsidRPr="00E548D6">
        <w:rPr>
          <w:rFonts w:ascii="Arial" w:hAnsi="Arial" w:cs="Arial"/>
          <w:lang w:val="en"/>
        </w:rPr>
        <w:t xml:space="preserve">process. </w:t>
      </w:r>
    </w:p>
    <w:p w14:paraId="472C95A1" w14:textId="77777777" w:rsidR="005D676A" w:rsidRPr="00E548D6" w:rsidRDefault="005D676A" w:rsidP="005D676A">
      <w:pPr>
        <w:spacing w:after="0"/>
        <w:rPr>
          <w:rFonts w:ascii="Arial" w:hAnsi="Arial" w:cs="Arial"/>
          <w:lang w:val="en"/>
        </w:rPr>
      </w:pPr>
      <w:r w:rsidRPr="00E548D6">
        <w:rPr>
          <w:rFonts w:ascii="Arial" w:hAnsi="Arial" w:cs="Arial"/>
        </w:rPr>
        <w:br/>
      </w:r>
      <w:r w:rsidRPr="00E548D6">
        <w:rPr>
          <w:rFonts w:ascii="Arial" w:hAnsi="Arial" w:cs="Arial"/>
          <w:lang w:val="en"/>
        </w:rPr>
        <w:t>Best Regards,</w:t>
      </w:r>
    </w:p>
    <w:p w14:paraId="14750B12" w14:textId="77777777" w:rsidR="005D676A" w:rsidRPr="00E548D6" w:rsidRDefault="005D676A" w:rsidP="005D676A">
      <w:pPr>
        <w:spacing w:after="0"/>
        <w:rPr>
          <w:rFonts w:ascii="Arial" w:hAnsi="Arial" w:cs="Arial"/>
          <w:lang w:val="en"/>
        </w:rPr>
      </w:pPr>
      <w:r w:rsidRPr="00E548D6">
        <w:rPr>
          <w:rFonts w:ascii="Arial" w:hAnsi="Arial" w:cs="Arial"/>
          <w:lang w:val="en"/>
        </w:rPr>
        <w:t>&lt;&lt;Advisor Name&gt;&gt;</w:t>
      </w:r>
    </w:p>
    <w:p w14:paraId="69367340" w14:textId="77777777" w:rsidR="005D676A" w:rsidRPr="00E548D6" w:rsidRDefault="005D676A" w:rsidP="005D676A">
      <w:pPr>
        <w:spacing w:after="0"/>
        <w:rPr>
          <w:rFonts w:ascii="Arial" w:hAnsi="Arial" w:cs="Arial"/>
          <w:lang w:val="en"/>
        </w:rPr>
      </w:pPr>
      <w:r w:rsidRPr="00E548D6">
        <w:rPr>
          <w:rFonts w:ascii="Arial" w:hAnsi="Arial" w:cs="Arial"/>
          <w:lang w:val="en"/>
        </w:rPr>
        <w:t>&lt;&lt;Advisor Email Signature&gt;&gt;</w:t>
      </w:r>
    </w:p>
    <w:p w14:paraId="10E92E15" w14:textId="1935B9F6" w:rsidR="2715A07A" w:rsidRPr="00E548D6" w:rsidRDefault="2715A07A">
      <w:pPr>
        <w:rPr>
          <w:rFonts w:ascii="Arial" w:hAnsi="Arial" w:cs="Arial"/>
        </w:rPr>
      </w:pPr>
      <w:r w:rsidRPr="00E548D6">
        <w:rPr>
          <w:rFonts w:ascii="Arial" w:hAnsi="Arial" w:cs="Arial"/>
        </w:rPr>
        <w:br w:type="page"/>
      </w:r>
    </w:p>
    <w:p w14:paraId="1A42EA68" w14:textId="5FB6A87E" w:rsidR="2715A07A" w:rsidRPr="00E548D6" w:rsidRDefault="00645146">
      <w:p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  <w:b/>
          <w:bCs/>
        </w:rPr>
        <w:lastRenderedPageBreak/>
        <w:t xml:space="preserve">Email </w:t>
      </w:r>
      <w:r w:rsidR="0056391E" w:rsidRPr="00E548D6">
        <w:rPr>
          <w:rFonts w:ascii="Arial" w:hAnsi="Arial" w:cs="Arial"/>
          <w:b/>
          <w:bCs/>
        </w:rPr>
        <w:t>3</w:t>
      </w:r>
      <w:r w:rsidRPr="00E548D6">
        <w:rPr>
          <w:rFonts w:ascii="Arial" w:hAnsi="Arial" w:cs="Arial"/>
          <w:b/>
          <w:bCs/>
        </w:rPr>
        <w:t xml:space="preserve">: </w:t>
      </w:r>
      <w:r w:rsidR="2715A07A" w:rsidRPr="00E548D6">
        <w:rPr>
          <w:rFonts w:ascii="Arial" w:hAnsi="Arial" w:cs="Arial"/>
          <w:b/>
          <w:bCs/>
        </w:rPr>
        <w:t>Follow-</w:t>
      </w:r>
      <w:r w:rsidR="00130D77" w:rsidRPr="00E548D6">
        <w:rPr>
          <w:rFonts w:ascii="Arial" w:hAnsi="Arial" w:cs="Arial"/>
          <w:b/>
          <w:bCs/>
        </w:rPr>
        <w:t>U</w:t>
      </w:r>
      <w:r w:rsidR="2715A07A" w:rsidRPr="00E548D6">
        <w:rPr>
          <w:rFonts w:ascii="Arial" w:hAnsi="Arial" w:cs="Arial"/>
          <w:b/>
          <w:bCs/>
        </w:rPr>
        <w:t xml:space="preserve">p </w:t>
      </w:r>
      <w:r w:rsidRPr="00E548D6">
        <w:rPr>
          <w:rFonts w:ascii="Arial" w:hAnsi="Arial" w:cs="Arial"/>
          <w:b/>
          <w:bCs/>
        </w:rPr>
        <w:t>Accounts to Link</w:t>
      </w:r>
    </w:p>
    <w:p w14:paraId="2773F2F8" w14:textId="157B374F" w:rsidR="00645146" w:rsidRPr="00E548D6" w:rsidRDefault="00645146">
      <w:p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  <w:b/>
          <w:bCs/>
        </w:rPr>
        <w:t>From: Advisor</w:t>
      </w:r>
      <w:r w:rsidR="009B5674" w:rsidRPr="00E548D6">
        <w:rPr>
          <w:rFonts w:ascii="Arial" w:hAnsi="Arial" w:cs="Arial"/>
          <w:b/>
          <w:bCs/>
        </w:rPr>
        <w:t xml:space="preserve"> …</w:t>
      </w:r>
      <w:r w:rsidRPr="00E548D6">
        <w:rPr>
          <w:rFonts w:ascii="Arial" w:hAnsi="Arial" w:cs="Arial"/>
          <w:b/>
          <w:bCs/>
        </w:rPr>
        <w:t xml:space="preserve"> To: Investor</w:t>
      </w:r>
    </w:p>
    <w:p w14:paraId="4F5275E9" w14:textId="1520714A" w:rsidR="2715A07A" w:rsidRPr="00E548D6" w:rsidRDefault="2715A07A" w:rsidP="2715A07A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>Subject: Reminder</w:t>
      </w:r>
      <w:r w:rsidR="0041775D" w:rsidRPr="00E548D6">
        <w:rPr>
          <w:rFonts w:ascii="Arial" w:hAnsi="Arial" w:cs="Arial"/>
        </w:rPr>
        <w:t>:</w:t>
      </w:r>
      <w:r w:rsidRPr="00E548D6">
        <w:rPr>
          <w:rFonts w:ascii="Arial" w:hAnsi="Arial" w:cs="Arial"/>
        </w:rPr>
        <w:t xml:space="preserve"> Link </w:t>
      </w:r>
      <w:r w:rsidR="00B25315" w:rsidRPr="00E548D6">
        <w:rPr>
          <w:rFonts w:ascii="Arial" w:hAnsi="Arial" w:cs="Arial"/>
        </w:rPr>
        <w:t xml:space="preserve">All Your Financial </w:t>
      </w:r>
      <w:r w:rsidRPr="00E548D6">
        <w:rPr>
          <w:rFonts w:ascii="Arial" w:hAnsi="Arial" w:cs="Arial"/>
        </w:rPr>
        <w:t xml:space="preserve">Accounts </w:t>
      </w:r>
    </w:p>
    <w:p w14:paraId="29807FF9" w14:textId="4140C56C" w:rsidR="7CD840A4" w:rsidRPr="00E548D6" w:rsidRDefault="7CD840A4" w:rsidP="7CD840A4">
      <w:pPr>
        <w:spacing w:after="0"/>
        <w:rPr>
          <w:rFonts w:ascii="Arial" w:hAnsi="Arial" w:cs="Arial"/>
        </w:rPr>
      </w:pPr>
    </w:p>
    <w:p w14:paraId="6C45A14D" w14:textId="18A6E05A" w:rsidR="7CD840A4" w:rsidRPr="00E548D6" w:rsidRDefault="2715A07A" w:rsidP="7CD840A4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 xml:space="preserve">Hello </w:t>
      </w:r>
      <w:r w:rsidR="00697088" w:rsidRPr="00E548D6">
        <w:rPr>
          <w:rFonts w:ascii="Arial" w:hAnsi="Arial" w:cs="Arial"/>
        </w:rPr>
        <w:t>&lt;&lt;First Name&gt;&gt;</w:t>
      </w:r>
      <w:r w:rsidRPr="00E548D6">
        <w:rPr>
          <w:rFonts w:ascii="Arial" w:hAnsi="Arial" w:cs="Arial"/>
        </w:rPr>
        <w:t>,</w:t>
      </w:r>
    </w:p>
    <w:p w14:paraId="3A6A935D" w14:textId="62795444" w:rsidR="2715A07A" w:rsidRPr="00E548D6" w:rsidRDefault="2715A07A" w:rsidP="2715A07A">
      <w:pPr>
        <w:spacing w:after="0"/>
        <w:rPr>
          <w:rFonts w:ascii="Arial" w:hAnsi="Arial" w:cs="Arial"/>
        </w:rPr>
      </w:pPr>
    </w:p>
    <w:p w14:paraId="5396A9DF" w14:textId="2DEEFB62" w:rsidR="2715A07A" w:rsidRPr="00E548D6" w:rsidRDefault="00823EFC" w:rsidP="2715A07A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>As a follow-up to my</w:t>
      </w:r>
      <w:r w:rsidR="00A240F1" w:rsidRPr="00E548D6">
        <w:rPr>
          <w:rFonts w:ascii="Arial" w:hAnsi="Arial" w:cs="Arial"/>
        </w:rPr>
        <w:t xml:space="preserve"> previous</w:t>
      </w:r>
      <w:r w:rsidRPr="00E548D6">
        <w:rPr>
          <w:rFonts w:ascii="Arial" w:hAnsi="Arial" w:cs="Arial"/>
        </w:rPr>
        <w:t xml:space="preserve"> email</w:t>
      </w:r>
      <w:r w:rsidR="002325F4" w:rsidRPr="00E548D6">
        <w:rPr>
          <w:rFonts w:ascii="Arial" w:hAnsi="Arial" w:cs="Arial"/>
        </w:rPr>
        <w:t>s</w:t>
      </w:r>
      <w:r w:rsidRPr="00E548D6">
        <w:rPr>
          <w:rFonts w:ascii="Arial" w:hAnsi="Arial" w:cs="Arial"/>
        </w:rPr>
        <w:t xml:space="preserve"> introducing our </w:t>
      </w:r>
      <w:r w:rsidR="2715A07A" w:rsidRPr="00E548D6">
        <w:rPr>
          <w:rFonts w:ascii="Arial" w:hAnsi="Arial" w:cs="Arial"/>
        </w:rPr>
        <w:t xml:space="preserve">new </w:t>
      </w:r>
      <w:r w:rsidRPr="00E548D6">
        <w:rPr>
          <w:rFonts w:ascii="Arial" w:hAnsi="Arial" w:cs="Arial"/>
        </w:rPr>
        <w:t xml:space="preserve">account linking </w:t>
      </w:r>
      <w:r w:rsidR="002325F4" w:rsidRPr="00E548D6">
        <w:rPr>
          <w:rFonts w:ascii="Arial" w:hAnsi="Arial" w:cs="Arial"/>
        </w:rPr>
        <w:t>feature</w:t>
      </w:r>
      <w:r w:rsidR="00E23E81" w:rsidRPr="00E548D6">
        <w:rPr>
          <w:rFonts w:ascii="Arial" w:hAnsi="Arial" w:cs="Arial"/>
        </w:rPr>
        <w:t>, I want to encourage</w:t>
      </w:r>
      <w:r w:rsidR="00E41F26" w:rsidRPr="00E548D6">
        <w:rPr>
          <w:rFonts w:ascii="Arial" w:hAnsi="Arial" w:cs="Arial"/>
        </w:rPr>
        <w:t xml:space="preserve"> </w:t>
      </w:r>
      <w:r w:rsidR="00E23E81" w:rsidRPr="00E548D6">
        <w:rPr>
          <w:rFonts w:ascii="Arial" w:hAnsi="Arial" w:cs="Arial"/>
        </w:rPr>
        <w:t xml:space="preserve">you to </w:t>
      </w:r>
      <w:r w:rsidR="003C757E" w:rsidRPr="00E548D6">
        <w:rPr>
          <w:rFonts w:ascii="Arial" w:hAnsi="Arial" w:cs="Arial"/>
        </w:rPr>
        <w:t xml:space="preserve">add </w:t>
      </w:r>
      <w:r w:rsidR="009C3C1A" w:rsidRPr="00E548D6">
        <w:rPr>
          <w:rFonts w:ascii="Arial" w:hAnsi="Arial" w:cs="Arial"/>
        </w:rPr>
        <w:t>all your financial accounts. W</w:t>
      </w:r>
      <w:r w:rsidR="2715A07A" w:rsidRPr="00E548D6">
        <w:rPr>
          <w:rFonts w:ascii="Arial" w:hAnsi="Arial" w:cs="Arial"/>
        </w:rPr>
        <w:t xml:space="preserve">e strongly recommend taking advantage of this </w:t>
      </w:r>
      <w:r w:rsidR="00AA3613" w:rsidRPr="00E548D6">
        <w:rPr>
          <w:rFonts w:ascii="Arial" w:hAnsi="Arial" w:cs="Arial"/>
        </w:rPr>
        <w:t>feature</w:t>
      </w:r>
      <w:r w:rsidR="1F5FACD2" w:rsidRPr="00E548D6">
        <w:rPr>
          <w:rFonts w:ascii="Arial" w:hAnsi="Arial" w:cs="Arial"/>
        </w:rPr>
        <w:t xml:space="preserve"> to its</w:t>
      </w:r>
      <w:r w:rsidR="00E41F26" w:rsidRPr="00E548D6">
        <w:rPr>
          <w:rFonts w:ascii="Arial" w:hAnsi="Arial" w:cs="Arial"/>
        </w:rPr>
        <w:t xml:space="preserve"> </w:t>
      </w:r>
      <w:r w:rsidR="1F5FACD2" w:rsidRPr="00E548D6">
        <w:rPr>
          <w:rFonts w:ascii="Arial" w:hAnsi="Arial" w:cs="Arial"/>
        </w:rPr>
        <w:t>full potential</w:t>
      </w:r>
      <w:r w:rsidR="00847DE9" w:rsidRPr="00E548D6">
        <w:rPr>
          <w:rFonts w:ascii="Arial" w:hAnsi="Arial" w:cs="Arial"/>
        </w:rPr>
        <w:t>—</w:t>
      </w:r>
      <w:r w:rsidR="0077386B" w:rsidRPr="00E548D6">
        <w:rPr>
          <w:rFonts w:ascii="Arial" w:hAnsi="Arial" w:cs="Arial"/>
        </w:rPr>
        <w:t xml:space="preserve">and </w:t>
      </w:r>
      <w:bookmarkStart w:id="0" w:name="_Int_N11Q5lHb"/>
      <w:r w:rsidR="00AA01AD" w:rsidRPr="00E548D6">
        <w:rPr>
          <w:rFonts w:ascii="Arial" w:hAnsi="Arial" w:cs="Arial"/>
        </w:rPr>
        <w:t>to ensure</w:t>
      </w:r>
      <w:bookmarkEnd w:id="0"/>
      <w:r w:rsidR="00AA01AD" w:rsidRPr="00E548D6">
        <w:rPr>
          <w:rFonts w:ascii="Arial" w:hAnsi="Arial" w:cs="Arial"/>
        </w:rPr>
        <w:t xml:space="preserve"> all your key accounts are linked </w:t>
      </w:r>
      <w:r w:rsidR="000160FD" w:rsidRPr="00E548D6">
        <w:rPr>
          <w:rFonts w:ascii="Arial" w:hAnsi="Arial" w:cs="Arial"/>
        </w:rPr>
        <w:t>s</w:t>
      </w:r>
      <w:r w:rsidR="0015216E" w:rsidRPr="00E548D6">
        <w:rPr>
          <w:rFonts w:ascii="Arial" w:hAnsi="Arial" w:cs="Arial"/>
        </w:rPr>
        <w:t xml:space="preserve">o we </w:t>
      </w:r>
      <w:r w:rsidR="659BB547" w:rsidRPr="00E548D6">
        <w:rPr>
          <w:rFonts w:ascii="Arial" w:hAnsi="Arial" w:cs="Arial"/>
        </w:rPr>
        <w:t>can</w:t>
      </w:r>
      <w:r w:rsidR="0015216E" w:rsidRPr="00E548D6">
        <w:rPr>
          <w:rFonts w:ascii="Arial" w:hAnsi="Arial" w:cs="Arial"/>
        </w:rPr>
        <w:t xml:space="preserve"> optimize</w:t>
      </w:r>
      <w:r w:rsidR="000160FD" w:rsidRPr="00E548D6">
        <w:rPr>
          <w:rFonts w:ascii="Arial" w:hAnsi="Arial" w:cs="Arial"/>
        </w:rPr>
        <w:t xml:space="preserve"> your investment plan</w:t>
      </w:r>
      <w:r w:rsidR="0015216E" w:rsidRPr="00E548D6">
        <w:rPr>
          <w:rFonts w:ascii="Arial" w:hAnsi="Arial" w:cs="Arial"/>
        </w:rPr>
        <w:t xml:space="preserve"> for your </w:t>
      </w:r>
      <w:bookmarkStart w:id="1" w:name="_Int_jZKvzg9D"/>
      <w:r w:rsidR="0015216E" w:rsidRPr="00E548D6">
        <w:rPr>
          <w:rFonts w:ascii="Arial" w:hAnsi="Arial" w:cs="Arial"/>
        </w:rPr>
        <w:t>personalized</w:t>
      </w:r>
      <w:bookmarkEnd w:id="1"/>
      <w:r w:rsidR="0015216E" w:rsidRPr="00E548D6">
        <w:rPr>
          <w:rFonts w:ascii="Arial" w:hAnsi="Arial" w:cs="Arial"/>
        </w:rPr>
        <w:t xml:space="preserve"> needs</w:t>
      </w:r>
      <w:r w:rsidR="2715A07A" w:rsidRPr="00E548D6">
        <w:rPr>
          <w:rFonts w:ascii="Arial" w:hAnsi="Arial" w:cs="Arial"/>
        </w:rPr>
        <w:t xml:space="preserve">. </w:t>
      </w:r>
      <w:r w:rsidR="00260BCD" w:rsidRPr="00E548D6">
        <w:rPr>
          <w:rFonts w:ascii="Arial" w:hAnsi="Arial" w:cs="Arial"/>
        </w:rPr>
        <w:t>By linking and sharing your accounts</w:t>
      </w:r>
      <w:r w:rsidR="000160FD" w:rsidRPr="00E548D6">
        <w:rPr>
          <w:rFonts w:ascii="Arial" w:hAnsi="Arial" w:cs="Arial"/>
        </w:rPr>
        <w:t xml:space="preserve">, I can </w:t>
      </w:r>
      <w:r w:rsidR="00301283" w:rsidRPr="00E548D6">
        <w:rPr>
          <w:rFonts w:ascii="Arial" w:hAnsi="Arial" w:cs="Arial"/>
        </w:rPr>
        <w:t xml:space="preserve">view your finances holistically </w:t>
      </w:r>
      <w:r w:rsidR="0087314E" w:rsidRPr="00E548D6">
        <w:rPr>
          <w:rFonts w:ascii="Arial" w:hAnsi="Arial" w:cs="Arial"/>
        </w:rPr>
        <w:t xml:space="preserve">and </w:t>
      </w:r>
      <w:r w:rsidR="00586E33" w:rsidRPr="00E548D6">
        <w:rPr>
          <w:rFonts w:ascii="Arial" w:hAnsi="Arial" w:cs="Arial"/>
        </w:rPr>
        <w:t xml:space="preserve">help </w:t>
      </w:r>
      <w:r w:rsidR="00C3303E" w:rsidRPr="00E548D6">
        <w:rPr>
          <w:rFonts w:ascii="Arial" w:hAnsi="Arial" w:cs="Arial"/>
        </w:rPr>
        <w:t>gauge progress toward</w:t>
      </w:r>
      <w:r w:rsidR="00586E33" w:rsidRPr="00E548D6">
        <w:rPr>
          <w:rFonts w:ascii="Arial" w:hAnsi="Arial" w:cs="Arial"/>
        </w:rPr>
        <w:t xml:space="preserve"> your goals</w:t>
      </w:r>
      <w:r w:rsidR="2715A07A" w:rsidRPr="00E548D6">
        <w:rPr>
          <w:rFonts w:ascii="Arial" w:hAnsi="Arial" w:cs="Arial"/>
        </w:rPr>
        <w:t>.</w:t>
      </w:r>
    </w:p>
    <w:p w14:paraId="62F542EE" w14:textId="76159CB8" w:rsidR="00C452D9" w:rsidRPr="00E548D6" w:rsidRDefault="00C452D9" w:rsidP="2715A07A">
      <w:pPr>
        <w:spacing w:after="0"/>
        <w:rPr>
          <w:rFonts w:ascii="Arial" w:hAnsi="Arial" w:cs="Arial"/>
        </w:rPr>
      </w:pPr>
    </w:p>
    <w:p w14:paraId="0B127FF2" w14:textId="442EA782" w:rsidR="00C452D9" w:rsidRPr="00E548D6" w:rsidRDefault="00C452D9" w:rsidP="00C452D9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>For the best experience, it</w:t>
      </w:r>
      <w:r w:rsidR="002B6741" w:rsidRPr="00E548D6">
        <w:rPr>
          <w:rFonts w:ascii="Arial" w:hAnsi="Arial" w:cs="Arial"/>
        </w:rPr>
        <w:t>’s</w:t>
      </w:r>
      <w:r w:rsidRPr="00E548D6">
        <w:rPr>
          <w:rFonts w:ascii="Arial" w:hAnsi="Arial" w:cs="Arial"/>
        </w:rPr>
        <w:t xml:space="preserve"> recommended that you link all accounts (both banking and investing) that you feel comfortable </w:t>
      </w:r>
      <w:r w:rsidR="0087314E" w:rsidRPr="00E548D6">
        <w:rPr>
          <w:rFonts w:ascii="Arial" w:hAnsi="Arial" w:cs="Arial"/>
        </w:rPr>
        <w:t>sharing.</w:t>
      </w:r>
      <w:r w:rsidRPr="00E548D6">
        <w:rPr>
          <w:rFonts w:ascii="Arial" w:hAnsi="Arial" w:cs="Arial"/>
        </w:rPr>
        <w:t xml:space="preserve"> Examples include</w:t>
      </w:r>
      <w:r w:rsidR="00940A6E" w:rsidRPr="00E548D6">
        <w:rPr>
          <w:rFonts w:ascii="Arial" w:hAnsi="Arial" w:cs="Arial"/>
        </w:rPr>
        <w:t>,</w:t>
      </w:r>
      <w:r w:rsidRPr="00E548D6">
        <w:rPr>
          <w:rFonts w:ascii="Arial" w:hAnsi="Arial" w:cs="Arial"/>
        </w:rPr>
        <w:t xml:space="preserve"> but are not limited to, your checking, savings, 401K, brokerage, Roth IRA, etc.</w:t>
      </w:r>
    </w:p>
    <w:p w14:paraId="362A2D24" w14:textId="77777777" w:rsidR="00C452D9" w:rsidRPr="00E548D6" w:rsidRDefault="00C452D9" w:rsidP="2715A07A">
      <w:pPr>
        <w:spacing w:after="0"/>
        <w:rPr>
          <w:rFonts w:ascii="Arial" w:hAnsi="Arial" w:cs="Arial"/>
        </w:rPr>
      </w:pPr>
    </w:p>
    <w:p w14:paraId="1649F643" w14:textId="12F34FFC" w:rsidR="2715A07A" w:rsidRPr="00E548D6" w:rsidRDefault="00183B7A" w:rsidP="2715A07A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>Here</w:t>
      </w:r>
      <w:r w:rsidR="00940A6E" w:rsidRPr="00E548D6">
        <w:rPr>
          <w:rFonts w:ascii="Arial" w:hAnsi="Arial" w:cs="Arial"/>
        </w:rPr>
        <w:t>’s</w:t>
      </w:r>
      <w:r w:rsidR="00966695" w:rsidRPr="00E548D6">
        <w:rPr>
          <w:rFonts w:ascii="Arial" w:hAnsi="Arial" w:cs="Arial"/>
        </w:rPr>
        <w:t xml:space="preserve"> a</w:t>
      </w:r>
      <w:r w:rsidR="2715A07A" w:rsidRPr="00E548D6" w:rsidDel="00F616FA">
        <w:rPr>
          <w:rFonts w:ascii="Arial" w:hAnsi="Arial" w:cs="Arial"/>
        </w:rPr>
        <w:t xml:space="preserve"> </w:t>
      </w:r>
      <w:r w:rsidR="2715A07A" w:rsidRPr="00E548D6">
        <w:rPr>
          <w:rFonts w:ascii="Arial" w:hAnsi="Arial" w:cs="Arial"/>
        </w:rPr>
        <w:t xml:space="preserve">link to a short </w:t>
      </w:r>
      <w:r w:rsidR="2715A07A" w:rsidRPr="00E548D6">
        <w:rPr>
          <w:rFonts w:ascii="Arial" w:hAnsi="Arial" w:cs="Arial"/>
          <w:u w:val="single"/>
        </w:rPr>
        <w:t>video</w:t>
      </w:r>
      <w:r w:rsidR="2715A07A" w:rsidRPr="00E548D6">
        <w:rPr>
          <w:rFonts w:ascii="Arial" w:hAnsi="Arial" w:cs="Arial"/>
        </w:rPr>
        <w:t xml:space="preserve"> that </w:t>
      </w:r>
      <w:r w:rsidRPr="00E548D6">
        <w:rPr>
          <w:rFonts w:ascii="Arial" w:hAnsi="Arial" w:cs="Arial"/>
        </w:rPr>
        <w:t xml:space="preserve">provides </w:t>
      </w:r>
      <w:r w:rsidR="2715A07A" w:rsidRPr="00E548D6">
        <w:rPr>
          <w:rFonts w:ascii="Arial" w:hAnsi="Arial" w:cs="Arial"/>
        </w:rPr>
        <w:t xml:space="preserve">a quick walkthrough of the </w:t>
      </w:r>
      <w:r w:rsidRPr="00E548D6">
        <w:rPr>
          <w:rFonts w:ascii="Arial" w:hAnsi="Arial" w:cs="Arial"/>
        </w:rPr>
        <w:t xml:space="preserve">feature </w:t>
      </w:r>
      <w:r w:rsidR="2715A07A" w:rsidRPr="00E548D6">
        <w:rPr>
          <w:rFonts w:ascii="Arial" w:hAnsi="Arial" w:cs="Arial"/>
        </w:rPr>
        <w:t>and how to link accounts.</w:t>
      </w:r>
      <w:r w:rsidR="7CD840A4" w:rsidRPr="00E548D6">
        <w:rPr>
          <w:rFonts w:ascii="Arial" w:hAnsi="Arial" w:cs="Arial"/>
        </w:rPr>
        <w:t xml:space="preserve"> If you have </w:t>
      </w:r>
      <w:r w:rsidR="2715A07A" w:rsidRPr="00E548D6">
        <w:rPr>
          <w:rFonts w:ascii="Arial" w:hAnsi="Arial" w:cs="Arial"/>
        </w:rPr>
        <w:t xml:space="preserve">any questions about the benefits and capabilities of </w:t>
      </w:r>
      <w:r w:rsidR="00C66911" w:rsidRPr="00E548D6">
        <w:rPr>
          <w:rFonts w:ascii="Arial" w:hAnsi="Arial" w:cs="Arial"/>
        </w:rPr>
        <w:t>linking and sharing your account balances with me</w:t>
      </w:r>
      <w:r w:rsidR="2715A07A" w:rsidRPr="00E548D6">
        <w:rPr>
          <w:rFonts w:ascii="Arial" w:hAnsi="Arial" w:cs="Arial"/>
        </w:rPr>
        <w:t>, I</w:t>
      </w:r>
      <w:r w:rsidR="00940A6E" w:rsidRPr="00E548D6">
        <w:rPr>
          <w:rFonts w:ascii="Arial" w:hAnsi="Arial" w:cs="Arial"/>
        </w:rPr>
        <w:t>’m</w:t>
      </w:r>
      <w:r w:rsidR="2715A07A" w:rsidRPr="00E548D6">
        <w:rPr>
          <w:rFonts w:ascii="Arial" w:hAnsi="Arial" w:cs="Arial"/>
        </w:rPr>
        <w:t xml:space="preserve"> happy to discuss this further. </w:t>
      </w:r>
    </w:p>
    <w:p w14:paraId="58134C49" w14:textId="3145D852" w:rsidR="2715A07A" w:rsidRPr="00E548D6" w:rsidRDefault="2715A07A" w:rsidP="2715A07A">
      <w:pPr>
        <w:spacing w:after="0"/>
        <w:rPr>
          <w:rFonts w:ascii="Arial" w:hAnsi="Arial" w:cs="Arial"/>
        </w:rPr>
      </w:pPr>
    </w:p>
    <w:p w14:paraId="20A6FB8E" w14:textId="60297DE4" w:rsidR="2715A07A" w:rsidRPr="00E548D6" w:rsidRDefault="2715A07A" w:rsidP="2715A07A">
      <w:p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>Best Regards,</w:t>
      </w:r>
    </w:p>
    <w:p w14:paraId="51A4C7CF" w14:textId="1C9BABFD" w:rsidR="2715A07A" w:rsidRPr="00E548D6" w:rsidRDefault="2715A07A" w:rsidP="2715A07A">
      <w:pPr>
        <w:spacing w:after="0"/>
        <w:rPr>
          <w:rFonts w:ascii="Arial" w:hAnsi="Arial" w:cs="Arial"/>
        </w:rPr>
      </w:pPr>
    </w:p>
    <w:p w14:paraId="2547ED17" w14:textId="77777777" w:rsidR="00D174F4" w:rsidRPr="00E548D6" w:rsidRDefault="00D174F4" w:rsidP="00D174F4">
      <w:pPr>
        <w:spacing w:after="0"/>
        <w:rPr>
          <w:rFonts w:ascii="Arial" w:hAnsi="Arial" w:cs="Arial"/>
          <w:lang w:val="en"/>
        </w:rPr>
      </w:pPr>
      <w:r w:rsidRPr="00E548D6">
        <w:rPr>
          <w:rFonts w:ascii="Arial" w:hAnsi="Arial" w:cs="Arial"/>
          <w:lang w:val="en"/>
        </w:rPr>
        <w:t>&lt;&lt;Advisor Name&gt;&gt;</w:t>
      </w:r>
    </w:p>
    <w:p w14:paraId="535F4F77" w14:textId="77777777" w:rsidR="00D174F4" w:rsidRPr="00E548D6" w:rsidRDefault="00D174F4" w:rsidP="00D174F4">
      <w:pPr>
        <w:spacing w:after="0"/>
        <w:rPr>
          <w:rFonts w:ascii="Arial" w:hAnsi="Arial" w:cs="Arial"/>
          <w:lang w:val="en"/>
        </w:rPr>
      </w:pPr>
      <w:r w:rsidRPr="00E548D6">
        <w:rPr>
          <w:rFonts w:ascii="Arial" w:hAnsi="Arial" w:cs="Arial"/>
          <w:lang w:val="en"/>
        </w:rPr>
        <w:t>&lt;&lt;Advisor Email Signature&gt;&gt;</w:t>
      </w:r>
    </w:p>
    <w:p w14:paraId="3F603AB0" w14:textId="5619FD50" w:rsidR="52C99538" w:rsidRPr="00E548D6" w:rsidRDefault="52C99538" w:rsidP="52C99538">
      <w:pPr>
        <w:spacing w:after="0"/>
        <w:rPr>
          <w:rFonts w:ascii="Arial" w:hAnsi="Arial" w:cs="Arial"/>
          <w:lang w:val="en"/>
        </w:rPr>
      </w:pPr>
    </w:p>
    <w:p w14:paraId="5CE6A62F" w14:textId="3EB2EED4" w:rsidR="52C99538" w:rsidRPr="00E548D6" w:rsidRDefault="52C99538">
      <w:pPr>
        <w:rPr>
          <w:rFonts w:ascii="Arial" w:hAnsi="Arial" w:cs="Arial"/>
        </w:rPr>
      </w:pPr>
      <w:r w:rsidRPr="00E548D6">
        <w:rPr>
          <w:rFonts w:ascii="Arial" w:hAnsi="Arial" w:cs="Arial"/>
        </w:rPr>
        <w:br w:type="page"/>
      </w:r>
    </w:p>
    <w:p w14:paraId="5C908C25" w14:textId="744201D7" w:rsidR="450AB2B1" w:rsidRPr="00E548D6" w:rsidRDefault="0E8989A4" w:rsidP="450AB2B1">
      <w:p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  <w:b/>
          <w:bCs/>
        </w:rPr>
        <w:lastRenderedPageBreak/>
        <w:t xml:space="preserve">Pop-up reminders for </w:t>
      </w:r>
      <w:r w:rsidR="0086657E" w:rsidRPr="00E548D6">
        <w:rPr>
          <w:rFonts w:ascii="Arial" w:hAnsi="Arial" w:cs="Arial"/>
          <w:b/>
          <w:bCs/>
        </w:rPr>
        <w:t xml:space="preserve">the </w:t>
      </w:r>
      <w:r w:rsidRPr="00E548D6">
        <w:rPr>
          <w:rFonts w:ascii="Arial" w:hAnsi="Arial" w:cs="Arial"/>
          <w:b/>
          <w:bCs/>
        </w:rPr>
        <w:t>client portal</w:t>
      </w:r>
      <w:r w:rsidR="0086657E" w:rsidRPr="00E548D6">
        <w:rPr>
          <w:rFonts w:ascii="Arial" w:hAnsi="Arial" w:cs="Arial"/>
          <w:b/>
          <w:bCs/>
        </w:rPr>
        <w:t>:</w:t>
      </w:r>
    </w:p>
    <w:p w14:paraId="168DEEF7" w14:textId="21115973" w:rsidR="450AB2B1" w:rsidRPr="00E548D6" w:rsidRDefault="0E8989A4" w:rsidP="4D05E503">
      <w:pPr>
        <w:pStyle w:val="ListParagraph"/>
        <w:numPr>
          <w:ilvl w:val="0"/>
          <w:numId w:val="2"/>
        </w:numPr>
        <w:spacing w:after="0"/>
        <w:rPr>
          <w:rFonts w:ascii="Arial" w:eastAsiaTheme="minorEastAsia" w:hAnsi="Arial" w:cs="Arial"/>
          <w:b/>
          <w:bCs/>
        </w:rPr>
      </w:pPr>
      <w:r w:rsidRPr="00E548D6">
        <w:rPr>
          <w:rFonts w:ascii="Arial" w:hAnsi="Arial" w:cs="Arial"/>
        </w:rPr>
        <w:t>Inviting You to Link Your Accounts for a Full Financial Picture</w:t>
      </w:r>
    </w:p>
    <w:p w14:paraId="15D09277" w14:textId="6F96A0C2" w:rsidR="450AB2B1" w:rsidRPr="00E548D6" w:rsidRDefault="0E8989A4" w:rsidP="450AB2B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</w:rPr>
        <w:t>Your advisor recommends taking advantage of this new account linking feature</w:t>
      </w:r>
      <w:r w:rsidR="00397634" w:rsidRPr="00E548D6">
        <w:rPr>
          <w:rFonts w:ascii="Arial" w:hAnsi="Arial" w:cs="Arial"/>
        </w:rPr>
        <w:t>. L</w:t>
      </w:r>
      <w:r w:rsidRPr="00E548D6">
        <w:rPr>
          <w:rFonts w:ascii="Arial" w:hAnsi="Arial" w:cs="Arial"/>
        </w:rPr>
        <w:t xml:space="preserve">earn how to get started </w:t>
      </w:r>
      <w:r w:rsidRPr="00E548D6">
        <w:rPr>
          <w:rFonts w:ascii="Arial" w:hAnsi="Arial" w:cs="Arial"/>
          <w:u w:val="single"/>
        </w:rPr>
        <w:t>here.</w:t>
      </w:r>
    </w:p>
    <w:p w14:paraId="7C372E8E" w14:textId="7326EEDD" w:rsidR="450AB2B1" w:rsidRPr="00E548D6" w:rsidRDefault="0E8989A4" w:rsidP="450AB2B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</w:rPr>
        <w:t xml:space="preserve">REMINDER: Take Advantage of the Account Linking Feature </w:t>
      </w:r>
    </w:p>
    <w:p w14:paraId="6DF63C03" w14:textId="6A598520" w:rsidR="450AB2B1" w:rsidRPr="00E548D6" w:rsidRDefault="0E8989A4" w:rsidP="450AB2B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</w:rPr>
        <w:t>Get more personalized advice by following these simple steps to link your financial accounts</w:t>
      </w:r>
      <w:r w:rsidR="00714E08" w:rsidRPr="00E548D6">
        <w:rPr>
          <w:rFonts w:ascii="Arial" w:hAnsi="Arial" w:cs="Arial"/>
        </w:rPr>
        <w:t>.</w:t>
      </w:r>
      <w:r w:rsidRPr="00E548D6">
        <w:rPr>
          <w:rFonts w:ascii="Arial" w:hAnsi="Arial" w:cs="Arial"/>
        </w:rPr>
        <w:t xml:space="preserve"> </w:t>
      </w:r>
      <w:r w:rsidR="00714E08" w:rsidRPr="00E548D6">
        <w:rPr>
          <w:rFonts w:ascii="Arial" w:hAnsi="Arial" w:cs="Arial"/>
        </w:rPr>
        <w:t>C</w:t>
      </w:r>
      <w:r w:rsidRPr="00E548D6">
        <w:rPr>
          <w:rFonts w:ascii="Arial" w:hAnsi="Arial" w:cs="Arial"/>
        </w:rPr>
        <w:t>ontact your financial advisor to learn more.</w:t>
      </w:r>
    </w:p>
    <w:p w14:paraId="0C0AE16A" w14:textId="79E87094" w:rsidR="0E8989A4" w:rsidRPr="00E548D6" w:rsidRDefault="0E8989A4" w:rsidP="4D05E503">
      <w:pPr>
        <w:pStyle w:val="ListParagraph"/>
        <w:numPr>
          <w:ilvl w:val="0"/>
          <w:numId w:val="2"/>
        </w:numPr>
        <w:spacing w:after="0"/>
        <w:rPr>
          <w:rFonts w:ascii="Arial" w:eastAsiaTheme="minorEastAsia" w:hAnsi="Arial" w:cs="Arial"/>
          <w:b/>
          <w:bCs/>
        </w:rPr>
      </w:pPr>
      <w:r w:rsidRPr="00E548D6">
        <w:rPr>
          <w:rFonts w:ascii="Arial" w:hAnsi="Arial" w:cs="Arial"/>
        </w:rPr>
        <w:t xml:space="preserve">Why Should You Link Your Accounts? </w:t>
      </w:r>
      <w:r w:rsidR="4D05E503" w:rsidRPr="00E548D6">
        <w:rPr>
          <w:rFonts w:ascii="Arial" w:hAnsi="Arial" w:cs="Arial"/>
        </w:rPr>
        <w:t>Get More Personalized Advice!</w:t>
      </w:r>
    </w:p>
    <w:p w14:paraId="4D3F2A96" w14:textId="67486DC3" w:rsidR="450AB2B1" w:rsidRPr="00E548D6" w:rsidRDefault="0E8989A4" w:rsidP="450AB2B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</w:rPr>
        <w:t>Follow these simple steps to get full access to your financial picture</w:t>
      </w:r>
      <w:r w:rsidR="00654C83" w:rsidRPr="00E548D6">
        <w:rPr>
          <w:rFonts w:ascii="Arial" w:hAnsi="Arial" w:cs="Arial"/>
        </w:rPr>
        <w:t>.</w:t>
      </w:r>
      <w:r w:rsidRPr="00E548D6">
        <w:rPr>
          <w:rFonts w:ascii="Arial" w:hAnsi="Arial" w:cs="Arial"/>
        </w:rPr>
        <w:t xml:space="preserve"> </w:t>
      </w:r>
      <w:r w:rsidR="00654C83" w:rsidRPr="00E548D6">
        <w:rPr>
          <w:rFonts w:ascii="Arial" w:hAnsi="Arial" w:cs="Arial"/>
        </w:rPr>
        <w:t>C</w:t>
      </w:r>
      <w:r w:rsidRPr="00E548D6">
        <w:rPr>
          <w:rFonts w:ascii="Arial" w:hAnsi="Arial" w:cs="Arial"/>
        </w:rPr>
        <w:t xml:space="preserve">lick </w:t>
      </w:r>
      <w:r w:rsidRPr="00E548D6">
        <w:rPr>
          <w:rFonts w:ascii="Arial" w:hAnsi="Arial" w:cs="Arial"/>
          <w:u w:val="single"/>
        </w:rPr>
        <w:t>here</w:t>
      </w:r>
      <w:r w:rsidRPr="00E548D6">
        <w:rPr>
          <w:rFonts w:ascii="Arial" w:hAnsi="Arial" w:cs="Arial"/>
        </w:rPr>
        <w:t xml:space="preserve"> to get started.</w:t>
      </w:r>
    </w:p>
    <w:p w14:paraId="01A0D070" w14:textId="654BE102" w:rsidR="450AB2B1" w:rsidRPr="00E548D6" w:rsidRDefault="0E8989A4" w:rsidP="450AB2B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</w:rPr>
        <w:t xml:space="preserve">REMINDER: Link Your Financial Accounts Using This Quick and Easy Process </w:t>
      </w:r>
    </w:p>
    <w:p w14:paraId="662EA421" w14:textId="76764707" w:rsidR="450AB2B1" w:rsidRPr="00E548D6" w:rsidRDefault="450AB2B1" w:rsidP="450AB2B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</w:rPr>
      </w:pPr>
      <w:r w:rsidRPr="00E548D6">
        <w:rPr>
          <w:rFonts w:ascii="Arial" w:hAnsi="Arial" w:cs="Arial"/>
        </w:rPr>
        <w:t xml:space="preserve">Help your advisor build your personalized plan by linking your accounts today. </w:t>
      </w:r>
    </w:p>
    <w:p w14:paraId="76611DBE" w14:textId="50B292E0" w:rsidR="450AB2B1" w:rsidRPr="00E548D6" w:rsidRDefault="58A7E0F4" w:rsidP="4D05E503">
      <w:pPr>
        <w:pStyle w:val="ListParagraph"/>
        <w:numPr>
          <w:ilvl w:val="0"/>
          <w:numId w:val="2"/>
        </w:numPr>
        <w:spacing w:after="0"/>
        <w:rPr>
          <w:rFonts w:ascii="Arial" w:eastAsiaTheme="minorEastAsia" w:hAnsi="Arial" w:cs="Arial"/>
        </w:rPr>
      </w:pPr>
      <w:r w:rsidRPr="00E548D6">
        <w:rPr>
          <w:rFonts w:ascii="Arial" w:hAnsi="Arial" w:cs="Arial"/>
        </w:rPr>
        <w:t>Link Additional Accounts for a Holistic Financial Picture</w:t>
      </w:r>
    </w:p>
    <w:p w14:paraId="14686F1D" w14:textId="1E12A59F" w:rsidR="450AB2B1" w:rsidRPr="00E548D6" w:rsidRDefault="0E8989A4" w:rsidP="450AB2B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E548D6">
        <w:rPr>
          <w:rFonts w:ascii="Arial" w:hAnsi="Arial" w:cs="Arial"/>
        </w:rPr>
        <w:t>For the best experience, it</w:t>
      </w:r>
      <w:r w:rsidR="00C9137E" w:rsidRPr="00E548D6">
        <w:rPr>
          <w:rFonts w:ascii="Arial" w:hAnsi="Arial" w:cs="Arial"/>
        </w:rPr>
        <w:t>’s</w:t>
      </w:r>
      <w:r w:rsidRPr="00E548D6">
        <w:rPr>
          <w:rFonts w:ascii="Arial" w:hAnsi="Arial" w:cs="Arial"/>
        </w:rPr>
        <w:t xml:space="preserve"> recommended </w:t>
      </w:r>
      <w:r w:rsidR="00902721" w:rsidRPr="00E548D6">
        <w:rPr>
          <w:rFonts w:ascii="Arial" w:hAnsi="Arial" w:cs="Arial"/>
        </w:rPr>
        <w:t xml:space="preserve">that you </w:t>
      </w:r>
      <w:r w:rsidRPr="00E548D6">
        <w:rPr>
          <w:rFonts w:ascii="Arial" w:hAnsi="Arial" w:cs="Arial"/>
        </w:rPr>
        <w:t>link all accounts that you feel comfortable sharing with your advisor.</w:t>
      </w:r>
    </w:p>
    <w:p w14:paraId="2B0F4F29" w14:textId="1960100D" w:rsidR="450AB2B1" w:rsidRPr="00E548D6" w:rsidRDefault="450AB2B1" w:rsidP="450AB2B1">
      <w:pPr>
        <w:spacing w:after="0"/>
        <w:rPr>
          <w:rFonts w:ascii="Arial" w:hAnsi="Arial" w:cs="Arial"/>
          <w:b/>
          <w:bCs/>
        </w:rPr>
      </w:pPr>
    </w:p>
    <w:p w14:paraId="1ACA1832" w14:textId="3FC9903C" w:rsidR="450AB2B1" w:rsidRPr="00E548D6" w:rsidRDefault="450AB2B1" w:rsidP="450AB2B1">
      <w:pPr>
        <w:rPr>
          <w:rFonts w:ascii="Arial" w:hAnsi="Arial" w:cs="Arial"/>
          <w:b/>
          <w:bCs/>
        </w:rPr>
      </w:pPr>
    </w:p>
    <w:p w14:paraId="559E861F" w14:textId="0A4607ED" w:rsidR="7CD840A4" w:rsidRPr="00E548D6" w:rsidRDefault="7CD840A4" w:rsidP="450AB2B1">
      <w:pPr>
        <w:rPr>
          <w:rFonts w:ascii="Arial" w:hAnsi="Arial" w:cs="Arial"/>
        </w:rPr>
      </w:pPr>
    </w:p>
    <w:sectPr w:rsidR="7CD840A4" w:rsidRPr="00E54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3C27B" w14:textId="77777777" w:rsidR="005D688D" w:rsidRDefault="005D688D" w:rsidP="005D688D">
      <w:pPr>
        <w:spacing w:after="0" w:line="240" w:lineRule="auto"/>
      </w:pPr>
      <w:r>
        <w:separator/>
      </w:r>
    </w:p>
  </w:endnote>
  <w:endnote w:type="continuationSeparator" w:id="0">
    <w:p w14:paraId="434F6B55" w14:textId="77777777" w:rsidR="005D688D" w:rsidRDefault="005D688D" w:rsidP="005D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190A" w14:textId="77777777" w:rsidR="005D688D" w:rsidRDefault="005D688D" w:rsidP="005D688D">
      <w:pPr>
        <w:spacing w:after="0" w:line="240" w:lineRule="auto"/>
      </w:pPr>
      <w:r>
        <w:separator/>
      </w:r>
    </w:p>
  </w:footnote>
  <w:footnote w:type="continuationSeparator" w:id="0">
    <w:p w14:paraId="2334C91C" w14:textId="77777777" w:rsidR="005D688D" w:rsidRDefault="005D688D" w:rsidP="005D688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xt1q5GAJLpF4u" int2:id="1OS2SbQo">
      <int2:state int2:value="Rejected" int2:type="LegacyProofing"/>
    </int2:textHash>
    <int2:bookmark int2:bookmarkName="_Int_N11Q5lHb" int2:invalidationBookmarkName="" int2:hashCode="CCjgyFvNlgnR8m" int2:id="BORIqpHU">
      <int2:state int2:value="Rejected" int2:type="LegacyProofing"/>
    </int2:bookmark>
    <int2:bookmark int2:bookmarkName="_Int_jZKvzg9D" int2:invalidationBookmarkName="" int2:hashCode="uhix9L5d06EXl3" int2:id="hPKdO26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F5E4"/>
    <w:multiLevelType w:val="hybridMultilevel"/>
    <w:tmpl w:val="FFFFFFFF"/>
    <w:lvl w:ilvl="0" w:tplc="7A66F7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006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0E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8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EA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A9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67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6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8B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41F9C"/>
    <w:multiLevelType w:val="hybridMultilevel"/>
    <w:tmpl w:val="FFFFFFFF"/>
    <w:lvl w:ilvl="0" w:tplc="BE4C1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65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2E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E8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1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83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46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8B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CB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AB182"/>
    <w:multiLevelType w:val="hybridMultilevel"/>
    <w:tmpl w:val="FFFFFFFF"/>
    <w:lvl w:ilvl="0" w:tplc="C8B0B1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EAF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00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86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25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CC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9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0C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65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ACD41"/>
    <w:multiLevelType w:val="hybridMultilevel"/>
    <w:tmpl w:val="FFFFFFFF"/>
    <w:lvl w:ilvl="0" w:tplc="B85884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46F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C6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09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83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E9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09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67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A5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CC7BE"/>
    <w:multiLevelType w:val="hybridMultilevel"/>
    <w:tmpl w:val="FFFFFFFF"/>
    <w:lvl w:ilvl="0" w:tplc="1CAAFC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E62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4B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4F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81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44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4F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27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47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0BB2"/>
    <w:multiLevelType w:val="hybridMultilevel"/>
    <w:tmpl w:val="AF56F328"/>
    <w:lvl w:ilvl="0" w:tplc="B1685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6CB2"/>
    <w:multiLevelType w:val="hybridMultilevel"/>
    <w:tmpl w:val="4EE4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364809">
    <w:abstractNumId w:val="5"/>
  </w:num>
  <w:num w:numId="2" w16cid:durableId="1976107506">
    <w:abstractNumId w:val="1"/>
  </w:num>
  <w:num w:numId="3" w16cid:durableId="1355230221">
    <w:abstractNumId w:val="3"/>
  </w:num>
  <w:num w:numId="4" w16cid:durableId="748574958">
    <w:abstractNumId w:val="0"/>
  </w:num>
  <w:num w:numId="5" w16cid:durableId="2118327678">
    <w:abstractNumId w:val="4"/>
  </w:num>
  <w:num w:numId="6" w16cid:durableId="667446650">
    <w:abstractNumId w:val="2"/>
  </w:num>
  <w:num w:numId="7" w16cid:durableId="172008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8B44E3"/>
    <w:rsid w:val="00000248"/>
    <w:rsid w:val="000127B2"/>
    <w:rsid w:val="000160FD"/>
    <w:rsid w:val="0002279E"/>
    <w:rsid w:val="00033127"/>
    <w:rsid w:val="00055C11"/>
    <w:rsid w:val="00064D8A"/>
    <w:rsid w:val="00077BBC"/>
    <w:rsid w:val="00080F11"/>
    <w:rsid w:val="00084D91"/>
    <w:rsid w:val="00085487"/>
    <w:rsid w:val="00092335"/>
    <w:rsid w:val="000A4D84"/>
    <w:rsid w:val="000B2CFE"/>
    <w:rsid w:val="000C7C0C"/>
    <w:rsid w:val="000D5BC7"/>
    <w:rsid w:val="000E2551"/>
    <w:rsid w:val="00130D77"/>
    <w:rsid w:val="0015216E"/>
    <w:rsid w:val="00171A83"/>
    <w:rsid w:val="00183B7A"/>
    <w:rsid w:val="00187C49"/>
    <w:rsid w:val="00190390"/>
    <w:rsid w:val="0019675F"/>
    <w:rsid w:val="001A553A"/>
    <w:rsid w:val="001A55BF"/>
    <w:rsid w:val="001B168E"/>
    <w:rsid w:val="00207744"/>
    <w:rsid w:val="00211B82"/>
    <w:rsid w:val="00223CD4"/>
    <w:rsid w:val="00230F65"/>
    <w:rsid w:val="002325F4"/>
    <w:rsid w:val="00260BCD"/>
    <w:rsid w:val="0028AFB5"/>
    <w:rsid w:val="002966DC"/>
    <w:rsid w:val="002B39AA"/>
    <w:rsid w:val="002B6741"/>
    <w:rsid w:val="00301283"/>
    <w:rsid w:val="00301364"/>
    <w:rsid w:val="00321B7F"/>
    <w:rsid w:val="0032782D"/>
    <w:rsid w:val="0033111F"/>
    <w:rsid w:val="00353FEB"/>
    <w:rsid w:val="00397634"/>
    <w:rsid w:val="003C2DB3"/>
    <w:rsid w:val="003C757E"/>
    <w:rsid w:val="00405971"/>
    <w:rsid w:val="0041775D"/>
    <w:rsid w:val="0042594D"/>
    <w:rsid w:val="004647A3"/>
    <w:rsid w:val="00466970"/>
    <w:rsid w:val="004C0547"/>
    <w:rsid w:val="004C4BF5"/>
    <w:rsid w:val="004D56F8"/>
    <w:rsid w:val="004F0D1D"/>
    <w:rsid w:val="0051513A"/>
    <w:rsid w:val="00562D89"/>
    <w:rsid w:val="0056391E"/>
    <w:rsid w:val="005821D6"/>
    <w:rsid w:val="00586E33"/>
    <w:rsid w:val="00590CF8"/>
    <w:rsid w:val="005946CD"/>
    <w:rsid w:val="005C3DA1"/>
    <w:rsid w:val="005C7152"/>
    <w:rsid w:val="005C7D43"/>
    <w:rsid w:val="005D0D9C"/>
    <w:rsid w:val="005D676A"/>
    <w:rsid w:val="005D688D"/>
    <w:rsid w:val="005E4234"/>
    <w:rsid w:val="006232D1"/>
    <w:rsid w:val="00633235"/>
    <w:rsid w:val="00641D1B"/>
    <w:rsid w:val="00645146"/>
    <w:rsid w:val="00646E65"/>
    <w:rsid w:val="00654C83"/>
    <w:rsid w:val="00663571"/>
    <w:rsid w:val="00686A04"/>
    <w:rsid w:val="00697088"/>
    <w:rsid w:val="006B04E2"/>
    <w:rsid w:val="006F1168"/>
    <w:rsid w:val="006F544A"/>
    <w:rsid w:val="006F7E89"/>
    <w:rsid w:val="00701A81"/>
    <w:rsid w:val="00701D05"/>
    <w:rsid w:val="00710607"/>
    <w:rsid w:val="00714E08"/>
    <w:rsid w:val="0072149E"/>
    <w:rsid w:val="00726E93"/>
    <w:rsid w:val="00733209"/>
    <w:rsid w:val="00752295"/>
    <w:rsid w:val="0077386B"/>
    <w:rsid w:val="00786A4F"/>
    <w:rsid w:val="007E6362"/>
    <w:rsid w:val="007F379B"/>
    <w:rsid w:val="008110CF"/>
    <w:rsid w:val="00816D50"/>
    <w:rsid w:val="00823EFC"/>
    <w:rsid w:val="00824D84"/>
    <w:rsid w:val="0083107F"/>
    <w:rsid w:val="00847186"/>
    <w:rsid w:val="00847DE9"/>
    <w:rsid w:val="0086657E"/>
    <w:rsid w:val="0087314E"/>
    <w:rsid w:val="0087428D"/>
    <w:rsid w:val="0088740F"/>
    <w:rsid w:val="00902721"/>
    <w:rsid w:val="0093003E"/>
    <w:rsid w:val="00940A6E"/>
    <w:rsid w:val="009657C9"/>
    <w:rsid w:val="00966695"/>
    <w:rsid w:val="009732A0"/>
    <w:rsid w:val="00973776"/>
    <w:rsid w:val="0098301E"/>
    <w:rsid w:val="009B5674"/>
    <w:rsid w:val="009C2154"/>
    <w:rsid w:val="009C3C1A"/>
    <w:rsid w:val="009C4F49"/>
    <w:rsid w:val="00A16ACF"/>
    <w:rsid w:val="00A240F1"/>
    <w:rsid w:val="00A4211E"/>
    <w:rsid w:val="00A427AD"/>
    <w:rsid w:val="00A42E1B"/>
    <w:rsid w:val="00A57448"/>
    <w:rsid w:val="00A60830"/>
    <w:rsid w:val="00A7238D"/>
    <w:rsid w:val="00A86732"/>
    <w:rsid w:val="00AA01AD"/>
    <w:rsid w:val="00AA3613"/>
    <w:rsid w:val="00AC3051"/>
    <w:rsid w:val="00AD1124"/>
    <w:rsid w:val="00B03F3B"/>
    <w:rsid w:val="00B175FE"/>
    <w:rsid w:val="00B25315"/>
    <w:rsid w:val="00B84A98"/>
    <w:rsid w:val="00B9396E"/>
    <w:rsid w:val="00B94B71"/>
    <w:rsid w:val="00BA4F92"/>
    <w:rsid w:val="00BD3D23"/>
    <w:rsid w:val="00C177B2"/>
    <w:rsid w:val="00C21225"/>
    <w:rsid w:val="00C23762"/>
    <w:rsid w:val="00C3303E"/>
    <w:rsid w:val="00C35E11"/>
    <w:rsid w:val="00C37010"/>
    <w:rsid w:val="00C41759"/>
    <w:rsid w:val="00C452D9"/>
    <w:rsid w:val="00C66911"/>
    <w:rsid w:val="00C70F84"/>
    <w:rsid w:val="00C82F44"/>
    <w:rsid w:val="00C9137E"/>
    <w:rsid w:val="00CA1FBC"/>
    <w:rsid w:val="00CA22EE"/>
    <w:rsid w:val="00CA2C36"/>
    <w:rsid w:val="00CA6EC6"/>
    <w:rsid w:val="00CB719D"/>
    <w:rsid w:val="00D174F4"/>
    <w:rsid w:val="00D311A4"/>
    <w:rsid w:val="00D4721F"/>
    <w:rsid w:val="00D56D9D"/>
    <w:rsid w:val="00D60CF0"/>
    <w:rsid w:val="00D7072E"/>
    <w:rsid w:val="00D74B86"/>
    <w:rsid w:val="00D8566D"/>
    <w:rsid w:val="00D8583D"/>
    <w:rsid w:val="00D933DD"/>
    <w:rsid w:val="00DC3D69"/>
    <w:rsid w:val="00E14F55"/>
    <w:rsid w:val="00E23E81"/>
    <w:rsid w:val="00E41F26"/>
    <w:rsid w:val="00E42110"/>
    <w:rsid w:val="00E548D6"/>
    <w:rsid w:val="00E911C9"/>
    <w:rsid w:val="00E9484B"/>
    <w:rsid w:val="00EC3884"/>
    <w:rsid w:val="00F01059"/>
    <w:rsid w:val="00F61518"/>
    <w:rsid w:val="00F616FA"/>
    <w:rsid w:val="00F8036F"/>
    <w:rsid w:val="00FB65D9"/>
    <w:rsid w:val="00FE6B57"/>
    <w:rsid w:val="01648BAA"/>
    <w:rsid w:val="01A5CCCC"/>
    <w:rsid w:val="030CAFCF"/>
    <w:rsid w:val="034262BD"/>
    <w:rsid w:val="04030C87"/>
    <w:rsid w:val="041576D7"/>
    <w:rsid w:val="04CA8BAF"/>
    <w:rsid w:val="0519516E"/>
    <w:rsid w:val="055838B9"/>
    <w:rsid w:val="057A86A3"/>
    <w:rsid w:val="05D62A59"/>
    <w:rsid w:val="05FE4652"/>
    <w:rsid w:val="064427CF"/>
    <w:rsid w:val="064D33B3"/>
    <w:rsid w:val="06793DEF"/>
    <w:rsid w:val="07479202"/>
    <w:rsid w:val="079B98B9"/>
    <w:rsid w:val="081D8F02"/>
    <w:rsid w:val="082F3620"/>
    <w:rsid w:val="087F819B"/>
    <w:rsid w:val="097DB6AA"/>
    <w:rsid w:val="09E0F7E7"/>
    <w:rsid w:val="0AA2933B"/>
    <w:rsid w:val="0B4D74A2"/>
    <w:rsid w:val="0B552FC4"/>
    <w:rsid w:val="0BB57497"/>
    <w:rsid w:val="0C2CE5BA"/>
    <w:rsid w:val="0CD0B8D7"/>
    <w:rsid w:val="0CF651F5"/>
    <w:rsid w:val="0CFE1B7A"/>
    <w:rsid w:val="0D0B3AF6"/>
    <w:rsid w:val="0E4287CC"/>
    <w:rsid w:val="0E8989A4"/>
    <w:rsid w:val="0EA70B57"/>
    <w:rsid w:val="0F058D9C"/>
    <w:rsid w:val="0F0D0E17"/>
    <w:rsid w:val="1010B284"/>
    <w:rsid w:val="1111D4BF"/>
    <w:rsid w:val="11209152"/>
    <w:rsid w:val="121476C7"/>
    <w:rsid w:val="12A2BE57"/>
    <w:rsid w:val="12B5B066"/>
    <w:rsid w:val="140D3784"/>
    <w:rsid w:val="14F5BB31"/>
    <w:rsid w:val="151E4760"/>
    <w:rsid w:val="15553426"/>
    <w:rsid w:val="16918B92"/>
    <w:rsid w:val="16E7E7EA"/>
    <w:rsid w:val="17748049"/>
    <w:rsid w:val="178BA55E"/>
    <w:rsid w:val="178C79B6"/>
    <w:rsid w:val="18331FA0"/>
    <w:rsid w:val="188CD4E8"/>
    <w:rsid w:val="1A105BB5"/>
    <w:rsid w:val="1AA262A1"/>
    <w:rsid w:val="1AABEF35"/>
    <w:rsid w:val="1AC0505B"/>
    <w:rsid w:val="1BBD2011"/>
    <w:rsid w:val="1C4DE5B9"/>
    <w:rsid w:val="1C7D68E2"/>
    <w:rsid w:val="1D1FC2F5"/>
    <w:rsid w:val="1D371561"/>
    <w:rsid w:val="1DF7F11D"/>
    <w:rsid w:val="1E2769AC"/>
    <w:rsid w:val="1F5FACD2"/>
    <w:rsid w:val="1F75D3C4"/>
    <w:rsid w:val="1F8CA9B8"/>
    <w:rsid w:val="1F937061"/>
    <w:rsid w:val="20AF626B"/>
    <w:rsid w:val="218C8DB2"/>
    <w:rsid w:val="21ADF7AA"/>
    <w:rsid w:val="2227B667"/>
    <w:rsid w:val="22CBB670"/>
    <w:rsid w:val="23ACA514"/>
    <w:rsid w:val="25BFA112"/>
    <w:rsid w:val="262B3B94"/>
    <w:rsid w:val="2715A07A"/>
    <w:rsid w:val="2750F3CA"/>
    <w:rsid w:val="2780E5A9"/>
    <w:rsid w:val="293AF7F4"/>
    <w:rsid w:val="2A7E6D3F"/>
    <w:rsid w:val="2A888DD7"/>
    <w:rsid w:val="2BC27E25"/>
    <w:rsid w:val="2C5456CC"/>
    <w:rsid w:val="2C58CB0C"/>
    <w:rsid w:val="2DF814B3"/>
    <w:rsid w:val="2FC588AC"/>
    <w:rsid w:val="30FC2EB6"/>
    <w:rsid w:val="31E31405"/>
    <w:rsid w:val="327B0725"/>
    <w:rsid w:val="32CB85D6"/>
    <w:rsid w:val="32F4E357"/>
    <w:rsid w:val="33AF148D"/>
    <w:rsid w:val="33E4C225"/>
    <w:rsid w:val="347F3F2C"/>
    <w:rsid w:val="348543F1"/>
    <w:rsid w:val="34DFAF13"/>
    <w:rsid w:val="35518F4D"/>
    <w:rsid w:val="359951F0"/>
    <w:rsid w:val="35D656CC"/>
    <w:rsid w:val="36032698"/>
    <w:rsid w:val="363629A7"/>
    <w:rsid w:val="36947EDC"/>
    <w:rsid w:val="379EF6F9"/>
    <w:rsid w:val="37A8B563"/>
    <w:rsid w:val="3800ACB2"/>
    <w:rsid w:val="38264AC6"/>
    <w:rsid w:val="3863B4F3"/>
    <w:rsid w:val="3AC69650"/>
    <w:rsid w:val="3AD697BB"/>
    <w:rsid w:val="3C9DBD98"/>
    <w:rsid w:val="3CBA299E"/>
    <w:rsid w:val="3E0E387D"/>
    <w:rsid w:val="3E46AA3F"/>
    <w:rsid w:val="3E6259E9"/>
    <w:rsid w:val="3E65F91E"/>
    <w:rsid w:val="3E91725D"/>
    <w:rsid w:val="405BC51F"/>
    <w:rsid w:val="4089C2E0"/>
    <w:rsid w:val="419D99E0"/>
    <w:rsid w:val="41A59A78"/>
    <w:rsid w:val="41E89470"/>
    <w:rsid w:val="42259341"/>
    <w:rsid w:val="42695B40"/>
    <w:rsid w:val="42E1A9A0"/>
    <w:rsid w:val="42EA7736"/>
    <w:rsid w:val="43396A41"/>
    <w:rsid w:val="436EE250"/>
    <w:rsid w:val="43E5C600"/>
    <w:rsid w:val="44864797"/>
    <w:rsid w:val="450AB2B1"/>
    <w:rsid w:val="46BC0593"/>
    <w:rsid w:val="4783663A"/>
    <w:rsid w:val="480CDB64"/>
    <w:rsid w:val="486DE34D"/>
    <w:rsid w:val="49E97F08"/>
    <w:rsid w:val="4A24FC7D"/>
    <w:rsid w:val="4B93CF5C"/>
    <w:rsid w:val="4BB5A3F3"/>
    <w:rsid w:val="4BC48222"/>
    <w:rsid w:val="4CD38299"/>
    <w:rsid w:val="4D05E503"/>
    <w:rsid w:val="4D2FB7EA"/>
    <w:rsid w:val="4E506921"/>
    <w:rsid w:val="4E6FEA72"/>
    <w:rsid w:val="4F994E0D"/>
    <w:rsid w:val="4FCA5C42"/>
    <w:rsid w:val="4FFD0FB2"/>
    <w:rsid w:val="4FFE276B"/>
    <w:rsid w:val="5227B3CE"/>
    <w:rsid w:val="527CBDEB"/>
    <w:rsid w:val="52B7A74F"/>
    <w:rsid w:val="52C99538"/>
    <w:rsid w:val="53F87583"/>
    <w:rsid w:val="54EFACBD"/>
    <w:rsid w:val="55427546"/>
    <w:rsid w:val="55E9EB3C"/>
    <w:rsid w:val="55F17241"/>
    <w:rsid w:val="56B0A01B"/>
    <w:rsid w:val="57012A94"/>
    <w:rsid w:val="570E7D02"/>
    <w:rsid w:val="58A5D923"/>
    <w:rsid w:val="58A7E0F4"/>
    <w:rsid w:val="58D79853"/>
    <w:rsid w:val="598C5C53"/>
    <w:rsid w:val="5A079058"/>
    <w:rsid w:val="5A46C311"/>
    <w:rsid w:val="5AFACB6A"/>
    <w:rsid w:val="5AFCF59A"/>
    <w:rsid w:val="5B09FD71"/>
    <w:rsid w:val="5BAB9035"/>
    <w:rsid w:val="5C1F86F3"/>
    <w:rsid w:val="5C98C5FB"/>
    <w:rsid w:val="5DB75782"/>
    <w:rsid w:val="5E1C0577"/>
    <w:rsid w:val="6025F2D9"/>
    <w:rsid w:val="608527ED"/>
    <w:rsid w:val="616C371E"/>
    <w:rsid w:val="61B77849"/>
    <w:rsid w:val="6212A23D"/>
    <w:rsid w:val="62A47C0A"/>
    <w:rsid w:val="6308077F"/>
    <w:rsid w:val="64A3D7E0"/>
    <w:rsid w:val="652D6B93"/>
    <w:rsid w:val="65963A7A"/>
    <w:rsid w:val="659BB547"/>
    <w:rsid w:val="66694CA3"/>
    <w:rsid w:val="687FFAA8"/>
    <w:rsid w:val="689687CA"/>
    <w:rsid w:val="6903B1CE"/>
    <w:rsid w:val="6A37831C"/>
    <w:rsid w:val="6BE19D48"/>
    <w:rsid w:val="6C8BD48F"/>
    <w:rsid w:val="6D10B1C0"/>
    <w:rsid w:val="6EE40E41"/>
    <w:rsid w:val="7044E720"/>
    <w:rsid w:val="708B44E3"/>
    <w:rsid w:val="710FAF4A"/>
    <w:rsid w:val="713448EB"/>
    <w:rsid w:val="7224D490"/>
    <w:rsid w:val="725B9525"/>
    <w:rsid w:val="7264EF2E"/>
    <w:rsid w:val="7283CF07"/>
    <w:rsid w:val="73315E5E"/>
    <w:rsid w:val="746C5B0C"/>
    <w:rsid w:val="755C7552"/>
    <w:rsid w:val="767A3418"/>
    <w:rsid w:val="771C5888"/>
    <w:rsid w:val="773066A1"/>
    <w:rsid w:val="78FBCFB1"/>
    <w:rsid w:val="793C0143"/>
    <w:rsid w:val="7A53409B"/>
    <w:rsid w:val="7ABD937F"/>
    <w:rsid w:val="7CC76CFF"/>
    <w:rsid w:val="7CD840A4"/>
    <w:rsid w:val="7E6EF199"/>
    <w:rsid w:val="7FC8B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B44E3"/>
  <w15:chartTrackingRefBased/>
  <w15:docId w15:val="{40ABDC20-6C4C-4A99-8D67-354B90C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427AD"/>
    <w:pPr>
      <w:ind w:left="720"/>
      <w:contextualSpacing/>
    </w:pPr>
  </w:style>
  <w:style w:type="paragraph" w:styleId="Revision">
    <w:name w:val="Revision"/>
    <w:hidden/>
    <w:uiPriority w:val="99"/>
    <w:semiHidden/>
    <w:rsid w:val="00E948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72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CA1FBC"/>
  </w:style>
  <w:style w:type="character" w:customStyle="1" w:styleId="eop">
    <w:name w:val="eop"/>
    <w:basedOn w:val="DefaultParagraphFont"/>
    <w:rsid w:val="00CA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aa08f-5ecc-40d8-bacf-18e002431710" xsi:nil="true"/>
    <lcf76f155ced4ddcb4097134ff3c332f xmlns="adcd6a0d-f086-4e3e-9c91-8b36d753d3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DD1B6BB00CE40B5C20C8216D44545" ma:contentTypeVersion="15" ma:contentTypeDescription="Create a new document." ma:contentTypeScope="" ma:versionID="ad645f50fad358d4631aec7413b438ae">
  <xsd:schema xmlns:xsd="http://www.w3.org/2001/XMLSchema" xmlns:xs="http://www.w3.org/2001/XMLSchema" xmlns:p="http://schemas.microsoft.com/office/2006/metadata/properties" xmlns:ns2="adcd6a0d-f086-4e3e-9c91-8b36d753d32c" xmlns:ns3="7e5aa08f-5ecc-40d8-bacf-18e002431710" targetNamespace="http://schemas.microsoft.com/office/2006/metadata/properties" ma:root="true" ma:fieldsID="6d66b450bdce65e770694e533c0830e4" ns2:_="" ns3:_="">
    <xsd:import namespace="adcd6a0d-f086-4e3e-9c91-8b36d753d32c"/>
    <xsd:import namespace="7e5aa08f-5ecc-40d8-bacf-18e002431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6a0d-f086-4e3e-9c91-8b36d75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57a171-654f-4563-9f59-7d53f9f432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aa08f-5ecc-40d8-bacf-18e002431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ed9ac4-2e0f-4ed4-b6c2-39ee4aa4f8d1}" ma:internalName="TaxCatchAll" ma:showField="CatchAllData" ma:web="7e5aa08f-5ecc-40d8-bacf-18e002431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AB823-A413-45E6-A6A6-B8AA8DBDE8F8}">
  <ds:schemaRefs>
    <ds:schemaRef ds:uri="http://schemas.microsoft.com/office/2006/metadata/properties"/>
    <ds:schemaRef ds:uri="http://schemas.microsoft.com/office/infopath/2007/PartnerControls"/>
    <ds:schemaRef ds:uri="7e5aa08f-5ecc-40d8-bacf-18e002431710"/>
    <ds:schemaRef ds:uri="adcd6a0d-f086-4e3e-9c91-8b36d753d32c"/>
  </ds:schemaRefs>
</ds:datastoreItem>
</file>

<file path=customXml/itemProps2.xml><?xml version="1.0" encoding="utf-8"?>
<ds:datastoreItem xmlns:ds="http://schemas.openxmlformats.org/officeDocument/2006/customXml" ds:itemID="{2FD639BE-FE8C-459D-AF96-145052D84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d6a0d-f086-4e3e-9c91-8b36d753d32c"/>
    <ds:schemaRef ds:uri="7e5aa08f-5ecc-40d8-bacf-18e002431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4315B-EEB2-493B-B6E7-AB79762A8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3F1346-9786-4212-88A5-FD2451A28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Foy</dc:creator>
  <cp:keywords/>
  <dc:description/>
  <cp:lastModifiedBy>Heather OReilly</cp:lastModifiedBy>
  <cp:revision>5</cp:revision>
  <dcterms:created xsi:type="dcterms:W3CDTF">2022-08-12T21:00:00Z</dcterms:created>
  <dcterms:modified xsi:type="dcterms:W3CDTF">2025-05-07T18:32:00Z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0x010100A28DD1B6BB00CE40B5C20C8216D44545</vt:lpwstr>
  </property>
</Properties>
</file>