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87158" w14:textId="635ABBEC" w:rsidR="00B37EBB" w:rsidRPr="00164233" w:rsidRDefault="00EE434A" w:rsidP="00EE434A">
      <w:pPr>
        <w:jc w:val="center"/>
        <w:rPr>
          <w:rFonts w:ascii="Arial" w:hAnsi="Arial" w:cs="Arial"/>
          <w:b/>
          <w:bCs/>
        </w:rPr>
      </w:pPr>
      <w:r w:rsidRPr="00164233">
        <w:rPr>
          <w:rFonts w:ascii="Arial" w:hAnsi="Arial" w:cs="Arial"/>
          <w:b/>
          <w:bCs/>
        </w:rPr>
        <w:t>Advisor Launch Email Series</w:t>
      </w:r>
    </w:p>
    <w:p w14:paraId="430F4C9F" w14:textId="14CE5954" w:rsidR="00EE434A" w:rsidRPr="00164233" w:rsidRDefault="00EE434A">
      <w:pPr>
        <w:rPr>
          <w:rFonts w:ascii="Arial" w:hAnsi="Arial" w:cs="Arial"/>
        </w:rPr>
      </w:pPr>
    </w:p>
    <w:p w14:paraId="0ED2702B" w14:textId="49ADDC8B" w:rsidR="00A569A2" w:rsidRPr="00164233" w:rsidRDefault="00A569A2" w:rsidP="00A569A2">
      <w:pPr>
        <w:rPr>
          <w:rFonts w:ascii="Arial" w:hAnsi="Arial" w:cs="Arial"/>
          <w:b/>
          <w:bCs/>
        </w:rPr>
      </w:pPr>
      <w:r w:rsidRPr="00164233">
        <w:rPr>
          <w:rFonts w:ascii="Arial" w:hAnsi="Arial" w:cs="Arial"/>
          <w:b/>
          <w:bCs/>
        </w:rPr>
        <w:t>Email 1</w:t>
      </w:r>
    </w:p>
    <w:p w14:paraId="492225BF" w14:textId="4798E659" w:rsidR="00A569A2" w:rsidRPr="00164233" w:rsidRDefault="00A569A2" w:rsidP="00A569A2">
      <w:pPr>
        <w:rPr>
          <w:rFonts w:ascii="Arial" w:hAnsi="Arial" w:cs="Arial"/>
        </w:rPr>
      </w:pPr>
      <w:r w:rsidRPr="00164233">
        <w:rPr>
          <w:rFonts w:ascii="Arial" w:hAnsi="Arial" w:cs="Arial"/>
        </w:rPr>
        <w:t>Subject: Announcement</w:t>
      </w:r>
      <w:r w:rsidR="00133547" w:rsidRPr="00164233">
        <w:rPr>
          <w:rFonts w:ascii="Arial" w:hAnsi="Arial" w:cs="Arial"/>
        </w:rPr>
        <w:t>—</w:t>
      </w:r>
      <w:r w:rsidRPr="00164233">
        <w:rPr>
          <w:rFonts w:ascii="Arial" w:hAnsi="Arial" w:cs="Arial"/>
        </w:rPr>
        <w:t>Data Aggregation Feature Coming Soon!</w:t>
      </w:r>
    </w:p>
    <w:p w14:paraId="3E0EF072" w14:textId="097B7BC8" w:rsidR="00A569A2" w:rsidRPr="00164233" w:rsidRDefault="00A569A2" w:rsidP="00A569A2">
      <w:pPr>
        <w:rPr>
          <w:rFonts w:ascii="Arial" w:hAnsi="Arial" w:cs="Arial"/>
        </w:rPr>
      </w:pPr>
      <w:r w:rsidRPr="00164233">
        <w:rPr>
          <w:rFonts w:ascii="Arial" w:hAnsi="Arial" w:cs="Arial"/>
        </w:rPr>
        <w:t xml:space="preserve">Target: Home Office to Advisors </w:t>
      </w:r>
    </w:p>
    <w:p w14:paraId="5E2B1A02" w14:textId="77777777" w:rsidR="00A569A2" w:rsidRPr="00164233" w:rsidRDefault="00A569A2" w:rsidP="00A569A2">
      <w:pPr>
        <w:rPr>
          <w:rFonts w:ascii="Arial" w:hAnsi="Arial" w:cs="Arial"/>
        </w:rPr>
      </w:pPr>
      <w:r w:rsidRPr="00164233">
        <w:rPr>
          <w:rFonts w:ascii="Arial" w:hAnsi="Arial" w:cs="Arial"/>
        </w:rPr>
        <w:t>Dear &lt;&lt;Trusted Advisor&gt;&gt;</w:t>
      </w:r>
    </w:p>
    <w:p w14:paraId="36919B57" w14:textId="49346B67" w:rsidR="00A569A2" w:rsidRPr="00164233" w:rsidRDefault="00A569A2" w:rsidP="743B9E02">
      <w:pPr>
        <w:pStyle w:val="paragraph"/>
        <w:spacing w:before="0" w:beforeAutospacing="0" w:after="0" w:afterAutospacing="0"/>
        <w:textAlignment w:val="baseline"/>
        <w:rPr>
          <w:rFonts w:ascii="Arial" w:hAnsi="Arial" w:cs="Arial"/>
        </w:rPr>
      </w:pPr>
      <w:r w:rsidRPr="00164233">
        <w:rPr>
          <w:rStyle w:val="normaltextrun"/>
          <w:rFonts w:ascii="Arial" w:hAnsi="Arial" w:cs="Arial"/>
        </w:rPr>
        <w:t>We</w:t>
      </w:r>
      <w:r w:rsidR="00133547" w:rsidRPr="00164233">
        <w:rPr>
          <w:rStyle w:val="normaltextrun"/>
          <w:rFonts w:ascii="Arial" w:hAnsi="Arial" w:cs="Arial"/>
        </w:rPr>
        <w:t>’re</w:t>
      </w:r>
      <w:r w:rsidRPr="00164233">
        <w:rPr>
          <w:rStyle w:val="normaltextrun"/>
          <w:rFonts w:ascii="Arial" w:hAnsi="Arial" w:cs="Arial"/>
        </w:rPr>
        <w:t xml:space="preserve"> pleased to announce that ByAllAccounts</w:t>
      </w:r>
      <w:r w:rsidR="00182206" w:rsidRPr="00164233">
        <w:rPr>
          <w:rFonts w:ascii="Arial" w:eastAsia="Calibri" w:hAnsi="Arial" w:cs="Arial"/>
          <w:vertAlign w:val="superscript"/>
        </w:rPr>
        <w:t>®</w:t>
      </w:r>
      <w:r w:rsidR="00ED616F" w:rsidRPr="00164233">
        <w:rPr>
          <w:rFonts w:ascii="Arial" w:eastAsia="Calibri" w:hAnsi="Arial" w:cs="Arial"/>
        </w:rPr>
        <w:t>,</w:t>
      </w:r>
      <w:r w:rsidRPr="00164233">
        <w:rPr>
          <w:rStyle w:val="normaltextrun"/>
          <w:rFonts w:ascii="Arial" w:hAnsi="Arial" w:cs="Arial"/>
        </w:rPr>
        <w:t xml:space="preserve"> the industry leader in financial data aggregation for investment use cases, </w:t>
      </w:r>
      <w:r w:rsidR="008507B9" w:rsidRPr="00164233">
        <w:rPr>
          <w:rStyle w:val="normaltextrun"/>
          <w:rFonts w:ascii="Arial" w:hAnsi="Arial" w:cs="Arial"/>
        </w:rPr>
        <w:t>will</w:t>
      </w:r>
      <w:r w:rsidR="00E17687" w:rsidRPr="00164233">
        <w:rPr>
          <w:rStyle w:val="normaltextrun"/>
          <w:rFonts w:ascii="Arial" w:hAnsi="Arial" w:cs="Arial"/>
        </w:rPr>
        <w:t xml:space="preserve"> be launched as a new</w:t>
      </w:r>
      <w:r w:rsidRPr="00164233">
        <w:rPr>
          <w:rStyle w:val="normaltextrun"/>
          <w:rFonts w:ascii="Arial" w:hAnsi="Arial" w:cs="Arial"/>
        </w:rPr>
        <w:t xml:space="preserve"> feature </w:t>
      </w:r>
      <w:r w:rsidR="00E17687" w:rsidRPr="00164233">
        <w:rPr>
          <w:rStyle w:val="normaltextrun"/>
          <w:rFonts w:ascii="Arial" w:hAnsi="Arial" w:cs="Arial"/>
        </w:rPr>
        <w:t>on</w:t>
      </w:r>
      <w:r w:rsidRPr="00164233">
        <w:rPr>
          <w:rStyle w:val="normaltextrun"/>
          <w:rFonts w:ascii="Arial" w:hAnsi="Arial" w:cs="Arial"/>
        </w:rPr>
        <w:t xml:space="preserve"> the client portal. Data Aggregation from ByAllAccounts will help you deliver the next level of excellence </w:t>
      </w:r>
      <w:r w:rsidR="00F0576F" w:rsidRPr="00164233">
        <w:rPr>
          <w:rStyle w:val="normaltextrun"/>
          <w:rFonts w:ascii="Arial" w:hAnsi="Arial" w:cs="Arial"/>
        </w:rPr>
        <w:t xml:space="preserve">when </w:t>
      </w:r>
      <w:r w:rsidRPr="00164233">
        <w:rPr>
          <w:rStyle w:val="normaltextrun"/>
          <w:rFonts w:ascii="Arial" w:hAnsi="Arial" w:cs="Arial"/>
        </w:rPr>
        <w:t>working with your investors. This service offers you a 360-degree view of each client’s portfolio, including held-away banking, brokerage, trust, 401(k) and pension assets, as well as REITs, variable annuities, and even offshore accounts. Having a 360-degree perspective allows you to create more personalized advice for your clients, therefore increasing the value you provide. </w:t>
      </w:r>
      <w:r w:rsidRPr="00164233">
        <w:rPr>
          <w:rStyle w:val="eop"/>
          <w:rFonts w:ascii="Arial" w:hAnsi="Arial" w:cs="Arial"/>
        </w:rPr>
        <w:t> </w:t>
      </w:r>
    </w:p>
    <w:p w14:paraId="0B011F91" w14:textId="77777777" w:rsidR="00A569A2" w:rsidRPr="00164233" w:rsidRDefault="00A569A2" w:rsidP="00A569A2">
      <w:pPr>
        <w:pStyle w:val="paragraph"/>
        <w:spacing w:before="0" w:beforeAutospacing="0" w:after="0" w:afterAutospacing="0"/>
        <w:textAlignment w:val="baseline"/>
        <w:rPr>
          <w:rFonts w:ascii="Arial" w:hAnsi="Arial" w:cs="Arial"/>
        </w:rPr>
      </w:pPr>
      <w:r w:rsidRPr="00164233">
        <w:rPr>
          <w:rStyle w:val="eop"/>
          <w:rFonts w:ascii="Arial" w:hAnsi="Arial" w:cs="Arial"/>
        </w:rPr>
        <w:t> </w:t>
      </w:r>
    </w:p>
    <w:p w14:paraId="4524B1AD" w14:textId="7B093C69" w:rsidR="00A569A2" w:rsidRPr="00164233" w:rsidRDefault="00A569A2" w:rsidP="00A569A2">
      <w:pPr>
        <w:pStyle w:val="paragraph"/>
        <w:spacing w:before="0" w:beforeAutospacing="0" w:after="0" w:afterAutospacing="0"/>
        <w:textAlignment w:val="baseline"/>
        <w:rPr>
          <w:rFonts w:ascii="Arial" w:hAnsi="Arial" w:cs="Arial"/>
        </w:rPr>
      </w:pPr>
      <w:r w:rsidRPr="00164233">
        <w:rPr>
          <w:rStyle w:val="normaltextrun"/>
          <w:rFonts w:ascii="Arial" w:hAnsi="Arial" w:cs="Arial"/>
        </w:rPr>
        <w:t xml:space="preserve">Key </w:t>
      </w:r>
      <w:r w:rsidRPr="00164233">
        <w:rPr>
          <w:rStyle w:val="normaltextrun"/>
          <w:rFonts w:ascii="Arial" w:hAnsi="Arial" w:cs="Arial"/>
          <w:u w:val="single"/>
        </w:rPr>
        <w:t>advisor</w:t>
      </w:r>
      <w:r w:rsidRPr="00164233">
        <w:rPr>
          <w:rStyle w:val="normaltextrun"/>
          <w:rFonts w:ascii="Arial" w:hAnsi="Arial" w:cs="Arial"/>
        </w:rPr>
        <w:t xml:space="preserve"> benefits of ByAllAccounts include:</w:t>
      </w:r>
      <w:r w:rsidRPr="00164233">
        <w:rPr>
          <w:rStyle w:val="eop"/>
          <w:rFonts w:ascii="Arial" w:hAnsi="Arial" w:cs="Arial"/>
        </w:rPr>
        <w:t> </w:t>
      </w:r>
    </w:p>
    <w:p w14:paraId="2BC115F0" w14:textId="61F2016E" w:rsidR="00A569A2" w:rsidRPr="00164233" w:rsidRDefault="00A569A2" w:rsidP="00A569A2">
      <w:pPr>
        <w:pStyle w:val="paragraph"/>
        <w:numPr>
          <w:ilvl w:val="0"/>
          <w:numId w:val="1"/>
        </w:numPr>
        <w:spacing w:before="0" w:beforeAutospacing="0" w:after="0" w:afterAutospacing="0"/>
        <w:ind w:left="1080" w:firstLine="0"/>
        <w:textAlignment w:val="baseline"/>
        <w:rPr>
          <w:rFonts w:ascii="Arial" w:hAnsi="Arial" w:cs="Arial"/>
        </w:rPr>
      </w:pPr>
      <w:r w:rsidRPr="00164233">
        <w:rPr>
          <w:rStyle w:val="normaltextrun"/>
          <w:rFonts w:ascii="Arial" w:hAnsi="Arial" w:cs="Arial"/>
        </w:rPr>
        <w:t>Build</w:t>
      </w:r>
      <w:r w:rsidR="00A374DC" w:rsidRPr="00164233">
        <w:rPr>
          <w:rStyle w:val="normaltextrun"/>
          <w:rFonts w:ascii="Arial" w:hAnsi="Arial" w:cs="Arial"/>
        </w:rPr>
        <w:t>ing</w:t>
      </w:r>
      <w:r w:rsidRPr="00164233">
        <w:rPr>
          <w:rStyle w:val="normaltextrun"/>
          <w:rFonts w:ascii="Arial" w:hAnsi="Arial" w:cs="Arial"/>
        </w:rPr>
        <w:t xml:space="preserve"> strong relationships and provid</w:t>
      </w:r>
      <w:r w:rsidR="0031016B" w:rsidRPr="00164233">
        <w:rPr>
          <w:rStyle w:val="normaltextrun"/>
          <w:rFonts w:ascii="Arial" w:hAnsi="Arial" w:cs="Arial"/>
        </w:rPr>
        <w:t>ing</w:t>
      </w:r>
      <w:r w:rsidRPr="00164233">
        <w:rPr>
          <w:rStyle w:val="normaltextrun"/>
          <w:rFonts w:ascii="Arial" w:hAnsi="Arial" w:cs="Arial"/>
        </w:rPr>
        <w:t xml:space="preserve"> personalized advice</w:t>
      </w:r>
      <w:r w:rsidRPr="00164233">
        <w:rPr>
          <w:rStyle w:val="eop"/>
          <w:rFonts w:ascii="Arial" w:hAnsi="Arial" w:cs="Arial"/>
        </w:rPr>
        <w:t> </w:t>
      </w:r>
    </w:p>
    <w:p w14:paraId="297354BB" w14:textId="571E2309" w:rsidR="00A569A2" w:rsidRPr="00164233" w:rsidRDefault="00A569A2" w:rsidP="00A569A2">
      <w:pPr>
        <w:pStyle w:val="paragraph"/>
        <w:numPr>
          <w:ilvl w:val="0"/>
          <w:numId w:val="1"/>
        </w:numPr>
        <w:spacing w:before="0" w:beforeAutospacing="0" w:after="0" w:afterAutospacing="0"/>
        <w:ind w:left="1080" w:firstLine="0"/>
        <w:textAlignment w:val="baseline"/>
        <w:rPr>
          <w:rFonts w:ascii="Arial" w:hAnsi="Arial" w:cs="Arial"/>
        </w:rPr>
      </w:pPr>
      <w:r w:rsidRPr="00164233">
        <w:rPr>
          <w:rStyle w:val="normaltextrun"/>
          <w:rFonts w:ascii="Arial" w:hAnsi="Arial" w:cs="Arial"/>
        </w:rPr>
        <w:t>Grow</w:t>
      </w:r>
      <w:r w:rsidR="00A374DC" w:rsidRPr="00164233">
        <w:rPr>
          <w:rStyle w:val="normaltextrun"/>
          <w:rFonts w:ascii="Arial" w:hAnsi="Arial" w:cs="Arial"/>
        </w:rPr>
        <w:t>ing</w:t>
      </w:r>
      <w:r w:rsidRPr="00164233">
        <w:rPr>
          <w:rStyle w:val="normaltextrun"/>
          <w:rFonts w:ascii="Arial" w:hAnsi="Arial" w:cs="Arial"/>
        </w:rPr>
        <w:t xml:space="preserve"> assets under management and assets under advisement</w:t>
      </w:r>
      <w:r w:rsidRPr="00164233">
        <w:rPr>
          <w:rStyle w:val="eop"/>
          <w:rFonts w:ascii="Arial" w:hAnsi="Arial" w:cs="Arial"/>
        </w:rPr>
        <w:t> </w:t>
      </w:r>
    </w:p>
    <w:p w14:paraId="48865AC8" w14:textId="1C2DC22A" w:rsidR="00A569A2" w:rsidRPr="00164233" w:rsidRDefault="00A569A2" w:rsidP="00A569A2">
      <w:pPr>
        <w:pStyle w:val="paragraph"/>
        <w:numPr>
          <w:ilvl w:val="0"/>
          <w:numId w:val="1"/>
        </w:numPr>
        <w:spacing w:before="0" w:beforeAutospacing="0" w:after="0" w:afterAutospacing="0"/>
        <w:ind w:left="1080" w:firstLine="0"/>
        <w:textAlignment w:val="baseline"/>
        <w:rPr>
          <w:rFonts w:ascii="Arial" w:hAnsi="Arial" w:cs="Arial"/>
        </w:rPr>
      </w:pPr>
      <w:r w:rsidRPr="00164233">
        <w:rPr>
          <w:rStyle w:val="normaltextrun"/>
          <w:rFonts w:ascii="Arial" w:hAnsi="Arial" w:cs="Arial"/>
        </w:rPr>
        <w:t>Determin</w:t>
      </w:r>
      <w:r w:rsidR="00A374DC" w:rsidRPr="00164233">
        <w:rPr>
          <w:rStyle w:val="normaltextrun"/>
          <w:rFonts w:ascii="Arial" w:hAnsi="Arial" w:cs="Arial"/>
        </w:rPr>
        <w:t>ing</w:t>
      </w:r>
      <w:r w:rsidRPr="00164233">
        <w:rPr>
          <w:rStyle w:val="normaltextrun"/>
          <w:rFonts w:ascii="Arial" w:hAnsi="Arial" w:cs="Arial"/>
        </w:rPr>
        <w:t xml:space="preserve"> your clients’ true asset allocations, including held-away assets</w:t>
      </w:r>
      <w:r w:rsidRPr="00164233">
        <w:rPr>
          <w:rStyle w:val="eop"/>
          <w:rFonts w:ascii="Arial" w:hAnsi="Arial" w:cs="Arial"/>
        </w:rPr>
        <w:t> </w:t>
      </w:r>
    </w:p>
    <w:p w14:paraId="6555841E" w14:textId="227E79A3" w:rsidR="00A569A2" w:rsidRPr="00164233" w:rsidRDefault="00A569A2" w:rsidP="00A569A2">
      <w:pPr>
        <w:pStyle w:val="paragraph"/>
        <w:numPr>
          <w:ilvl w:val="0"/>
          <w:numId w:val="1"/>
        </w:numPr>
        <w:spacing w:before="0" w:beforeAutospacing="0" w:after="0" w:afterAutospacing="0"/>
        <w:ind w:left="1080" w:firstLine="0"/>
        <w:textAlignment w:val="baseline"/>
        <w:rPr>
          <w:rFonts w:ascii="Arial" w:hAnsi="Arial" w:cs="Arial"/>
        </w:rPr>
      </w:pPr>
      <w:r w:rsidRPr="00164233">
        <w:rPr>
          <w:rStyle w:val="normaltextrun"/>
          <w:rFonts w:ascii="Arial" w:hAnsi="Arial" w:cs="Arial"/>
        </w:rPr>
        <w:t>Increas</w:t>
      </w:r>
      <w:r w:rsidR="00A374DC" w:rsidRPr="00164233">
        <w:rPr>
          <w:rStyle w:val="normaltextrun"/>
          <w:rFonts w:ascii="Arial" w:hAnsi="Arial" w:cs="Arial"/>
        </w:rPr>
        <w:t>ing</w:t>
      </w:r>
      <w:r w:rsidRPr="00164233">
        <w:rPr>
          <w:rStyle w:val="normaltextrun"/>
          <w:rFonts w:ascii="Arial" w:hAnsi="Arial" w:cs="Arial"/>
        </w:rPr>
        <w:t xml:space="preserve"> efficiency through automated data collection and reporting</w:t>
      </w:r>
      <w:r w:rsidRPr="00164233">
        <w:rPr>
          <w:rStyle w:val="eop"/>
          <w:rFonts w:ascii="Arial" w:hAnsi="Arial" w:cs="Arial"/>
        </w:rPr>
        <w:t> </w:t>
      </w:r>
    </w:p>
    <w:p w14:paraId="1CBA6E75" w14:textId="77777777" w:rsidR="00A569A2" w:rsidRPr="00164233" w:rsidRDefault="00A569A2" w:rsidP="00A569A2">
      <w:pPr>
        <w:pStyle w:val="paragraph"/>
        <w:spacing w:before="0" w:beforeAutospacing="0" w:after="0" w:afterAutospacing="0"/>
        <w:textAlignment w:val="baseline"/>
        <w:rPr>
          <w:rFonts w:ascii="Arial" w:hAnsi="Arial" w:cs="Arial"/>
        </w:rPr>
      </w:pPr>
      <w:r w:rsidRPr="00164233">
        <w:rPr>
          <w:rStyle w:val="eop"/>
          <w:rFonts w:ascii="Arial" w:hAnsi="Arial" w:cs="Arial"/>
        </w:rPr>
        <w:t> </w:t>
      </w:r>
    </w:p>
    <w:p w14:paraId="372C4623" w14:textId="2C5F7ADC" w:rsidR="00A569A2" w:rsidRPr="00164233" w:rsidRDefault="00A569A2" w:rsidP="00A569A2">
      <w:pPr>
        <w:pStyle w:val="paragraph"/>
        <w:spacing w:before="0" w:beforeAutospacing="0" w:after="0" w:afterAutospacing="0"/>
        <w:textAlignment w:val="baseline"/>
        <w:rPr>
          <w:rFonts w:ascii="Arial" w:hAnsi="Arial" w:cs="Arial"/>
        </w:rPr>
      </w:pPr>
      <w:r w:rsidRPr="00164233">
        <w:rPr>
          <w:rStyle w:val="normaltextrun"/>
          <w:rFonts w:ascii="Arial" w:hAnsi="Arial" w:cs="Arial"/>
        </w:rPr>
        <w:t xml:space="preserve">Key </w:t>
      </w:r>
      <w:r w:rsidRPr="00164233">
        <w:rPr>
          <w:rStyle w:val="normaltextrun"/>
          <w:rFonts w:ascii="Arial" w:hAnsi="Arial" w:cs="Arial"/>
          <w:u w:val="single"/>
        </w:rPr>
        <w:t>investor</w:t>
      </w:r>
      <w:r w:rsidRPr="00164233">
        <w:rPr>
          <w:rStyle w:val="normaltextrun"/>
          <w:rFonts w:ascii="Arial" w:hAnsi="Arial" w:cs="Arial"/>
        </w:rPr>
        <w:t xml:space="preserve"> benefits of ByAllAccounts include:</w:t>
      </w:r>
      <w:r w:rsidRPr="00164233">
        <w:rPr>
          <w:rStyle w:val="eop"/>
          <w:rFonts w:ascii="Arial" w:hAnsi="Arial" w:cs="Arial"/>
        </w:rPr>
        <w:t> </w:t>
      </w:r>
    </w:p>
    <w:p w14:paraId="388B7911" w14:textId="2996E680" w:rsidR="00A569A2" w:rsidRPr="00164233" w:rsidRDefault="00A569A2" w:rsidP="00A569A2">
      <w:pPr>
        <w:pStyle w:val="paragraph"/>
        <w:numPr>
          <w:ilvl w:val="0"/>
          <w:numId w:val="2"/>
        </w:numPr>
        <w:spacing w:before="0" w:beforeAutospacing="0" w:after="0" w:afterAutospacing="0"/>
        <w:ind w:left="1080" w:firstLine="0"/>
        <w:textAlignment w:val="baseline"/>
        <w:rPr>
          <w:rFonts w:ascii="Arial" w:hAnsi="Arial" w:cs="Arial"/>
        </w:rPr>
      </w:pPr>
      <w:r w:rsidRPr="00164233">
        <w:rPr>
          <w:rStyle w:val="normaltextrun"/>
          <w:rFonts w:ascii="Arial" w:hAnsi="Arial" w:cs="Arial"/>
        </w:rPr>
        <w:t>View</w:t>
      </w:r>
      <w:r w:rsidR="00A374DC" w:rsidRPr="00164233">
        <w:rPr>
          <w:rStyle w:val="normaltextrun"/>
          <w:rFonts w:ascii="Arial" w:hAnsi="Arial" w:cs="Arial"/>
        </w:rPr>
        <w:t>ing</w:t>
      </w:r>
      <w:r w:rsidRPr="00164233">
        <w:rPr>
          <w:rStyle w:val="normaltextrun"/>
          <w:rFonts w:ascii="Arial" w:hAnsi="Arial" w:cs="Arial"/>
        </w:rPr>
        <w:t xml:space="preserve"> a complete picture of their net worth</w:t>
      </w:r>
      <w:r w:rsidRPr="00164233">
        <w:rPr>
          <w:rStyle w:val="eop"/>
          <w:rFonts w:ascii="Arial" w:hAnsi="Arial" w:cs="Arial"/>
        </w:rPr>
        <w:t> </w:t>
      </w:r>
    </w:p>
    <w:p w14:paraId="59B05E89" w14:textId="690D146A" w:rsidR="00A569A2" w:rsidRPr="00164233" w:rsidRDefault="00A569A2" w:rsidP="00A569A2">
      <w:pPr>
        <w:pStyle w:val="paragraph"/>
        <w:numPr>
          <w:ilvl w:val="0"/>
          <w:numId w:val="2"/>
        </w:numPr>
        <w:spacing w:before="0" w:beforeAutospacing="0" w:after="0" w:afterAutospacing="0"/>
        <w:ind w:left="1080" w:firstLine="0"/>
        <w:textAlignment w:val="baseline"/>
        <w:rPr>
          <w:rFonts w:ascii="Arial" w:hAnsi="Arial" w:cs="Arial"/>
        </w:rPr>
      </w:pPr>
      <w:r w:rsidRPr="00164233">
        <w:rPr>
          <w:rStyle w:val="normaltextrun"/>
          <w:rFonts w:ascii="Arial" w:hAnsi="Arial" w:cs="Arial"/>
        </w:rPr>
        <w:t>Receiv</w:t>
      </w:r>
      <w:r w:rsidR="00A374DC" w:rsidRPr="00164233">
        <w:rPr>
          <w:rStyle w:val="normaltextrun"/>
          <w:rFonts w:ascii="Arial" w:hAnsi="Arial" w:cs="Arial"/>
        </w:rPr>
        <w:t>ing</w:t>
      </w:r>
      <w:r w:rsidRPr="00164233">
        <w:rPr>
          <w:rStyle w:val="normaltextrun"/>
          <w:rFonts w:ascii="Arial" w:hAnsi="Arial" w:cs="Arial"/>
        </w:rPr>
        <w:t xml:space="preserve"> more actionable and personalized guidance</w:t>
      </w:r>
      <w:r w:rsidRPr="00164233">
        <w:rPr>
          <w:rStyle w:val="eop"/>
          <w:rFonts w:ascii="Arial" w:hAnsi="Arial" w:cs="Arial"/>
        </w:rPr>
        <w:t> </w:t>
      </w:r>
    </w:p>
    <w:p w14:paraId="5E27940C" w14:textId="35D51B2C" w:rsidR="00A569A2" w:rsidRPr="00164233" w:rsidRDefault="00A569A2" w:rsidP="00A569A2">
      <w:pPr>
        <w:pStyle w:val="paragraph"/>
        <w:numPr>
          <w:ilvl w:val="0"/>
          <w:numId w:val="2"/>
        </w:numPr>
        <w:spacing w:before="0" w:beforeAutospacing="0" w:after="0" w:afterAutospacing="0"/>
        <w:ind w:left="1080" w:firstLine="0"/>
        <w:textAlignment w:val="baseline"/>
        <w:rPr>
          <w:rFonts w:ascii="Arial" w:hAnsi="Arial" w:cs="Arial"/>
        </w:rPr>
      </w:pPr>
      <w:r w:rsidRPr="00164233">
        <w:rPr>
          <w:rStyle w:val="normaltextrun"/>
          <w:rFonts w:ascii="Arial" w:hAnsi="Arial" w:cs="Arial"/>
        </w:rPr>
        <w:t>Gaug</w:t>
      </w:r>
      <w:r w:rsidR="00A374DC" w:rsidRPr="00164233">
        <w:rPr>
          <w:rStyle w:val="normaltextrun"/>
          <w:rFonts w:ascii="Arial" w:hAnsi="Arial" w:cs="Arial"/>
        </w:rPr>
        <w:t>ing</w:t>
      </w:r>
      <w:r w:rsidRPr="00164233">
        <w:rPr>
          <w:rStyle w:val="normaltextrun"/>
          <w:rFonts w:ascii="Arial" w:hAnsi="Arial" w:cs="Arial"/>
        </w:rPr>
        <w:t xml:space="preserve"> progress toward financial health goals</w:t>
      </w:r>
      <w:r w:rsidRPr="00164233">
        <w:rPr>
          <w:rStyle w:val="eop"/>
          <w:rFonts w:ascii="Arial" w:hAnsi="Arial" w:cs="Arial"/>
        </w:rPr>
        <w:t> </w:t>
      </w:r>
    </w:p>
    <w:p w14:paraId="2F6767E1" w14:textId="77777777" w:rsidR="00A569A2" w:rsidRPr="00164233" w:rsidRDefault="00A569A2" w:rsidP="00A569A2">
      <w:pPr>
        <w:rPr>
          <w:rStyle w:val="normaltextrun"/>
          <w:rFonts w:ascii="Arial" w:eastAsia="Times New Roman" w:hAnsi="Arial" w:cs="Arial"/>
          <w:sz w:val="24"/>
          <w:szCs w:val="24"/>
        </w:rPr>
      </w:pPr>
    </w:p>
    <w:p w14:paraId="2D08DC36" w14:textId="5B2D6BE8" w:rsidR="00A569A2" w:rsidRPr="00164233" w:rsidRDefault="00A569A2" w:rsidP="00A569A2">
      <w:pPr>
        <w:rPr>
          <w:rStyle w:val="normaltextrun"/>
          <w:rFonts w:ascii="Arial" w:eastAsia="Times New Roman" w:hAnsi="Arial" w:cs="Arial"/>
          <w:sz w:val="24"/>
          <w:szCs w:val="24"/>
        </w:rPr>
      </w:pPr>
      <w:r w:rsidRPr="00164233">
        <w:rPr>
          <w:rStyle w:val="normaltextrun"/>
          <w:rFonts w:ascii="Arial" w:eastAsia="Times New Roman" w:hAnsi="Arial" w:cs="Arial"/>
          <w:sz w:val="24"/>
          <w:szCs w:val="24"/>
        </w:rPr>
        <w:t xml:space="preserve">Learn more about ByAllAccounts account linking functionality. Take the </w:t>
      </w:r>
      <w:hyperlink r:id="rId10" w:history="1">
        <w:r w:rsidRPr="00F07558">
          <w:rPr>
            <w:rStyle w:val="Hyperlink"/>
            <w:rFonts w:ascii="Arial" w:eastAsia="Times New Roman" w:hAnsi="Arial" w:cs="Arial"/>
            <w:sz w:val="24"/>
            <w:szCs w:val="24"/>
          </w:rPr>
          <w:t>self-guided training</w:t>
        </w:r>
      </w:hyperlink>
      <w:r w:rsidRPr="00164233">
        <w:rPr>
          <w:rStyle w:val="normaltextrun"/>
          <w:rFonts w:ascii="Arial" w:eastAsia="Times New Roman" w:hAnsi="Arial" w:cs="Arial"/>
          <w:sz w:val="24"/>
          <w:szCs w:val="24"/>
        </w:rPr>
        <w:t xml:space="preserve"> to learn how to use account aggre</w:t>
      </w:r>
      <w:r w:rsidR="00E17687" w:rsidRPr="00164233">
        <w:rPr>
          <w:rStyle w:val="normaltextrun"/>
          <w:rFonts w:ascii="Arial" w:eastAsia="Times New Roman" w:hAnsi="Arial" w:cs="Arial"/>
          <w:sz w:val="24"/>
          <w:szCs w:val="24"/>
        </w:rPr>
        <w:t>gation today</w:t>
      </w:r>
      <w:r w:rsidR="00B20DB6" w:rsidRPr="00164233">
        <w:rPr>
          <w:rStyle w:val="normaltextrun"/>
          <w:rFonts w:ascii="Arial" w:eastAsia="Times New Roman" w:hAnsi="Arial" w:cs="Arial"/>
          <w:sz w:val="24"/>
          <w:szCs w:val="24"/>
        </w:rPr>
        <w:t>—</w:t>
      </w:r>
      <w:r w:rsidR="00E17687" w:rsidRPr="00164233">
        <w:rPr>
          <w:rStyle w:val="normaltextrun"/>
          <w:rFonts w:ascii="Arial" w:eastAsia="Times New Roman" w:hAnsi="Arial" w:cs="Arial"/>
          <w:sz w:val="24"/>
          <w:szCs w:val="24"/>
        </w:rPr>
        <w:t>and be prepared for the launch coming soon.</w:t>
      </w:r>
    </w:p>
    <w:p w14:paraId="4B45A044" w14:textId="47F4C34E" w:rsidR="00A569A2" w:rsidRPr="00164233" w:rsidRDefault="00A569A2">
      <w:pPr>
        <w:rPr>
          <w:rFonts w:ascii="Arial" w:hAnsi="Arial" w:cs="Arial"/>
        </w:rPr>
      </w:pPr>
    </w:p>
    <w:p w14:paraId="44121254" w14:textId="77777777" w:rsidR="008E17B9" w:rsidRPr="00164233" w:rsidRDefault="008E17B9">
      <w:pPr>
        <w:rPr>
          <w:rFonts w:ascii="Arial" w:hAnsi="Arial" w:cs="Arial"/>
          <w:b/>
          <w:bCs/>
        </w:rPr>
      </w:pPr>
      <w:r w:rsidRPr="00164233">
        <w:rPr>
          <w:rFonts w:ascii="Arial" w:hAnsi="Arial" w:cs="Arial"/>
          <w:b/>
          <w:bCs/>
        </w:rPr>
        <w:br w:type="page"/>
      </w:r>
    </w:p>
    <w:p w14:paraId="13F57050" w14:textId="05C72639" w:rsidR="00A569A2" w:rsidRPr="00164233" w:rsidRDefault="00A569A2">
      <w:pPr>
        <w:rPr>
          <w:rFonts w:ascii="Arial" w:hAnsi="Arial" w:cs="Arial"/>
          <w:b/>
          <w:bCs/>
        </w:rPr>
      </w:pPr>
      <w:r w:rsidRPr="00164233">
        <w:rPr>
          <w:rFonts w:ascii="Arial" w:hAnsi="Arial" w:cs="Arial"/>
          <w:b/>
          <w:bCs/>
        </w:rPr>
        <w:lastRenderedPageBreak/>
        <w:t>Email 2</w:t>
      </w:r>
    </w:p>
    <w:p w14:paraId="0ED06FCB" w14:textId="344E33E8" w:rsidR="00EE434A" w:rsidRPr="00164233" w:rsidRDefault="00EE434A">
      <w:pPr>
        <w:rPr>
          <w:rFonts w:ascii="Arial" w:hAnsi="Arial" w:cs="Arial"/>
        </w:rPr>
      </w:pPr>
      <w:r w:rsidRPr="00164233">
        <w:rPr>
          <w:rFonts w:ascii="Arial" w:hAnsi="Arial" w:cs="Arial"/>
        </w:rPr>
        <w:t>Subject: Announcement</w:t>
      </w:r>
      <w:r w:rsidR="00B20DB6" w:rsidRPr="00164233">
        <w:rPr>
          <w:rFonts w:ascii="Arial" w:hAnsi="Arial" w:cs="Arial"/>
        </w:rPr>
        <w:t>—</w:t>
      </w:r>
      <w:r w:rsidRPr="00164233">
        <w:rPr>
          <w:rFonts w:ascii="Arial" w:hAnsi="Arial" w:cs="Arial"/>
        </w:rPr>
        <w:t>Data Aggregation Now Available</w:t>
      </w:r>
      <w:r w:rsidR="00A569A2" w:rsidRPr="00164233">
        <w:rPr>
          <w:rFonts w:ascii="Arial" w:hAnsi="Arial" w:cs="Arial"/>
        </w:rPr>
        <w:t xml:space="preserve"> for You &amp; Your Clients</w:t>
      </w:r>
      <w:r w:rsidRPr="00164233">
        <w:rPr>
          <w:rFonts w:ascii="Arial" w:hAnsi="Arial" w:cs="Arial"/>
        </w:rPr>
        <w:t>!</w:t>
      </w:r>
    </w:p>
    <w:p w14:paraId="58EB15BB" w14:textId="467E5BEC" w:rsidR="00EE434A" w:rsidRPr="00164233" w:rsidRDefault="00EE434A">
      <w:pPr>
        <w:rPr>
          <w:rFonts w:ascii="Arial" w:hAnsi="Arial" w:cs="Arial"/>
        </w:rPr>
      </w:pPr>
      <w:r w:rsidRPr="00164233">
        <w:rPr>
          <w:rFonts w:ascii="Arial" w:hAnsi="Arial" w:cs="Arial"/>
        </w:rPr>
        <w:t xml:space="preserve">Target: </w:t>
      </w:r>
      <w:r w:rsidR="00A569A2" w:rsidRPr="00164233">
        <w:rPr>
          <w:rFonts w:ascii="Arial" w:hAnsi="Arial" w:cs="Arial"/>
        </w:rPr>
        <w:t xml:space="preserve">Home Office to </w:t>
      </w:r>
      <w:r w:rsidRPr="00164233">
        <w:rPr>
          <w:rFonts w:ascii="Arial" w:hAnsi="Arial" w:cs="Arial"/>
        </w:rPr>
        <w:t xml:space="preserve">Advisors </w:t>
      </w:r>
    </w:p>
    <w:p w14:paraId="6AEE3E42" w14:textId="30C9C019" w:rsidR="00EE434A" w:rsidRPr="00164233" w:rsidRDefault="00EE434A">
      <w:pPr>
        <w:rPr>
          <w:rFonts w:ascii="Arial" w:hAnsi="Arial" w:cs="Arial"/>
        </w:rPr>
      </w:pPr>
      <w:r w:rsidRPr="00164233">
        <w:rPr>
          <w:rFonts w:ascii="Arial" w:hAnsi="Arial" w:cs="Arial"/>
        </w:rPr>
        <w:t>Dear &lt;&lt;Trusted Advisor&gt;&gt;</w:t>
      </w:r>
    </w:p>
    <w:p w14:paraId="09AC9976" w14:textId="78917FD1" w:rsidR="00EE434A" w:rsidRPr="00164233" w:rsidRDefault="00EE434A" w:rsidP="00EE434A">
      <w:pPr>
        <w:pStyle w:val="paragraph"/>
        <w:spacing w:before="0" w:beforeAutospacing="0" w:after="0" w:afterAutospacing="0"/>
        <w:textAlignment w:val="baseline"/>
        <w:rPr>
          <w:rFonts w:ascii="Arial" w:hAnsi="Arial" w:cs="Arial"/>
        </w:rPr>
      </w:pPr>
      <w:r w:rsidRPr="00164233">
        <w:rPr>
          <w:rStyle w:val="normaltextrun"/>
          <w:rFonts w:ascii="Arial" w:hAnsi="Arial" w:cs="Arial"/>
        </w:rPr>
        <w:t>We</w:t>
      </w:r>
      <w:r w:rsidR="00B20DB6" w:rsidRPr="00164233">
        <w:rPr>
          <w:rStyle w:val="normaltextrun"/>
          <w:rFonts w:ascii="Arial" w:hAnsi="Arial" w:cs="Arial"/>
        </w:rPr>
        <w:t>’re</w:t>
      </w:r>
      <w:r w:rsidRPr="00164233">
        <w:rPr>
          <w:rStyle w:val="normaltextrun"/>
          <w:rFonts w:ascii="Arial" w:hAnsi="Arial" w:cs="Arial"/>
        </w:rPr>
        <w:t xml:space="preserve"> pleased to announce that ByAllAccounts</w:t>
      </w:r>
      <w:r w:rsidR="003D5493" w:rsidRPr="00F07558">
        <w:rPr>
          <w:rFonts w:ascii="Arial" w:eastAsia="Calibri" w:hAnsi="Arial" w:cs="Arial"/>
          <w:vertAlign w:val="superscript"/>
        </w:rPr>
        <w:t>®</w:t>
      </w:r>
      <w:r w:rsidRPr="00164233">
        <w:rPr>
          <w:rStyle w:val="normaltextrun"/>
          <w:rFonts w:ascii="Arial" w:hAnsi="Arial" w:cs="Arial"/>
        </w:rPr>
        <w:t xml:space="preserve">, the industry leader in financial data aggregation for investment use cases, is now available in the client portal. Data Aggregation from ByAllAccounts will help you deliver the next level of excellence </w:t>
      </w:r>
      <w:r w:rsidR="007472E8" w:rsidRPr="00164233">
        <w:rPr>
          <w:rStyle w:val="normaltextrun"/>
          <w:rFonts w:ascii="Arial" w:hAnsi="Arial" w:cs="Arial"/>
        </w:rPr>
        <w:t xml:space="preserve">when </w:t>
      </w:r>
      <w:r w:rsidRPr="00164233">
        <w:rPr>
          <w:rStyle w:val="normaltextrun"/>
          <w:rFonts w:ascii="Arial" w:hAnsi="Arial" w:cs="Arial"/>
        </w:rPr>
        <w:t>working with your investors. This service offers you a 360-degree view of each client’s portfolio, including held-away banking, brokerage, trust, 401(k) and pension assets, as well as REITs, variable annuities, and even offshore accounts. Having a 360-degree perspective allows you to create more personalized advice for your clients, therefore increasing the value you provide. </w:t>
      </w:r>
      <w:r w:rsidRPr="00164233">
        <w:rPr>
          <w:rStyle w:val="eop"/>
          <w:rFonts w:ascii="Arial" w:hAnsi="Arial" w:cs="Arial"/>
        </w:rPr>
        <w:t> </w:t>
      </w:r>
    </w:p>
    <w:p w14:paraId="3D87FDA3" w14:textId="77777777" w:rsidR="00EE434A" w:rsidRPr="00164233" w:rsidRDefault="00EE434A" w:rsidP="00EE434A">
      <w:pPr>
        <w:pStyle w:val="paragraph"/>
        <w:spacing w:before="0" w:beforeAutospacing="0" w:after="0" w:afterAutospacing="0"/>
        <w:textAlignment w:val="baseline"/>
        <w:rPr>
          <w:rFonts w:ascii="Arial" w:hAnsi="Arial" w:cs="Arial"/>
        </w:rPr>
      </w:pPr>
      <w:r w:rsidRPr="00164233">
        <w:rPr>
          <w:rStyle w:val="eop"/>
          <w:rFonts w:ascii="Arial" w:hAnsi="Arial" w:cs="Arial"/>
        </w:rPr>
        <w:t> </w:t>
      </w:r>
    </w:p>
    <w:p w14:paraId="251A31C7" w14:textId="00E15B48" w:rsidR="00EE434A" w:rsidRPr="00164233" w:rsidRDefault="00EE434A" w:rsidP="00EE434A">
      <w:pPr>
        <w:pStyle w:val="paragraph"/>
        <w:spacing w:before="0" w:beforeAutospacing="0" w:after="0" w:afterAutospacing="0"/>
        <w:textAlignment w:val="baseline"/>
        <w:rPr>
          <w:rFonts w:ascii="Arial" w:hAnsi="Arial" w:cs="Arial"/>
        </w:rPr>
      </w:pPr>
      <w:r w:rsidRPr="00164233">
        <w:rPr>
          <w:rStyle w:val="normaltextrun"/>
          <w:rFonts w:ascii="Arial" w:hAnsi="Arial" w:cs="Arial"/>
        </w:rPr>
        <w:t xml:space="preserve">Key </w:t>
      </w:r>
      <w:r w:rsidRPr="00164233">
        <w:rPr>
          <w:rStyle w:val="normaltextrun"/>
          <w:rFonts w:ascii="Arial" w:hAnsi="Arial" w:cs="Arial"/>
          <w:u w:val="single"/>
        </w:rPr>
        <w:t>advisor</w:t>
      </w:r>
      <w:r w:rsidRPr="00164233">
        <w:rPr>
          <w:rStyle w:val="normaltextrun"/>
          <w:rFonts w:ascii="Arial" w:hAnsi="Arial" w:cs="Arial"/>
        </w:rPr>
        <w:t xml:space="preserve"> benefits of ByAllAccounts include:</w:t>
      </w:r>
      <w:r w:rsidRPr="00164233">
        <w:rPr>
          <w:rStyle w:val="eop"/>
          <w:rFonts w:ascii="Arial" w:hAnsi="Arial" w:cs="Arial"/>
        </w:rPr>
        <w:t> </w:t>
      </w:r>
    </w:p>
    <w:p w14:paraId="78F477C8" w14:textId="2C474A55" w:rsidR="00EE434A" w:rsidRPr="00164233" w:rsidRDefault="00EE434A" w:rsidP="00EE434A">
      <w:pPr>
        <w:pStyle w:val="paragraph"/>
        <w:numPr>
          <w:ilvl w:val="0"/>
          <w:numId w:val="1"/>
        </w:numPr>
        <w:spacing w:before="0" w:beforeAutospacing="0" w:after="0" w:afterAutospacing="0"/>
        <w:ind w:left="1080" w:firstLine="0"/>
        <w:textAlignment w:val="baseline"/>
        <w:rPr>
          <w:rFonts w:ascii="Arial" w:hAnsi="Arial" w:cs="Arial"/>
        </w:rPr>
      </w:pPr>
      <w:r w:rsidRPr="00164233">
        <w:rPr>
          <w:rStyle w:val="normaltextrun"/>
          <w:rFonts w:ascii="Arial" w:hAnsi="Arial" w:cs="Arial"/>
        </w:rPr>
        <w:t>Build</w:t>
      </w:r>
      <w:r w:rsidR="00A374DC" w:rsidRPr="00164233">
        <w:rPr>
          <w:rStyle w:val="normaltextrun"/>
          <w:rFonts w:ascii="Arial" w:hAnsi="Arial" w:cs="Arial"/>
        </w:rPr>
        <w:t>ing</w:t>
      </w:r>
      <w:r w:rsidRPr="00164233">
        <w:rPr>
          <w:rStyle w:val="normaltextrun"/>
          <w:rFonts w:ascii="Arial" w:hAnsi="Arial" w:cs="Arial"/>
        </w:rPr>
        <w:t xml:space="preserve"> strong relationships and provid</w:t>
      </w:r>
      <w:r w:rsidR="0031016B" w:rsidRPr="00164233">
        <w:rPr>
          <w:rStyle w:val="normaltextrun"/>
          <w:rFonts w:ascii="Arial" w:hAnsi="Arial" w:cs="Arial"/>
        </w:rPr>
        <w:t>ing</w:t>
      </w:r>
      <w:r w:rsidRPr="00164233">
        <w:rPr>
          <w:rStyle w:val="normaltextrun"/>
          <w:rFonts w:ascii="Arial" w:hAnsi="Arial" w:cs="Arial"/>
        </w:rPr>
        <w:t xml:space="preserve"> personalized advice</w:t>
      </w:r>
      <w:r w:rsidRPr="00164233">
        <w:rPr>
          <w:rStyle w:val="eop"/>
          <w:rFonts w:ascii="Arial" w:hAnsi="Arial" w:cs="Arial"/>
        </w:rPr>
        <w:t> </w:t>
      </w:r>
    </w:p>
    <w:p w14:paraId="55A4215A" w14:textId="08B9D8A3" w:rsidR="00EE434A" w:rsidRPr="00164233" w:rsidRDefault="00EE434A" w:rsidP="00EE434A">
      <w:pPr>
        <w:pStyle w:val="paragraph"/>
        <w:numPr>
          <w:ilvl w:val="0"/>
          <w:numId w:val="1"/>
        </w:numPr>
        <w:spacing w:before="0" w:beforeAutospacing="0" w:after="0" w:afterAutospacing="0"/>
        <w:ind w:left="1080" w:firstLine="0"/>
        <w:textAlignment w:val="baseline"/>
        <w:rPr>
          <w:rFonts w:ascii="Arial" w:hAnsi="Arial" w:cs="Arial"/>
        </w:rPr>
      </w:pPr>
      <w:r w:rsidRPr="00164233">
        <w:rPr>
          <w:rStyle w:val="normaltextrun"/>
          <w:rFonts w:ascii="Arial" w:hAnsi="Arial" w:cs="Arial"/>
        </w:rPr>
        <w:t>Grow</w:t>
      </w:r>
      <w:r w:rsidR="00A374DC" w:rsidRPr="00164233">
        <w:rPr>
          <w:rStyle w:val="normaltextrun"/>
          <w:rFonts w:ascii="Arial" w:hAnsi="Arial" w:cs="Arial"/>
        </w:rPr>
        <w:t>ing</w:t>
      </w:r>
      <w:r w:rsidRPr="00164233">
        <w:rPr>
          <w:rStyle w:val="normaltextrun"/>
          <w:rFonts w:ascii="Arial" w:hAnsi="Arial" w:cs="Arial"/>
        </w:rPr>
        <w:t xml:space="preserve"> assets under management and assets under advisement</w:t>
      </w:r>
      <w:r w:rsidRPr="00164233">
        <w:rPr>
          <w:rStyle w:val="eop"/>
          <w:rFonts w:ascii="Arial" w:hAnsi="Arial" w:cs="Arial"/>
        </w:rPr>
        <w:t> </w:t>
      </w:r>
    </w:p>
    <w:p w14:paraId="14A0508A" w14:textId="45FB628A" w:rsidR="00EE434A" w:rsidRPr="00164233" w:rsidRDefault="00EE434A" w:rsidP="00EE434A">
      <w:pPr>
        <w:pStyle w:val="paragraph"/>
        <w:numPr>
          <w:ilvl w:val="0"/>
          <w:numId w:val="1"/>
        </w:numPr>
        <w:spacing w:before="0" w:beforeAutospacing="0" w:after="0" w:afterAutospacing="0"/>
        <w:ind w:left="1080" w:firstLine="0"/>
        <w:textAlignment w:val="baseline"/>
        <w:rPr>
          <w:rFonts w:ascii="Arial" w:hAnsi="Arial" w:cs="Arial"/>
        </w:rPr>
      </w:pPr>
      <w:r w:rsidRPr="00164233">
        <w:rPr>
          <w:rStyle w:val="normaltextrun"/>
          <w:rFonts w:ascii="Arial" w:hAnsi="Arial" w:cs="Arial"/>
        </w:rPr>
        <w:t>Determin</w:t>
      </w:r>
      <w:r w:rsidR="00A374DC" w:rsidRPr="00164233">
        <w:rPr>
          <w:rStyle w:val="normaltextrun"/>
          <w:rFonts w:ascii="Arial" w:hAnsi="Arial" w:cs="Arial"/>
        </w:rPr>
        <w:t>ing</w:t>
      </w:r>
      <w:r w:rsidRPr="00164233">
        <w:rPr>
          <w:rStyle w:val="normaltextrun"/>
          <w:rFonts w:ascii="Arial" w:hAnsi="Arial" w:cs="Arial"/>
        </w:rPr>
        <w:t xml:space="preserve"> your clients’ true asset allocations, including held-away assets</w:t>
      </w:r>
      <w:r w:rsidRPr="00164233">
        <w:rPr>
          <w:rStyle w:val="eop"/>
          <w:rFonts w:ascii="Arial" w:hAnsi="Arial" w:cs="Arial"/>
        </w:rPr>
        <w:t> </w:t>
      </w:r>
    </w:p>
    <w:p w14:paraId="653E859D" w14:textId="580022CB" w:rsidR="00EE434A" w:rsidRPr="00164233" w:rsidRDefault="00EE434A" w:rsidP="00EE434A">
      <w:pPr>
        <w:pStyle w:val="paragraph"/>
        <w:numPr>
          <w:ilvl w:val="0"/>
          <w:numId w:val="1"/>
        </w:numPr>
        <w:spacing w:before="0" w:beforeAutospacing="0" w:after="0" w:afterAutospacing="0"/>
        <w:ind w:left="1080" w:firstLine="0"/>
        <w:textAlignment w:val="baseline"/>
        <w:rPr>
          <w:rFonts w:ascii="Arial" w:hAnsi="Arial" w:cs="Arial"/>
        </w:rPr>
      </w:pPr>
      <w:r w:rsidRPr="00164233">
        <w:rPr>
          <w:rStyle w:val="normaltextrun"/>
          <w:rFonts w:ascii="Arial" w:hAnsi="Arial" w:cs="Arial"/>
        </w:rPr>
        <w:t>Increas</w:t>
      </w:r>
      <w:r w:rsidR="00A374DC" w:rsidRPr="00164233">
        <w:rPr>
          <w:rStyle w:val="normaltextrun"/>
          <w:rFonts w:ascii="Arial" w:hAnsi="Arial" w:cs="Arial"/>
        </w:rPr>
        <w:t>ing</w:t>
      </w:r>
      <w:r w:rsidRPr="00164233">
        <w:rPr>
          <w:rStyle w:val="normaltextrun"/>
          <w:rFonts w:ascii="Arial" w:hAnsi="Arial" w:cs="Arial"/>
        </w:rPr>
        <w:t xml:space="preserve"> efficiency through automated data collection and reporting</w:t>
      </w:r>
      <w:r w:rsidRPr="00164233">
        <w:rPr>
          <w:rStyle w:val="eop"/>
          <w:rFonts w:ascii="Arial" w:hAnsi="Arial" w:cs="Arial"/>
        </w:rPr>
        <w:t> </w:t>
      </w:r>
    </w:p>
    <w:p w14:paraId="2A98BCD1" w14:textId="77777777" w:rsidR="00EE434A" w:rsidRPr="00164233" w:rsidRDefault="00EE434A" w:rsidP="00EE434A">
      <w:pPr>
        <w:pStyle w:val="paragraph"/>
        <w:spacing w:before="0" w:beforeAutospacing="0" w:after="0" w:afterAutospacing="0"/>
        <w:textAlignment w:val="baseline"/>
        <w:rPr>
          <w:rFonts w:ascii="Arial" w:hAnsi="Arial" w:cs="Arial"/>
        </w:rPr>
      </w:pPr>
      <w:r w:rsidRPr="00164233">
        <w:rPr>
          <w:rStyle w:val="eop"/>
          <w:rFonts w:ascii="Arial" w:hAnsi="Arial" w:cs="Arial"/>
        </w:rPr>
        <w:t> </w:t>
      </w:r>
    </w:p>
    <w:p w14:paraId="40905D2A" w14:textId="6077916D" w:rsidR="00EE434A" w:rsidRPr="00164233" w:rsidRDefault="00EE434A" w:rsidP="00EE434A">
      <w:pPr>
        <w:pStyle w:val="paragraph"/>
        <w:spacing w:before="0" w:beforeAutospacing="0" w:after="0" w:afterAutospacing="0"/>
        <w:textAlignment w:val="baseline"/>
        <w:rPr>
          <w:rFonts w:ascii="Arial" w:hAnsi="Arial" w:cs="Arial"/>
        </w:rPr>
      </w:pPr>
      <w:r w:rsidRPr="00164233">
        <w:rPr>
          <w:rStyle w:val="normaltextrun"/>
          <w:rFonts w:ascii="Arial" w:hAnsi="Arial" w:cs="Arial"/>
        </w:rPr>
        <w:t xml:space="preserve">Key </w:t>
      </w:r>
      <w:r w:rsidRPr="00164233">
        <w:rPr>
          <w:rStyle w:val="normaltextrun"/>
          <w:rFonts w:ascii="Arial" w:hAnsi="Arial" w:cs="Arial"/>
          <w:u w:val="single"/>
        </w:rPr>
        <w:t>investor</w:t>
      </w:r>
      <w:r w:rsidRPr="00164233">
        <w:rPr>
          <w:rStyle w:val="normaltextrun"/>
          <w:rFonts w:ascii="Arial" w:hAnsi="Arial" w:cs="Arial"/>
        </w:rPr>
        <w:t xml:space="preserve"> benefits of ByAllAccounts include:</w:t>
      </w:r>
      <w:r w:rsidRPr="00164233">
        <w:rPr>
          <w:rStyle w:val="eop"/>
          <w:rFonts w:ascii="Arial" w:hAnsi="Arial" w:cs="Arial"/>
        </w:rPr>
        <w:t> </w:t>
      </w:r>
    </w:p>
    <w:p w14:paraId="7D52F9C8" w14:textId="1C75E4A4" w:rsidR="00EE434A" w:rsidRPr="00164233" w:rsidRDefault="00EE434A" w:rsidP="00EE434A">
      <w:pPr>
        <w:pStyle w:val="paragraph"/>
        <w:numPr>
          <w:ilvl w:val="0"/>
          <w:numId w:val="2"/>
        </w:numPr>
        <w:spacing w:before="0" w:beforeAutospacing="0" w:after="0" w:afterAutospacing="0"/>
        <w:ind w:left="1080" w:firstLine="0"/>
        <w:textAlignment w:val="baseline"/>
        <w:rPr>
          <w:rFonts w:ascii="Arial" w:hAnsi="Arial" w:cs="Arial"/>
        </w:rPr>
      </w:pPr>
      <w:r w:rsidRPr="00164233">
        <w:rPr>
          <w:rStyle w:val="normaltextrun"/>
          <w:rFonts w:ascii="Arial" w:hAnsi="Arial" w:cs="Arial"/>
        </w:rPr>
        <w:t>View</w:t>
      </w:r>
      <w:r w:rsidR="00A374DC" w:rsidRPr="00164233">
        <w:rPr>
          <w:rStyle w:val="normaltextrun"/>
          <w:rFonts w:ascii="Arial" w:hAnsi="Arial" w:cs="Arial"/>
        </w:rPr>
        <w:t>ing</w:t>
      </w:r>
      <w:r w:rsidRPr="00164233">
        <w:rPr>
          <w:rStyle w:val="normaltextrun"/>
          <w:rFonts w:ascii="Arial" w:hAnsi="Arial" w:cs="Arial"/>
        </w:rPr>
        <w:t xml:space="preserve"> a complete picture of their net worth</w:t>
      </w:r>
      <w:r w:rsidRPr="00164233">
        <w:rPr>
          <w:rStyle w:val="eop"/>
          <w:rFonts w:ascii="Arial" w:hAnsi="Arial" w:cs="Arial"/>
        </w:rPr>
        <w:t> </w:t>
      </w:r>
    </w:p>
    <w:p w14:paraId="73457294" w14:textId="1843BDB6" w:rsidR="00EE434A" w:rsidRPr="00164233" w:rsidRDefault="00EE434A" w:rsidP="00EE434A">
      <w:pPr>
        <w:pStyle w:val="paragraph"/>
        <w:numPr>
          <w:ilvl w:val="0"/>
          <w:numId w:val="2"/>
        </w:numPr>
        <w:spacing w:before="0" w:beforeAutospacing="0" w:after="0" w:afterAutospacing="0"/>
        <w:ind w:left="1080" w:firstLine="0"/>
        <w:textAlignment w:val="baseline"/>
        <w:rPr>
          <w:rFonts w:ascii="Arial" w:hAnsi="Arial" w:cs="Arial"/>
        </w:rPr>
      </w:pPr>
      <w:r w:rsidRPr="00164233">
        <w:rPr>
          <w:rStyle w:val="normaltextrun"/>
          <w:rFonts w:ascii="Arial" w:hAnsi="Arial" w:cs="Arial"/>
        </w:rPr>
        <w:t>Receiv</w:t>
      </w:r>
      <w:r w:rsidR="00A374DC" w:rsidRPr="00164233">
        <w:rPr>
          <w:rStyle w:val="normaltextrun"/>
          <w:rFonts w:ascii="Arial" w:hAnsi="Arial" w:cs="Arial"/>
        </w:rPr>
        <w:t>ing</w:t>
      </w:r>
      <w:r w:rsidRPr="00164233">
        <w:rPr>
          <w:rStyle w:val="normaltextrun"/>
          <w:rFonts w:ascii="Arial" w:hAnsi="Arial" w:cs="Arial"/>
        </w:rPr>
        <w:t xml:space="preserve"> more actionable and personalized guidance</w:t>
      </w:r>
      <w:r w:rsidRPr="00164233">
        <w:rPr>
          <w:rStyle w:val="eop"/>
          <w:rFonts w:ascii="Arial" w:hAnsi="Arial" w:cs="Arial"/>
        </w:rPr>
        <w:t> </w:t>
      </w:r>
    </w:p>
    <w:p w14:paraId="4A497A99" w14:textId="79D19B2C" w:rsidR="00EE434A" w:rsidRPr="00164233" w:rsidRDefault="00EE434A" w:rsidP="00EE434A">
      <w:pPr>
        <w:pStyle w:val="paragraph"/>
        <w:numPr>
          <w:ilvl w:val="0"/>
          <w:numId w:val="2"/>
        </w:numPr>
        <w:spacing w:before="0" w:beforeAutospacing="0" w:after="0" w:afterAutospacing="0"/>
        <w:ind w:left="1080" w:firstLine="0"/>
        <w:textAlignment w:val="baseline"/>
        <w:rPr>
          <w:rFonts w:ascii="Arial" w:hAnsi="Arial" w:cs="Arial"/>
        </w:rPr>
      </w:pPr>
      <w:r w:rsidRPr="00164233">
        <w:rPr>
          <w:rStyle w:val="normaltextrun"/>
          <w:rFonts w:ascii="Arial" w:hAnsi="Arial" w:cs="Arial"/>
        </w:rPr>
        <w:t>Gaug</w:t>
      </w:r>
      <w:r w:rsidR="00A374DC" w:rsidRPr="00164233">
        <w:rPr>
          <w:rStyle w:val="normaltextrun"/>
          <w:rFonts w:ascii="Arial" w:hAnsi="Arial" w:cs="Arial"/>
        </w:rPr>
        <w:t>ing</w:t>
      </w:r>
      <w:r w:rsidRPr="00164233">
        <w:rPr>
          <w:rStyle w:val="normaltextrun"/>
          <w:rFonts w:ascii="Arial" w:hAnsi="Arial" w:cs="Arial"/>
        </w:rPr>
        <w:t xml:space="preserve"> progress toward financial health goals</w:t>
      </w:r>
      <w:r w:rsidRPr="00164233">
        <w:rPr>
          <w:rStyle w:val="eop"/>
          <w:rFonts w:ascii="Arial" w:hAnsi="Arial" w:cs="Arial"/>
        </w:rPr>
        <w:t> </w:t>
      </w:r>
    </w:p>
    <w:p w14:paraId="2B01021F" w14:textId="3773979C" w:rsidR="00EE434A" w:rsidRPr="00164233" w:rsidRDefault="00EE434A">
      <w:pPr>
        <w:rPr>
          <w:rStyle w:val="normaltextrun"/>
          <w:rFonts w:ascii="Arial" w:eastAsia="Times New Roman" w:hAnsi="Arial" w:cs="Arial"/>
          <w:sz w:val="24"/>
          <w:szCs w:val="24"/>
        </w:rPr>
      </w:pPr>
    </w:p>
    <w:p w14:paraId="688C0E77" w14:textId="28F22E7E" w:rsidR="00EE434A" w:rsidRPr="00164233" w:rsidRDefault="00EE434A">
      <w:pPr>
        <w:rPr>
          <w:rStyle w:val="normaltextrun"/>
          <w:rFonts w:ascii="Arial" w:eastAsia="Times New Roman" w:hAnsi="Arial" w:cs="Arial"/>
          <w:sz w:val="24"/>
          <w:szCs w:val="24"/>
        </w:rPr>
      </w:pPr>
      <w:r w:rsidRPr="00164233">
        <w:rPr>
          <w:rStyle w:val="normaltextrun"/>
          <w:rFonts w:ascii="Arial" w:eastAsia="Times New Roman" w:hAnsi="Arial" w:cs="Arial"/>
          <w:sz w:val="24"/>
          <w:szCs w:val="24"/>
        </w:rPr>
        <w:t>Please use the tools available to you and encourage your investors to start linking their account</w:t>
      </w:r>
      <w:r w:rsidR="00FC4B76" w:rsidRPr="00164233">
        <w:rPr>
          <w:rStyle w:val="normaltextrun"/>
          <w:rFonts w:ascii="Arial" w:eastAsia="Times New Roman" w:hAnsi="Arial" w:cs="Arial"/>
          <w:sz w:val="24"/>
          <w:szCs w:val="24"/>
        </w:rPr>
        <w:t>s</w:t>
      </w:r>
      <w:r w:rsidRPr="00164233">
        <w:rPr>
          <w:rStyle w:val="normaltextrun"/>
          <w:rFonts w:ascii="Arial" w:eastAsia="Times New Roman" w:hAnsi="Arial" w:cs="Arial"/>
          <w:sz w:val="24"/>
          <w:szCs w:val="24"/>
        </w:rPr>
        <w:t xml:space="preserve"> todays</w:t>
      </w:r>
      <w:r w:rsidR="00A569A2" w:rsidRPr="00164233">
        <w:rPr>
          <w:rStyle w:val="normaltextrun"/>
          <w:rFonts w:ascii="Arial" w:eastAsia="Times New Roman" w:hAnsi="Arial" w:cs="Arial"/>
          <w:sz w:val="24"/>
          <w:szCs w:val="24"/>
        </w:rPr>
        <w:t>, including this overview document &lt;&lt;link to Investor One Sheeter&gt;&gt;.</w:t>
      </w:r>
    </w:p>
    <w:p w14:paraId="4FF626C1" w14:textId="3139A82F" w:rsidR="00A569A2" w:rsidRPr="00164233" w:rsidRDefault="00A569A2">
      <w:pPr>
        <w:rPr>
          <w:rStyle w:val="normaltextrun"/>
          <w:rFonts w:ascii="Arial" w:eastAsia="Times New Roman" w:hAnsi="Arial" w:cs="Arial"/>
          <w:sz w:val="24"/>
          <w:szCs w:val="24"/>
        </w:rPr>
      </w:pPr>
    </w:p>
    <w:p w14:paraId="0BF5E666" w14:textId="68FFAF33" w:rsidR="00A569A2" w:rsidRPr="00164233" w:rsidRDefault="00A569A2">
      <w:pPr>
        <w:rPr>
          <w:rStyle w:val="normaltextrun"/>
          <w:rFonts w:ascii="Arial" w:eastAsia="Times New Roman" w:hAnsi="Arial" w:cs="Arial"/>
          <w:sz w:val="24"/>
          <w:szCs w:val="24"/>
        </w:rPr>
      </w:pPr>
    </w:p>
    <w:sectPr w:rsidR="00A569A2" w:rsidRPr="001642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3E598" w14:textId="77777777" w:rsidR="00E17687" w:rsidRDefault="00E17687" w:rsidP="00E17687">
      <w:pPr>
        <w:spacing w:after="0" w:line="240" w:lineRule="auto"/>
      </w:pPr>
      <w:r>
        <w:separator/>
      </w:r>
    </w:p>
  </w:endnote>
  <w:endnote w:type="continuationSeparator" w:id="0">
    <w:p w14:paraId="735D8588" w14:textId="77777777" w:rsidR="00E17687" w:rsidRDefault="00E17687" w:rsidP="00E1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92029" w14:textId="77777777" w:rsidR="00E17687" w:rsidRDefault="00E17687" w:rsidP="00E17687">
      <w:pPr>
        <w:spacing w:after="0" w:line="240" w:lineRule="auto"/>
      </w:pPr>
      <w:r>
        <w:separator/>
      </w:r>
    </w:p>
  </w:footnote>
  <w:footnote w:type="continuationSeparator" w:id="0">
    <w:p w14:paraId="3AFAEDF9" w14:textId="77777777" w:rsidR="00E17687" w:rsidRDefault="00E17687" w:rsidP="00E17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C7DAB"/>
    <w:multiLevelType w:val="multilevel"/>
    <w:tmpl w:val="A264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2F346D"/>
    <w:multiLevelType w:val="multilevel"/>
    <w:tmpl w:val="0AAE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6458886">
    <w:abstractNumId w:val="1"/>
  </w:num>
  <w:num w:numId="2" w16cid:durableId="18733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4A"/>
    <w:rsid w:val="00133547"/>
    <w:rsid w:val="00164233"/>
    <w:rsid w:val="00182206"/>
    <w:rsid w:val="002004A9"/>
    <w:rsid w:val="00265BA6"/>
    <w:rsid w:val="0031016B"/>
    <w:rsid w:val="003D5493"/>
    <w:rsid w:val="005A43CF"/>
    <w:rsid w:val="007472E8"/>
    <w:rsid w:val="008507B9"/>
    <w:rsid w:val="008E17B9"/>
    <w:rsid w:val="008F7DD9"/>
    <w:rsid w:val="00983388"/>
    <w:rsid w:val="00A07876"/>
    <w:rsid w:val="00A374DC"/>
    <w:rsid w:val="00A569A2"/>
    <w:rsid w:val="00B20DB6"/>
    <w:rsid w:val="00B37EBB"/>
    <w:rsid w:val="00BB6515"/>
    <w:rsid w:val="00BB7F66"/>
    <w:rsid w:val="00C61974"/>
    <w:rsid w:val="00CC7DCF"/>
    <w:rsid w:val="00D540F7"/>
    <w:rsid w:val="00E17687"/>
    <w:rsid w:val="00ED616F"/>
    <w:rsid w:val="00EE434A"/>
    <w:rsid w:val="00F0576F"/>
    <w:rsid w:val="00F07558"/>
    <w:rsid w:val="00F721B3"/>
    <w:rsid w:val="00FC29AA"/>
    <w:rsid w:val="00FC4B76"/>
    <w:rsid w:val="417ADA27"/>
    <w:rsid w:val="4316AA88"/>
    <w:rsid w:val="44B27AE9"/>
    <w:rsid w:val="62184CDE"/>
    <w:rsid w:val="743B9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525C94"/>
  <w15:chartTrackingRefBased/>
  <w15:docId w15:val="{F2658305-10C3-471F-ABD0-029A2E10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4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434A"/>
  </w:style>
  <w:style w:type="character" w:customStyle="1" w:styleId="eop">
    <w:name w:val="eop"/>
    <w:basedOn w:val="DefaultParagraphFont"/>
    <w:rsid w:val="00EE434A"/>
  </w:style>
  <w:style w:type="paragraph" w:styleId="Revision">
    <w:name w:val="Revision"/>
    <w:hidden/>
    <w:uiPriority w:val="99"/>
    <w:semiHidden/>
    <w:rsid w:val="00133547"/>
    <w:pPr>
      <w:spacing w:after="0" w:line="240" w:lineRule="auto"/>
    </w:pPr>
  </w:style>
  <w:style w:type="character" w:styleId="CommentReference">
    <w:name w:val="annotation reference"/>
    <w:basedOn w:val="DefaultParagraphFont"/>
    <w:uiPriority w:val="99"/>
    <w:semiHidden/>
    <w:unhideWhenUsed/>
    <w:rsid w:val="008507B9"/>
    <w:rPr>
      <w:sz w:val="16"/>
      <w:szCs w:val="16"/>
    </w:rPr>
  </w:style>
  <w:style w:type="paragraph" w:styleId="CommentText">
    <w:name w:val="annotation text"/>
    <w:basedOn w:val="Normal"/>
    <w:link w:val="CommentTextChar"/>
    <w:uiPriority w:val="99"/>
    <w:unhideWhenUsed/>
    <w:rsid w:val="008507B9"/>
    <w:pPr>
      <w:spacing w:line="240" w:lineRule="auto"/>
    </w:pPr>
    <w:rPr>
      <w:sz w:val="20"/>
      <w:szCs w:val="20"/>
    </w:rPr>
  </w:style>
  <w:style w:type="character" w:customStyle="1" w:styleId="CommentTextChar">
    <w:name w:val="Comment Text Char"/>
    <w:basedOn w:val="DefaultParagraphFont"/>
    <w:link w:val="CommentText"/>
    <w:uiPriority w:val="99"/>
    <w:rsid w:val="008507B9"/>
    <w:rPr>
      <w:sz w:val="20"/>
      <w:szCs w:val="20"/>
    </w:rPr>
  </w:style>
  <w:style w:type="paragraph" w:styleId="CommentSubject">
    <w:name w:val="annotation subject"/>
    <w:basedOn w:val="CommentText"/>
    <w:next w:val="CommentText"/>
    <w:link w:val="CommentSubjectChar"/>
    <w:uiPriority w:val="99"/>
    <w:semiHidden/>
    <w:unhideWhenUsed/>
    <w:rsid w:val="008507B9"/>
    <w:rPr>
      <w:b/>
      <w:bCs/>
    </w:rPr>
  </w:style>
  <w:style w:type="character" w:customStyle="1" w:styleId="CommentSubjectChar">
    <w:name w:val="Comment Subject Char"/>
    <w:basedOn w:val="CommentTextChar"/>
    <w:link w:val="CommentSubject"/>
    <w:uiPriority w:val="99"/>
    <w:semiHidden/>
    <w:rsid w:val="008507B9"/>
    <w:rPr>
      <w:b/>
      <w:bCs/>
      <w:sz w:val="20"/>
      <w:szCs w:val="20"/>
    </w:rPr>
  </w:style>
  <w:style w:type="character" w:styleId="Hyperlink">
    <w:name w:val="Hyperlink"/>
    <w:basedOn w:val="DefaultParagraphFont"/>
    <w:uiPriority w:val="99"/>
    <w:unhideWhenUsed/>
    <w:rsid w:val="008507B9"/>
    <w:rPr>
      <w:color w:val="0563C1" w:themeColor="hyperlink"/>
      <w:u w:val="single"/>
    </w:rPr>
  </w:style>
  <w:style w:type="character" w:styleId="UnresolvedMention">
    <w:name w:val="Unresolved Mention"/>
    <w:basedOn w:val="DefaultParagraphFont"/>
    <w:uiPriority w:val="99"/>
    <w:semiHidden/>
    <w:unhideWhenUsed/>
    <w:rsid w:val="00850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13354">
      <w:bodyDiv w:val="1"/>
      <w:marLeft w:val="0"/>
      <w:marRight w:val="0"/>
      <w:marTop w:val="0"/>
      <w:marBottom w:val="0"/>
      <w:divBdr>
        <w:top w:val="none" w:sz="0" w:space="0" w:color="auto"/>
        <w:left w:val="none" w:sz="0" w:space="0" w:color="auto"/>
        <w:bottom w:val="none" w:sz="0" w:space="0" w:color="auto"/>
        <w:right w:val="none" w:sz="0" w:space="0" w:color="auto"/>
      </w:divBdr>
      <w:divsChild>
        <w:div w:id="1178500571">
          <w:marLeft w:val="0"/>
          <w:marRight w:val="0"/>
          <w:marTop w:val="0"/>
          <w:marBottom w:val="0"/>
          <w:divBdr>
            <w:top w:val="none" w:sz="0" w:space="0" w:color="auto"/>
            <w:left w:val="none" w:sz="0" w:space="0" w:color="auto"/>
            <w:bottom w:val="none" w:sz="0" w:space="0" w:color="auto"/>
            <w:right w:val="none" w:sz="0" w:space="0" w:color="auto"/>
          </w:divBdr>
        </w:div>
        <w:div w:id="948701039">
          <w:marLeft w:val="0"/>
          <w:marRight w:val="0"/>
          <w:marTop w:val="0"/>
          <w:marBottom w:val="0"/>
          <w:divBdr>
            <w:top w:val="none" w:sz="0" w:space="0" w:color="auto"/>
            <w:left w:val="none" w:sz="0" w:space="0" w:color="auto"/>
            <w:bottom w:val="none" w:sz="0" w:space="0" w:color="auto"/>
            <w:right w:val="none" w:sz="0" w:space="0" w:color="auto"/>
          </w:divBdr>
        </w:div>
        <w:div w:id="805781519">
          <w:marLeft w:val="0"/>
          <w:marRight w:val="0"/>
          <w:marTop w:val="0"/>
          <w:marBottom w:val="0"/>
          <w:divBdr>
            <w:top w:val="none" w:sz="0" w:space="0" w:color="auto"/>
            <w:left w:val="none" w:sz="0" w:space="0" w:color="auto"/>
            <w:bottom w:val="none" w:sz="0" w:space="0" w:color="auto"/>
            <w:right w:val="none" w:sz="0" w:space="0" w:color="auto"/>
          </w:divBdr>
        </w:div>
        <w:div w:id="152528873">
          <w:marLeft w:val="0"/>
          <w:marRight w:val="0"/>
          <w:marTop w:val="0"/>
          <w:marBottom w:val="0"/>
          <w:divBdr>
            <w:top w:val="none" w:sz="0" w:space="0" w:color="auto"/>
            <w:left w:val="none" w:sz="0" w:space="0" w:color="auto"/>
            <w:bottom w:val="none" w:sz="0" w:space="0" w:color="auto"/>
            <w:right w:val="none" w:sz="0" w:space="0" w:color="auto"/>
          </w:divBdr>
        </w:div>
        <w:div w:id="1801798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orningstar.com/products/byallaccounts/training-resourc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5aa08f-5ecc-40d8-bacf-18e002431710" xsi:nil="true"/>
    <lcf76f155ced4ddcb4097134ff3c332f xmlns="adcd6a0d-f086-4e3e-9c91-8b36d753d3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8DD1B6BB00CE40B5C20C8216D44545" ma:contentTypeVersion="15" ma:contentTypeDescription="Create a new document." ma:contentTypeScope="" ma:versionID="ad645f50fad358d4631aec7413b438ae">
  <xsd:schema xmlns:xsd="http://www.w3.org/2001/XMLSchema" xmlns:xs="http://www.w3.org/2001/XMLSchema" xmlns:p="http://schemas.microsoft.com/office/2006/metadata/properties" xmlns:ns2="adcd6a0d-f086-4e3e-9c91-8b36d753d32c" xmlns:ns3="7e5aa08f-5ecc-40d8-bacf-18e002431710" targetNamespace="http://schemas.microsoft.com/office/2006/metadata/properties" ma:root="true" ma:fieldsID="6d66b450bdce65e770694e533c0830e4" ns2:_="" ns3:_="">
    <xsd:import namespace="adcd6a0d-f086-4e3e-9c91-8b36d753d32c"/>
    <xsd:import namespace="7e5aa08f-5ecc-40d8-bacf-18e0024317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6a0d-f086-4e3e-9c91-8b36d753d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57a171-654f-4563-9f59-7d53f9f432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aa08f-5ecc-40d8-bacf-18e0024317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ed9ac4-2e0f-4ed4-b6c2-39ee4aa4f8d1}" ma:internalName="TaxCatchAll" ma:showField="CatchAllData" ma:web="7e5aa08f-5ecc-40d8-bacf-18e002431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E8F6B-5661-42E1-AD16-54375E937484}">
  <ds:schemaRefs>
    <ds:schemaRef ds:uri="http://schemas.microsoft.com/sharepoint/v3/contenttype/forms"/>
  </ds:schemaRefs>
</ds:datastoreItem>
</file>

<file path=customXml/itemProps2.xml><?xml version="1.0" encoding="utf-8"?>
<ds:datastoreItem xmlns:ds="http://schemas.openxmlformats.org/officeDocument/2006/customXml" ds:itemID="{199CB3EC-48E2-4C08-BE21-A5EEAA02DD26}">
  <ds:schemaRefs>
    <ds:schemaRef ds:uri="http://schemas.microsoft.com/office/2006/metadata/properties"/>
    <ds:schemaRef ds:uri="http://schemas.microsoft.com/office/infopath/2007/PartnerControls"/>
    <ds:schemaRef ds:uri="7e5aa08f-5ecc-40d8-bacf-18e002431710"/>
    <ds:schemaRef ds:uri="adcd6a0d-f086-4e3e-9c91-8b36d753d32c"/>
  </ds:schemaRefs>
</ds:datastoreItem>
</file>

<file path=customXml/itemProps3.xml><?xml version="1.0" encoding="utf-8"?>
<ds:datastoreItem xmlns:ds="http://schemas.openxmlformats.org/officeDocument/2006/customXml" ds:itemID="{2C690832-B593-4BC3-9964-197C97BB8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6a0d-f086-4e3e-9c91-8b36d753d32c"/>
    <ds:schemaRef ds:uri="7e5aa08f-5ecc-40d8-bacf-18e002431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Morningstar</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OReilly</dc:creator>
  <cp:keywords/>
  <dc:description/>
  <cp:lastModifiedBy>Heather OReilly</cp:lastModifiedBy>
  <cp:revision>6</cp:revision>
  <dcterms:created xsi:type="dcterms:W3CDTF">2022-08-12T20:59:00Z</dcterms:created>
  <dcterms:modified xsi:type="dcterms:W3CDTF">2025-05-07T17:20:00Z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0x010100A28DD1B6BB00CE40B5C20C8216D44545</vt:lpwstr>
  </property>
  <property fmtid="{D5CDD505-2E9C-101B-9397-08002B2CF9AE}" pid="3" name="MediaServiceImageTags">
    <vt:lpwstr/>
  </property>
</Properties>
</file>