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B300E" w14:textId="77777777" w:rsidR="005953ED" w:rsidRPr="00746986" w:rsidRDefault="005953ED" w:rsidP="00746986">
      <w:pPr>
        <w:spacing w:after="0"/>
      </w:pPr>
      <w:r w:rsidRPr="00746986">
        <w:t>&lt;Date&gt;</w:t>
      </w:r>
    </w:p>
    <w:p w14:paraId="466F67B8" w14:textId="738DA200" w:rsidR="005953ED" w:rsidRPr="00746986" w:rsidRDefault="005953ED" w:rsidP="00746986">
      <w:pPr>
        <w:spacing w:after="0"/>
      </w:pPr>
      <w:r w:rsidRPr="00746986">
        <w:t>&lt;Patient</w:t>
      </w:r>
      <w:r w:rsidR="00746986">
        <w:t>’s</w:t>
      </w:r>
      <w:r w:rsidRPr="00746986">
        <w:t xml:space="preserve"> full name&gt;</w:t>
      </w:r>
    </w:p>
    <w:p w14:paraId="3AEAE77E" w14:textId="66561D85" w:rsidR="005953ED" w:rsidRPr="00746986" w:rsidRDefault="005953ED" w:rsidP="00746986">
      <w:r w:rsidRPr="00746986">
        <w:t>&lt;Patient</w:t>
      </w:r>
      <w:r w:rsidR="00746986">
        <w:t>’s</w:t>
      </w:r>
      <w:r w:rsidRPr="00746986">
        <w:t xml:space="preserve"> address&gt;</w:t>
      </w:r>
    </w:p>
    <w:p w14:paraId="60BFAAF5" w14:textId="77777777" w:rsidR="005953ED" w:rsidRPr="00746986" w:rsidRDefault="005953ED" w:rsidP="00746986"/>
    <w:p w14:paraId="266744CE" w14:textId="75F3090B" w:rsidR="005953ED" w:rsidRPr="00746986" w:rsidRDefault="005953ED" w:rsidP="00746986">
      <w:r w:rsidRPr="00746986">
        <w:t>Dear &lt;Patient’s first name&gt;</w:t>
      </w:r>
    </w:p>
    <w:p w14:paraId="13654B47" w14:textId="7FBE8567" w:rsidR="005953ED" w:rsidRPr="00746986" w:rsidRDefault="005953ED" w:rsidP="00746986">
      <w:r w:rsidRPr="00746986">
        <w:t xml:space="preserve">Heart disease causes 48 deaths in Australia every day. The good news is that many heart attacks and strokes can be prevented, especially if risk factors are detected and managed early. The first step to lowering your chances of developing heart disease is understanding your risk. </w:t>
      </w:r>
    </w:p>
    <w:p w14:paraId="3005A8ED" w14:textId="24A7E08F" w:rsidR="005953ED" w:rsidRPr="00746986" w:rsidRDefault="005953ED" w:rsidP="00746986">
      <w:r w:rsidRPr="00746986">
        <w:t xml:space="preserve">Our records show that you could have some of these risk factors, and therefore we would like to invite you </w:t>
      </w:r>
      <w:r w:rsidR="00746986">
        <w:t xml:space="preserve">in for </w:t>
      </w:r>
      <w:r w:rsidRPr="00746986">
        <w:t>a Heart Health Check.</w:t>
      </w:r>
    </w:p>
    <w:p w14:paraId="6FC8156F" w14:textId="7F5A47E8" w:rsidR="005953ED" w:rsidRPr="00746986" w:rsidRDefault="005953ED" w:rsidP="00746986">
      <w:r w:rsidRPr="00746986">
        <w:t>A Heart Health Check is a simple 20-minute check</w:t>
      </w:r>
      <w:r w:rsidR="00746986">
        <w:t>-</w:t>
      </w:r>
      <w:r w:rsidRPr="00746986">
        <w:t>up and &lt;is covered under Medicare / will cost $XX.XX&gt;.</w:t>
      </w:r>
    </w:p>
    <w:p w14:paraId="69EB3AE8" w14:textId="77777777" w:rsidR="005953ED" w:rsidRPr="00746986" w:rsidRDefault="005953ED" w:rsidP="00746986">
      <w:r w:rsidRPr="00746986">
        <w:t>It will involve:</w:t>
      </w:r>
    </w:p>
    <w:p w14:paraId="003FD297" w14:textId="458582AC" w:rsidR="005953ED" w:rsidRPr="00746986" w:rsidRDefault="005953ED" w:rsidP="00746986">
      <w:pPr>
        <w:pStyle w:val="ListParagraph"/>
        <w:numPr>
          <w:ilvl w:val="0"/>
          <w:numId w:val="1"/>
        </w:numPr>
      </w:pPr>
      <w:r w:rsidRPr="00746986">
        <w:t>reviewing and updating your medical and family history</w:t>
      </w:r>
    </w:p>
    <w:p w14:paraId="2B7EAB72" w14:textId="2DF2CFD6" w:rsidR="005953ED" w:rsidRPr="00746986" w:rsidRDefault="005953ED" w:rsidP="00746986">
      <w:pPr>
        <w:pStyle w:val="ListParagraph"/>
        <w:numPr>
          <w:ilvl w:val="0"/>
          <w:numId w:val="1"/>
        </w:numPr>
      </w:pPr>
      <w:r w:rsidRPr="00746986">
        <w:t xml:space="preserve">checking blood pressure, cholesterol and blood sugar levels </w:t>
      </w:r>
    </w:p>
    <w:p w14:paraId="3583FDEC" w14:textId="691C5659" w:rsidR="005953ED" w:rsidRPr="00746986" w:rsidRDefault="005953ED" w:rsidP="00746986">
      <w:pPr>
        <w:pStyle w:val="ListParagraph"/>
        <w:numPr>
          <w:ilvl w:val="0"/>
          <w:numId w:val="1"/>
        </w:numPr>
      </w:pPr>
      <w:r w:rsidRPr="00746986">
        <w:t>discussing your lifestyle choices such as diet and exercise</w:t>
      </w:r>
    </w:p>
    <w:p w14:paraId="5ABA75EA" w14:textId="1F027105" w:rsidR="005953ED" w:rsidRPr="00746986" w:rsidRDefault="005953ED" w:rsidP="00746986">
      <w:pPr>
        <w:pStyle w:val="ListParagraph"/>
        <w:numPr>
          <w:ilvl w:val="0"/>
          <w:numId w:val="1"/>
        </w:numPr>
      </w:pPr>
      <w:r w:rsidRPr="00746986">
        <w:t>calculating your risk score and developing a plan to lower your risk of developing heart disease.</w:t>
      </w:r>
    </w:p>
    <w:p w14:paraId="47C4D941" w14:textId="5BDD50C6" w:rsidR="005953ED" w:rsidRPr="00746986" w:rsidRDefault="005953ED" w:rsidP="00746986">
      <w:r w:rsidRPr="00746986">
        <w:t>Don’t ignore your heart health. Phone us on &lt;practice number&gt; to book your annual Heart Health Check today.</w:t>
      </w:r>
    </w:p>
    <w:p w14:paraId="6218C8F5" w14:textId="1757BCE7" w:rsidR="005953ED" w:rsidRPr="00746986" w:rsidRDefault="005953ED" w:rsidP="00746986">
      <w:r w:rsidRPr="00746986">
        <w:t>Please note: You may need to have a blood test BEFORE your Heart Health Check appointment. If a pathology request form is included, please take it to the pathology provider to have your blood tested at least five days prior to your appointment with us.</w:t>
      </w:r>
    </w:p>
    <w:p w14:paraId="3B1B1C09" w14:textId="60936B42" w:rsidR="005953ED" w:rsidRPr="00746986" w:rsidRDefault="005953ED" w:rsidP="00746986">
      <w:r w:rsidRPr="00746986">
        <w:t>If you have had a Heart Health Check within the last 12 months, please contact us so we can update our records.</w:t>
      </w:r>
    </w:p>
    <w:p w14:paraId="2D2840B0" w14:textId="12869ADF" w:rsidR="005953ED" w:rsidRPr="00746986" w:rsidRDefault="005953ED" w:rsidP="00746986">
      <w:r w:rsidRPr="00746986">
        <w:t>Yours sincerely</w:t>
      </w:r>
    </w:p>
    <w:p w14:paraId="16F94598" w14:textId="04C5A3C4" w:rsidR="009617C7" w:rsidRPr="00746986" w:rsidRDefault="005953ED" w:rsidP="00746986">
      <w:r w:rsidRPr="00746986">
        <w:t>&lt;Doctor’s name&gt;</w:t>
      </w:r>
    </w:p>
    <w:sectPr w:rsidR="009617C7" w:rsidRPr="00746986" w:rsidSect="00746986">
      <w:footerReference w:type="default" r:id="rId10"/>
      <w:pgSz w:w="11906" w:h="16838"/>
      <w:pgMar w:top="16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BB00E" w14:textId="77777777" w:rsidR="00A926D6" w:rsidRDefault="00A926D6" w:rsidP="00746986">
      <w:r>
        <w:separator/>
      </w:r>
    </w:p>
  </w:endnote>
  <w:endnote w:type="continuationSeparator" w:id="0">
    <w:p w14:paraId="1510A092" w14:textId="77777777" w:rsidR="00A926D6" w:rsidRDefault="00A926D6" w:rsidP="0074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47F9" w14:textId="04474802" w:rsidR="009617C7" w:rsidRDefault="00746986" w:rsidP="00746986">
    <w:pPr>
      <w:pStyle w:val="Footer"/>
    </w:pPr>
    <w:r>
      <w:rPr>
        <w:noProof/>
        <w:lang w:val="en-US"/>
      </w:rPr>
      <w:drawing>
        <wp:anchor distT="0" distB="0" distL="114300" distR="114300" simplePos="0" relativeHeight="251660288" behindDoc="1" locked="0" layoutInCell="1" allowOverlap="1" wp14:anchorId="3DA22308" wp14:editId="1D6F124F">
          <wp:simplePos x="0" y="0"/>
          <wp:positionH relativeFrom="column">
            <wp:posOffset>-586105</wp:posOffset>
          </wp:positionH>
          <wp:positionV relativeFrom="paragraph">
            <wp:posOffset>-1595958</wp:posOffset>
          </wp:positionV>
          <wp:extent cx="6866787" cy="1867711"/>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6866787" cy="1867711"/>
                  </a:xfrm>
                  <a:prstGeom prst="rect">
                    <a:avLst/>
                  </a:prstGeom>
                </pic:spPr>
              </pic:pic>
            </a:graphicData>
          </a:graphic>
          <wp14:sizeRelH relativeFrom="page">
            <wp14:pctWidth>0</wp14:pctWidth>
          </wp14:sizeRelH>
          <wp14:sizeRelV relativeFrom="page">
            <wp14:pctHeight>0</wp14:pctHeight>
          </wp14:sizeRelV>
        </wp:anchor>
      </w:drawing>
    </w:r>
    <w:r w:rsidR="009617C7" w:rsidRPr="009617C7">
      <w:rPr>
        <w:noProof/>
        <w:lang w:val="en-US"/>
      </w:rPr>
      <mc:AlternateContent>
        <mc:Choice Requires="wps">
          <w:drawing>
            <wp:anchor distT="0" distB="0" distL="114300" distR="114300" simplePos="0" relativeHeight="251659264" behindDoc="1" locked="0" layoutInCell="1" allowOverlap="1" wp14:anchorId="76AC0AC1" wp14:editId="11C3B341">
              <wp:simplePos x="0" y="0"/>
              <wp:positionH relativeFrom="page">
                <wp:posOffset>6350</wp:posOffset>
              </wp:positionH>
              <wp:positionV relativeFrom="page">
                <wp:posOffset>10351770</wp:posOffset>
              </wp:positionV>
              <wp:extent cx="7560310" cy="34226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42265"/>
                      </a:xfrm>
                      <a:prstGeom prst="rect">
                        <a:avLst/>
                      </a:prstGeom>
                      <a:solidFill>
                        <a:srgbClr val="C7102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D5BA" id="Rectangle 30" o:spid="_x0000_s1026" style="position:absolute;margin-left:.5pt;margin-top:815.1pt;width:595.3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" fillcolor="#c7102d"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EFDA3" w14:textId="77777777" w:rsidR="00A926D6" w:rsidRDefault="00A926D6" w:rsidP="00746986">
      <w:r>
        <w:separator/>
      </w:r>
    </w:p>
  </w:footnote>
  <w:footnote w:type="continuationSeparator" w:id="0">
    <w:p w14:paraId="45B160E9" w14:textId="77777777" w:rsidR="00A926D6" w:rsidRDefault="00A926D6" w:rsidP="0074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66671"/>
    <w:multiLevelType w:val="hybridMultilevel"/>
    <w:tmpl w:val="9D3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C7"/>
    <w:rsid w:val="0003538C"/>
    <w:rsid w:val="00051C98"/>
    <w:rsid w:val="00163B1C"/>
    <w:rsid w:val="002A79BD"/>
    <w:rsid w:val="004418D9"/>
    <w:rsid w:val="00444703"/>
    <w:rsid w:val="004C52D9"/>
    <w:rsid w:val="004F7178"/>
    <w:rsid w:val="005953ED"/>
    <w:rsid w:val="005B45A5"/>
    <w:rsid w:val="00746986"/>
    <w:rsid w:val="007F7E2B"/>
    <w:rsid w:val="009617C7"/>
    <w:rsid w:val="00A129CA"/>
    <w:rsid w:val="00A926D6"/>
    <w:rsid w:val="00B85A18"/>
    <w:rsid w:val="00C7330C"/>
    <w:rsid w:val="00DE0395"/>
    <w:rsid w:val="00E02C64"/>
    <w:rsid w:val="00E3356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13099"/>
  <w15:docId w15:val="{8F0E47F4-65CA-8448-91FD-69DD00DA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86"/>
    <w:pPr>
      <w:spacing w:after="160" w:line="300" w:lineRule="atLeast"/>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C7"/>
    <w:pPr>
      <w:tabs>
        <w:tab w:val="center" w:pos="4513"/>
        <w:tab w:val="right" w:pos="9026"/>
      </w:tabs>
    </w:pPr>
  </w:style>
  <w:style w:type="character" w:customStyle="1" w:styleId="HeaderChar">
    <w:name w:val="Header Char"/>
    <w:basedOn w:val="DefaultParagraphFont"/>
    <w:link w:val="Header"/>
    <w:uiPriority w:val="99"/>
    <w:rsid w:val="009617C7"/>
  </w:style>
  <w:style w:type="paragraph" w:styleId="Footer">
    <w:name w:val="footer"/>
    <w:basedOn w:val="Normal"/>
    <w:link w:val="FooterChar"/>
    <w:uiPriority w:val="99"/>
    <w:unhideWhenUsed/>
    <w:rsid w:val="009617C7"/>
    <w:pPr>
      <w:tabs>
        <w:tab w:val="center" w:pos="4513"/>
        <w:tab w:val="right" w:pos="9026"/>
      </w:tabs>
    </w:pPr>
  </w:style>
  <w:style w:type="character" w:customStyle="1" w:styleId="FooterChar">
    <w:name w:val="Footer Char"/>
    <w:basedOn w:val="DefaultParagraphFont"/>
    <w:link w:val="Footer"/>
    <w:uiPriority w:val="99"/>
    <w:rsid w:val="009617C7"/>
  </w:style>
  <w:style w:type="paragraph" w:customStyle="1" w:styleId="BasicParagraph">
    <w:name w:val="[Basic Paragraph]"/>
    <w:basedOn w:val="Normal"/>
    <w:uiPriority w:val="99"/>
    <w:rsid w:val="0003538C"/>
    <w:pPr>
      <w:autoSpaceDE w:val="0"/>
      <w:autoSpaceDN w:val="0"/>
      <w:adjustRightInd w:val="0"/>
      <w:spacing w:line="288" w:lineRule="auto"/>
      <w:textAlignment w:val="center"/>
    </w:pPr>
    <w:rPr>
      <w:rFonts w:ascii="Minion Pro" w:hAnsi="Minion Pro" w:cs="Minion Pro"/>
      <w:color w:val="000000"/>
      <w:lang w:val="en-US"/>
    </w:rPr>
  </w:style>
  <w:style w:type="paragraph" w:styleId="ListParagraph">
    <w:name w:val="List Paragraph"/>
    <w:basedOn w:val="Normal"/>
    <w:uiPriority w:val="34"/>
    <w:qFormat/>
    <w:rsid w:val="00746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E6B075FF5BF4BA15A2256D31511F2" ma:contentTypeVersion="11" ma:contentTypeDescription="Create a new document." ma:contentTypeScope="" ma:versionID="9eef206e61ebd4ee971351469629030f">
  <xsd:schema xmlns:xsd="http://www.w3.org/2001/XMLSchema" xmlns:xs="http://www.w3.org/2001/XMLSchema" xmlns:p="http://schemas.microsoft.com/office/2006/metadata/properties" xmlns:ns2="4123072e-1f65-45eb-a393-049ea42f3529" xmlns:ns3="3ccd06db-3ec3-4516-bf0f-b3e513443034" targetNamespace="http://schemas.microsoft.com/office/2006/metadata/properties" ma:root="true" ma:fieldsID="f3801b62e00689c42d1e14bf294e29ae" ns2:_="" ns3:_="">
    <xsd:import namespace="4123072e-1f65-45eb-a393-049ea42f3529"/>
    <xsd:import namespace="3ccd06db-3ec3-4516-bf0f-b3e513443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3072e-1f65-45eb-a393-049ea42f3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d06db-3ec3-4516-bf0f-b3e5134430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0CC8B-4809-44A5-B485-988160B54E00}">
  <ds:schemaRefs>
    <ds:schemaRef ds:uri="http://schemas.microsoft.com/sharepoint/v3/contenttype/forms"/>
  </ds:schemaRefs>
</ds:datastoreItem>
</file>

<file path=customXml/itemProps2.xml><?xml version="1.0" encoding="utf-8"?>
<ds:datastoreItem xmlns:ds="http://schemas.openxmlformats.org/officeDocument/2006/customXml" ds:itemID="{AC472342-501A-415D-92FC-649FE7B5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3072e-1f65-45eb-a393-049ea42f3529"/>
    <ds:schemaRef ds:uri="3ccd06db-3ec3-4516-bf0f-b3e51344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F76D8-7998-489D-9BB2-46A351CB70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EKCS IVIE01</dc:creator>
  <cp:keywords/>
  <dc:description/>
  <cp:lastModifiedBy>Bruce Ransley</cp:lastModifiedBy>
  <cp:revision>3</cp:revision>
  <cp:lastPrinted>2020-11-04T09:36:00Z</cp:lastPrinted>
  <dcterms:created xsi:type="dcterms:W3CDTF">2021-01-14T05:01:00Z</dcterms:created>
  <dcterms:modified xsi:type="dcterms:W3CDTF">2021-02-04T01:32:00Z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0x0101002BDE6B075FF5BF4BA15A2256D31511F2</vt:lpwstr>
  </property>
</Properties>
</file>