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838"/>
        <w:tblW w:w="10866" w:type="dxa"/>
        <w:tblCellMar>
          <w:left w:w="115" w:type="dxa"/>
          <w:right w:w="115" w:type="dxa"/>
        </w:tblCellMar>
        <w:tblLook w:val="04A0" w:firstRow="1" w:lastRow="0" w:firstColumn="1" w:lastColumn="0" w:noHBand="0" w:noVBand="1"/>
      </w:tblPr>
      <w:tblGrid>
        <w:gridCol w:w="2619"/>
        <w:gridCol w:w="1312"/>
        <w:gridCol w:w="1437"/>
        <w:gridCol w:w="1372"/>
        <w:gridCol w:w="1379"/>
        <w:gridCol w:w="2747"/>
      </w:tblGrid>
      <w:tr w:rsidR="00935794" w:rsidTr="004F7F7D">
        <w:trPr>
          <w:trHeight w:val="814"/>
        </w:trPr>
        <w:tc>
          <w:tcPr>
            <w:tcW w:w="2619" w:type="dxa"/>
            <w:shd w:val="clear" w:color="auto" w:fill="FFFFFF" w:themeFill="background1"/>
            <w:vAlign w:val="center"/>
          </w:tcPr>
          <w:p w:rsidR="00935794" w:rsidRPr="004F7F7D" w:rsidRDefault="00935794" w:rsidP="004F7F7D">
            <w:pPr>
              <w:jc w:val="center"/>
              <w:rPr>
                <w:rFonts w:ascii="Times New Roman" w:hAnsi="Times New Roman" w:cs="Times New Roman"/>
                <w:i/>
                <w:sz w:val="28"/>
                <w:szCs w:val="28"/>
              </w:rPr>
            </w:pPr>
            <w:r w:rsidRPr="00935794">
              <w:rPr>
                <w:rFonts w:ascii="Times New Roman" w:hAnsi="Times New Roman" w:cs="Times New Roman"/>
                <w:i/>
                <w:sz w:val="28"/>
                <w:szCs w:val="28"/>
              </w:rPr>
              <w:t>Maternal Serum Screening</w:t>
            </w:r>
          </w:p>
        </w:tc>
        <w:tc>
          <w:tcPr>
            <w:tcW w:w="2749" w:type="dxa"/>
            <w:gridSpan w:val="2"/>
            <w:shd w:val="clear" w:color="auto" w:fill="002060"/>
            <w:vAlign w:val="center"/>
          </w:tcPr>
          <w:p w:rsidR="00935794" w:rsidRPr="00935794" w:rsidRDefault="00935794" w:rsidP="004F7F7D">
            <w:pPr>
              <w:jc w:val="center"/>
              <w:rPr>
                <w:rFonts w:ascii="Times New Roman" w:hAnsi="Times New Roman" w:cs="Times New Roman"/>
                <w:color w:val="FFFFFF" w:themeColor="background1"/>
                <w:sz w:val="28"/>
                <w:szCs w:val="28"/>
              </w:rPr>
            </w:pPr>
            <w:r w:rsidRPr="00935794">
              <w:rPr>
                <w:rFonts w:ascii="Times New Roman" w:hAnsi="Times New Roman" w:cs="Times New Roman"/>
                <w:color w:val="FFFFFF" w:themeColor="background1"/>
                <w:sz w:val="28"/>
                <w:szCs w:val="28"/>
              </w:rPr>
              <w:t>Sequential</w:t>
            </w:r>
          </w:p>
        </w:tc>
        <w:tc>
          <w:tcPr>
            <w:tcW w:w="2751" w:type="dxa"/>
            <w:gridSpan w:val="2"/>
            <w:shd w:val="clear" w:color="auto" w:fill="002060"/>
            <w:vAlign w:val="center"/>
          </w:tcPr>
          <w:p w:rsidR="00935794" w:rsidRPr="00935794" w:rsidRDefault="00935794" w:rsidP="004F7F7D">
            <w:pPr>
              <w:jc w:val="center"/>
              <w:rPr>
                <w:rFonts w:ascii="Times New Roman" w:hAnsi="Times New Roman" w:cs="Times New Roman"/>
                <w:color w:val="FFFFFF" w:themeColor="background1"/>
                <w:sz w:val="28"/>
                <w:szCs w:val="28"/>
              </w:rPr>
            </w:pPr>
            <w:r w:rsidRPr="00935794">
              <w:rPr>
                <w:rFonts w:ascii="Times New Roman" w:hAnsi="Times New Roman" w:cs="Times New Roman"/>
                <w:color w:val="FFFFFF" w:themeColor="background1"/>
                <w:sz w:val="28"/>
                <w:szCs w:val="28"/>
              </w:rPr>
              <w:t>Serum Integrated</w:t>
            </w:r>
          </w:p>
        </w:tc>
        <w:tc>
          <w:tcPr>
            <w:tcW w:w="2747" w:type="dxa"/>
            <w:shd w:val="clear" w:color="auto" w:fill="002060"/>
            <w:vAlign w:val="center"/>
          </w:tcPr>
          <w:p w:rsidR="00935794" w:rsidRPr="00935794" w:rsidRDefault="00935794" w:rsidP="004F7F7D">
            <w:pPr>
              <w:jc w:val="center"/>
              <w:rPr>
                <w:rFonts w:ascii="Times New Roman" w:hAnsi="Times New Roman" w:cs="Times New Roman"/>
                <w:color w:val="FFFFFF" w:themeColor="background1"/>
                <w:sz w:val="28"/>
                <w:szCs w:val="28"/>
              </w:rPr>
            </w:pPr>
            <w:r w:rsidRPr="00935794">
              <w:rPr>
                <w:rFonts w:ascii="Times New Roman" w:hAnsi="Times New Roman" w:cs="Times New Roman"/>
                <w:color w:val="FFFFFF" w:themeColor="background1"/>
                <w:sz w:val="28"/>
                <w:szCs w:val="28"/>
              </w:rPr>
              <w:t>Quad</w:t>
            </w:r>
          </w:p>
        </w:tc>
      </w:tr>
      <w:tr w:rsidR="00935794" w:rsidTr="004F7F7D">
        <w:trPr>
          <w:trHeight w:val="1162"/>
        </w:trPr>
        <w:tc>
          <w:tcPr>
            <w:tcW w:w="2619" w:type="dxa"/>
            <w:shd w:val="clear" w:color="auto" w:fill="002060"/>
            <w:vAlign w:val="center"/>
          </w:tcPr>
          <w:p w:rsidR="00935794" w:rsidRDefault="00935794" w:rsidP="004F7F7D">
            <w:pPr>
              <w:rPr>
                <w:rFonts w:ascii="Times New Roman" w:hAnsi="Times New Roman" w:cs="Times New Roman"/>
                <w:b/>
                <w:color w:val="FFFFFF" w:themeColor="background1"/>
              </w:rPr>
            </w:pPr>
            <w:r w:rsidRPr="00935794">
              <w:rPr>
                <w:rFonts w:ascii="Times New Roman" w:hAnsi="Times New Roman" w:cs="Times New Roman"/>
                <w:b/>
                <w:color w:val="FFFFFF" w:themeColor="background1"/>
              </w:rPr>
              <w:t xml:space="preserve">Gestational Age </w:t>
            </w:r>
          </w:p>
          <w:p w:rsidR="00935794" w:rsidRPr="00935794" w:rsidRDefault="00935794" w:rsidP="004F7F7D">
            <w:pPr>
              <w:rPr>
                <w:rFonts w:ascii="Times New Roman" w:hAnsi="Times New Roman" w:cs="Times New Roman"/>
                <w:b/>
                <w:color w:val="FFFFFF" w:themeColor="background1"/>
              </w:rPr>
            </w:pPr>
            <w:r w:rsidRPr="00935794">
              <w:rPr>
                <w:rFonts w:ascii="Times New Roman" w:hAnsi="Times New Roman" w:cs="Times New Roman"/>
                <w:b/>
                <w:i/>
                <w:color w:val="FFFFFF" w:themeColor="background1"/>
                <w:sz w:val="18"/>
                <w:szCs w:val="18"/>
              </w:rPr>
              <w:t>(may vary by lab)</w:t>
            </w:r>
          </w:p>
        </w:tc>
        <w:tc>
          <w:tcPr>
            <w:tcW w:w="1312" w:type="dxa"/>
            <w:shd w:val="clear" w:color="auto" w:fill="auto"/>
            <w:vAlign w:val="center"/>
          </w:tcPr>
          <w:p w:rsidR="00935794" w:rsidRPr="00935794" w:rsidRDefault="00935794" w:rsidP="004F7F7D">
            <w:pPr>
              <w:jc w:val="center"/>
              <w:rPr>
                <w:rFonts w:ascii="Times New Roman" w:hAnsi="Times New Roman" w:cs="Times New Roman"/>
                <w:sz w:val="20"/>
                <w:szCs w:val="20"/>
                <w:u w:val="single"/>
              </w:rPr>
            </w:pPr>
            <w:r w:rsidRPr="00935794">
              <w:rPr>
                <w:rFonts w:ascii="Times New Roman" w:hAnsi="Times New Roman" w:cs="Times New Roman"/>
                <w:sz w:val="20"/>
                <w:szCs w:val="20"/>
                <w:u w:val="single"/>
              </w:rPr>
              <w:t>1</w:t>
            </w:r>
            <w:r w:rsidRPr="00935794">
              <w:rPr>
                <w:rFonts w:ascii="Times New Roman" w:hAnsi="Times New Roman" w:cs="Times New Roman"/>
                <w:sz w:val="20"/>
                <w:szCs w:val="20"/>
                <w:u w:val="single"/>
                <w:vertAlign w:val="superscript"/>
              </w:rPr>
              <w:t>st</w:t>
            </w:r>
            <w:r w:rsidRPr="00935794">
              <w:rPr>
                <w:rFonts w:ascii="Times New Roman" w:hAnsi="Times New Roman" w:cs="Times New Roman"/>
                <w:sz w:val="20"/>
                <w:szCs w:val="20"/>
                <w:u w:val="single"/>
              </w:rPr>
              <w:t xml:space="preserve"> draw</w:t>
            </w:r>
          </w:p>
          <w:p w:rsidR="00935794" w:rsidRPr="00935794" w:rsidRDefault="00935794" w:rsidP="004F7F7D">
            <w:pPr>
              <w:jc w:val="center"/>
              <w:rPr>
                <w:rFonts w:ascii="Times New Roman" w:hAnsi="Times New Roman" w:cs="Times New Roman"/>
                <w:sz w:val="20"/>
                <w:szCs w:val="20"/>
              </w:rPr>
            </w:pPr>
          </w:p>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9w0d – 13w6d</w:t>
            </w:r>
          </w:p>
        </w:tc>
        <w:tc>
          <w:tcPr>
            <w:tcW w:w="1437" w:type="dxa"/>
            <w:shd w:val="clear" w:color="auto" w:fill="auto"/>
            <w:vAlign w:val="center"/>
          </w:tcPr>
          <w:p w:rsidR="00935794" w:rsidRPr="00935794" w:rsidRDefault="00935794" w:rsidP="004F7F7D">
            <w:pPr>
              <w:jc w:val="center"/>
              <w:rPr>
                <w:rFonts w:ascii="Times New Roman" w:hAnsi="Times New Roman" w:cs="Times New Roman"/>
                <w:sz w:val="20"/>
                <w:szCs w:val="20"/>
                <w:u w:val="single"/>
              </w:rPr>
            </w:pPr>
            <w:r w:rsidRPr="00935794">
              <w:rPr>
                <w:rFonts w:ascii="Times New Roman" w:hAnsi="Times New Roman" w:cs="Times New Roman"/>
                <w:sz w:val="20"/>
                <w:szCs w:val="20"/>
                <w:u w:val="single"/>
              </w:rPr>
              <w:t>2</w:t>
            </w:r>
            <w:r w:rsidRPr="00935794">
              <w:rPr>
                <w:rFonts w:ascii="Times New Roman" w:hAnsi="Times New Roman" w:cs="Times New Roman"/>
                <w:sz w:val="20"/>
                <w:szCs w:val="20"/>
                <w:u w:val="single"/>
                <w:vertAlign w:val="superscript"/>
              </w:rPr>
              <w:t>nd</w:t>
            </w:r>
            <w:r w:rsidRPr="00935794">
              <w:rPr>
                <w:rFonts w:ascii="Times New Roman" w:hAnsi="Times New Roman" w:cs="Times New Roman"/>
                <w:sz w:val="20"/>
                <w:szCs w:val="20"/>
                <w:u w:val="single"/>
              </w:rPr>
              <w:t xml:space="preserve"> draw</w:t>
            </w:r>
          </w:p>
          <w:p w:rsidR="00935794" w:rsidRPr="00935794" w:rsidRDefault="00935794" w:rsidP="004F7F7D">
            <w:pPr>
              <w:jc w:val="center"/>
              <w:rPr>
                <w:rFonts w:ascii="Times New Roman" w:hAnsi="Times New Roman" w:cs="Times New Roman"/>
                <w:sz w:val="20"/>
                <w:szCs w:val="20"/>
              </w:rPr>
            </w:pPr>
          </w:p>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15w0d –21w6d</w:t>
            </w:r>
          </w:p>
        </w:tc>
        <w:tc>
          <w:tcPr>
            <w:tcW w:w="1372" w:type="dxa"/>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u w:val="single"/>
              </w:rPr>
            </w:pPr>
            <w:r w:rsidRPr="00935794">
              <w:rPr>
                <w:rFonts w:ascii="Times New Roman" w:hAnsi="Times New Roman" w:cs="Times New Roman"/>
                <w:sz w:val="20"/>
                <w:szCs w:val="20"/>
                <w:u w:val="single"/>
              </w:rPr>
              <w:t>1</w:t>
            </w:r>
            <w:r w:rsidRPr="00935794">
              <w:rPr>
                <w:rFonts w:ascii="Times New Roman" w:hAnsi="Times New Roman" w:cs="Times New Roman"/>
                <w:sz w:val="20"/>
                <w:szCs w:val="20"/>
                <w:u w:val="single"/>
                <w:vertAlign w:val="superscript"/>
              </w:rPr>
              <w:t>st</w:t>
            </w:r>
            <w:r w:rsidRPr="00935794">
              <w:rPr>
                <w:rFonts w:ascii="Times New Roman" w:hAnsi="Times New Roman" w:cs="Times New Roman"/>
                <w:sz w:val="20"/>
                <w:szCs w:val="20"/>
                <w:u w:val="single"/>
              </w:rPr>
              <w:t xml:space="preserve"> draw</w:t>
            </w:r>
          </w:p>
          <w:p w:rsidR="00935794" w:rsidRPr="00935794" w:rsidRDefault="00935794" w:rsidP="004F7F7D">
            <w:pPr>
              <w:jc w:val="center"/>
              <w:rPr>
                <w:rFonts w:ascii="Times New Roman" w:hAnsi="Times New Roman" w:cs="Times New Roman"/>
                <w:sz w:val="20"/>
                <w:szCs w:val="20"/>
              </w:rPr>
            </w:pPr>
          </w:p>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9w0d – 13w6d</w:t>
            </w:r>
          </w:p>
        </w:tc>
        <w:tc>
          <w:tcPr>
            <w:tcW w:w="1379" w:type="dxa"/>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u w:val="single"/>
              </w:rPr>
            </w:pPr>
            <w:r w:rsidRPr="00935794">
              <w:rPr>
                <w:rFonts w:ascii="Times New Roman" w:hAnsi="Times New Roman" w:cs="Times New Roman"/>
                <w:sz w:val="20"/>
                <w:szCs w:val="20"/>
                <w:u w:val="single"/>
              </w:rPr>
              <w:t>2</w:t>
            </w:r>
            <w:r w:rsidRPr="00935794">
              <w:rPr>
                <w:rFonts w:ascii="Times New Roman" w:hAnsi="Times New Roman" w:cs="Times New Roman"/>
                <w:sz w:val="20"/>
                <w:szCs w:val="20"/>
                <w:u w:val="single"/>
                <w:vertAlign w:val="superscript"/>
              </w:rPr>
              <w:t>nd</w:t>
            </w:r>
            <w:r w:rsidRPr="00935794">
              <w:rPr>
                <w:rFonts w:ascii="Times New Roman" w:hAnsi="Times New Roman" w:cs="Times New Roman"/>
                <w:sz w:val="20"/>
                <w:szCs w:val="20"/>
                <w:u w:val="single"/>
              </w:rPr>
              <w:t xml:space="preserve"> draw</w:t>
            </w:r>
          </w:p>
          <w:p w:rsidR="00935794" w:rsidRPr="00935794" w:rsidRDefault="00935794" w:rsidP="004F7F7D">
            <w:pPr>
              <w:jc w:val="center"/>
              <w:rPr>
                <w:rFonts w:ascii="Times New Roman" w:hAnsi="Times New Roman" w:cs="Times New Roman"/>
                <w:sz w:val="20"/>
                <w:szCs w:val="20"/>
              </w:rPr>
            </w:pPr>
          </w:p>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15w0d –21w6d</w:t>
            </w: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15w0d –21w6d</w:t>
            </w:r>
          </w:p>
        </w:tc>
      </w:tr>
      <w:tr w:rsidR="00935794" w:rsidRPr="001C2708" w:rsidTr="004F7F7D">
        <w:trPr>
          <w:trHeight w:val="871"/>
        </w:trPr>
        <w:tc>
          <w:tcPr>
            <w:tcW w:w="2619" w:type="dxa"/>
            <w:shd w:val="clear" w:color="auto" w:fill="002060"/>
            <w:vAlign w:val="center"/>
          </w:tcPr>
          <w:p w:rsidR="00935794" w:rsidRPr="00935794" w:rsidRDefault="00935794" w:rsidP="004F7F7D">
            <w:pPr>
              <w:rPr>
                <w:rFonts w:ascii="Times New Roman" w:hAnsi="Times New Roman" w:cs="Times New Roman"/>
                <w:b/>
                <w:color w:val="FFFFFF" w:themeColor="background1"/>
              </w:rPr>
            </w:pPr>
            <w:r w:rsidRPr="00935794">
              <w:rPr>
                <w:rFonts w:ascii="Times New Roman" w:hAnsi="Times New Roman" w:cs="Times New Roman"/>
                <w:b/>
                <w:color w:val="FFFFFF" w:themeColor="background1"/>
              </w:rPr>
              <w:t>Timing of Results</w:t>
            </w:r>
          </w:p>
        </w:tc>
        <w:tc>
          <w:tcPr>
            <w:tcW w:w="1312"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2-4 days</w:t>
            </w:r>
          </w:p>
        </w:tc>
        <w:tc>
          <w:tcPr>
            <w:tcW w:w="143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2-4 days</w:t>
            </w:r>
          </w:p>
        </w:tc>
        <w:tc>
          <w:tcPr>
            <w:tcW w:w="1372" w:type="dxa"/>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w:t>
            </w:r>
          </w:p>
        </w:tc>
        <w:tc>
          <w:tcPr>
            <w:tcW w:w="1379" w:type="dxa"/>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2-4 days</w:t>
            </w: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2-4 days</w:t>
            </w:r>
          </w:p>
        </w:tc>
      </w:tr>
      <w:tr w:rsidR="00935794" w:rsidRPr="001C2708" w:rsidTr="004F7F7D">
        <w:trPr>
          <w:trHeight w:val="1545"/>
        </w:trPr>
        <w:tc>
          <w:tcPr>
            <w:tcW w:w="2619" w:type="dxa"/>
            <w:shd w:val="clear" w:color="auto" w:fill="002060"/>
            <w:vAlign w:val="center"/>
          </w:tcPr>
          <w:p w:rsidR="00935794" w:rsidRPr="00935794" w:rsidRDefault="00935794" w:rsidP="004F7F7D">
            <w:pPr>
              <w:rPr>
                <w:rFonts w:ascii="Times New Roman" w:hAnsi="Times New Roman" w:cs="Times New Roman"/>
                <w:b/>
                <w:color w:val="FFFFFF" w:themeColor="background1"/>
              </w:rPr>
            </w:pPr>
            <w:r w:rsidRPr="00935794">
              <w:rPr>
                <w:rFonts w:ascii="Times New Roman" w:hAnsi="Times New Roman" w:cs="Times New Roman"/>
                <w:b/>
                <w:color w:val="FFFFFF" w:themeColor="background1"/>
              </w:rPr>
              <w:t xml:space="preserve">Maternal Serum </w:t>
            </w:r>
            <w:proofErr w:type="spellStart"/>
            <w:r w:rsidRPr="00935794">
              <w:rPr>
                <w:rFonts w:ascii="Times New Roman" w:hAnsi="Times New Roman" w:cs="Times New Roman"/>
                <w:b/>
                <w:color w:val="FFFFFF" w:themeColor="background1"/>
              </w:rPr>
              <w:t>Analytes</w:t>
            </w:r>
            <w:proofErr w:type="spellEnd"/>
          </w:p>
        </w:tc>
        <w:tc>
          <w:tcPr>
            <w:tcW w:w="1312"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PAPP-A</w:t>
            </w:r>
          </w:p>
          <w:p w:rsidR="00935794" w:rsidRPr="00935794" w:rsidRDefault="00935794" w:rsidP="004F7F7D">
            <w:pPr>
              <w:jc w:val="center"/>
              <w:rPr>
                <w:rFonts w:ascii="Times New Roman" w:hAnsi="Times New Roman" w:cs="Times New Roman"/>
                <w:sz w:val="20"/>
                <w:szCs w:val="20"/>
              </w:rPr>
            </w:pPr>
            <w:proofErr w:type="spellStart"/>
            <w:r w:rsidRPr="00935794">
              <w:rPr>
                <w:rFonts w:ascii="Times New Roman" w:hAnsi="Times New Roman" w:cs="Times New Roman"/>
                <w:sz w:val="20"/>
                <w:szCs w:val="20"/>
              </w:rPr>
              <w:t>bHCG</w:t>
            </w:r>
            <w:proofErr w:type="spellEnd"/>
          </w:p>
          <w:p w:rsidR="00935794" w:rsidRPr="00935794" w:rsidRDefault="00935794" w:rsidP="004F7F7D">
            <w:pPr>
              <w:jc w:val="center"/>
              <w:rPr>
                <w:rFonts w:ascii="Times New Roman" w:hAnsi="Times New Roman" w:cs="Times New Roman"/>
                <w:sz w:val="20"/>
                <w:szCs w:val="20"/>
              </w:rPr>
            </w:pPr>
          </w:p>
        </w:tc>
        <w:tc>
          <w:tcPr>
            <w:tcW w:w="143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AFP</w:t>
            </w:r>
          </w:p>
          <w:p w:rsidR="00935794" w:rsidRPr="00935794" w:rsidRDefault="00935794" w:rsidP="004F7F7D">
            <w:pPr>
              <w:jc w:val="center"/>
              <w:rPr>
                <w:rFonts w:ascii="Times New Roman" w:hAnsi="Times New Roman" w:cs="Times New Roman"/>
                <w:sz w:val="20"/>
                <w:szCs w:val="20"/>
              </w:rPr>
            </w:pPr>
            <w:proofErr w:type="spellStart"/>
            <w:r w:rsidRPr="00935794">
              <w:rPr>
                <w:rFonts w:ascii="Times New Roman" w:hAnsi="Times New Roman" w:cs="Times New Roman"/>
                <w:sz w:val="20"/>
                <w:szCs w:val="20"/>
              </w:rPr>
              <w:t>hCG</w:t>
            </w:r>
            <w:proofErr w:type="spellEnd"/>
          </w:p>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uE3</w:t>
            </w:r>
          </w:p>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DIA</w:t>
            </w:r>
          </w:p>
        </w:tc>
        <w:tc>
          <w:tcPr>
            <w:tcW w:w="1372" w:type="dxa"/>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PAPP-A</w:t>
            </w:r>
          </w:p>
          <w:p w:rsidR="00935794" w:rsidRPr="00935794" w:rsidRDefault="00935794" w:rsidP="004F7F7D">
            <w:pPr>
              <w:jc w:val="center"/>
              <w:rPr>
                <w:rFonts w:ascii="Times New Roman" w:hAnsi="Times New Roman" w:cs="Times New Roman"/>
                <w:sz w:val="20"/>
                <w:szCs w:val="20"/>
              </w:rPr>
            </w:pPr>
          </w:p>
        </w:tc>
        <w:tc>
          <w:tcPr>
            <w:tcW w:w="1379" w:type="dxa"/>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AFP</w:t>
            </w:r>
          </w:p>
          <w:p w:rsidR="00935794" w:rsidRPr="00935794" w:rsidRDefault="00935794" w:rsidP="004F7F7D">
            <w:pPr>
              <w:jc w:val="center"/>
              <w:rPr>
                <w:rFonts w:ascii="Times New Roman" w:hAnsi="Times New Roman" w:cs="Times New Roman"/>
                <w:sz w:val="20"/>
                <w:szCs w:val="20"/>
              </w:rPr>
            </w:pPr>
            <w:proofErr w:type="spellStart"/>
            <w:r w:rsidRPr="00935794">
              <w:rPr>
                <w:rFonts w:ascii="Times New Roman" w:hAnsi="Times New Roman" w:cs="Times New Roman"/>
                <w:sz w:val="20"/>
                <w:szCs w:val="20"/>
              </w:rPr>
              <w:t>hCG</w:t>
            </w:r>
            <w:proofErr w:type="spellEnd"/>
          </w:p>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uE3</w:t>
            </w:r>
          </w:p>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DIA</w:t>
            </w: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AFP</w:t>
            </w:r>
          </w:p>
          <w:p w:rsidR="00935794" w:rsidRPr="00935794" w:rsidRDefault="00935794" w:rsidP="004F7F7D">
            <w:pPr>
              <w:jc w:val="center"/>
              <w:rPr>
                <w:rFonts w:ascii="Times New Roman" w:hAnsi="Times New Roman" w:cs="Times New Roman"/>
                <w:sz w:val="20"/>
                <w:szCs w:val="20"/>
              </w:rPr>
            </w:pPr>
            <w:proofErr w:type="spellStart"/>
            <w:r w:rsidRPr="00935794">
              <w:rPr>
                <w:rFonts w:ascii="Times New Roman" w:hAnsi="Times New Roman" w:cs="Times New Roman"/>
                <w:sz w:val="20"/>
                <w:szCs w:val="20"/>
              </w:rPr>
              <w:t>hCG</w:t>
            </w:r>
            <w:proofErr w:type="spellEnd"/>
          </w:p>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uE3</w:t>
            </w:r>
          </w:p>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DIA</w:t>
            </w:r>
          </w:p>
        </w:tc>
      </w:tr>
      <w:tr w:rsidR="00935794" w:rsidTr="004F7F7D">
        <w:trPr>
          <w:trHeight w:val="1285"/>
        </w:trPr>
        <w:tc>
          <w:tcPr>
            <w:tcW w:w="2619" w:type="dxa"/>
            <w:shd w:val="clear" w:color="auto" w:fill="002060"/>
            <w:vAlign w:val="center"/>
          </w:tcPr>
          <w:p w:rsidR="00935794" w:rsidRPr="00935794" w:rsidRDefault="00935794" w:rsidP="004F7F7D">
            <w:pPr>
              <w:rPr>
                <w:rFonts w:ascii="Times New Roman" w:hAnsi="Times New Roman" w:cs="Times New Roman"/>
                <w:b/>
                <w:color w:val="FFFFFF" w:themeColor="background1"/>
              </w:rPr>
            </w:pPr>
            <w:r w:rsidRPr="00935794">
              <w:rPr>
                <w:rFonts w:ascii="Times New Roman" w:hAnsi="Times New Roman" w:cs="Times New Roman"/>
                <w:b/>
                <w:color w:val="FFFFFF" w:themeColor="background1"/>
              </w:rPr>
              <w:t>Nuchal Translucency (NT) Required</w:t>
            </w:r>
          </w:p>
        </w:tc>
        <w:tc>
          <w:tcPr>
            <w:tcW w:w="2749" w:type="dxa"/>
            <w:gridSpan w:val="2"/>
            <w:shd w:val="clear" w:color="auto" w:fill="auto"/>
            <w:vAlign w:val="center"/>
          </w:tcPr>
          <w:p w:rsidR="00935794" w:rsidRPr="00935794" w:rsidRDefault="00935794" w:rsidP="004F7F7D">
            <w:pPr>
              <w:jc w:val="center"/>
              <w:rPr>
                <w:rFonts w:ascii="Webdings" w:hAnsi="Webdings" w:cs="Times New Roman"/>
                <w:sz w:val="20"/>
                <w:szCs w:val="20"/>
              </w:rPr>
            </w:pPr>
            <w:r w:rsidRPr="00935794">
              <w:rPr>
                <w:rFonts w:ascii="Webdings" w:hAnsi="Webdings" w:cs="Times New Roman"/>
                <w:sz w:val="20"/>
                <w:szCs w:val="20"/>
              </w:rPr>
              <w:t></w:t>
            </w:r>
          </w:p>
        </w:tc>
        <w:tc>
          <w:tcPr>
            <w:tcW w:w="2751" w:type="dxa"/>
            <w:gridSpan w:val="2"/>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x</w:t>
            </w: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x</w:t>
            </w:r>
          </w:p>
        </w:tc>
      </w:tr>
      <w:tr w:rsidR="00935794" w:rsidTr="004F7F7D">
        <w:trPr>
          <w:trHeight w:val="597"/>
        </w:trPr>
        <w:tc>
          <w:tcPr>
            <w:tcW w:w="2619" w:type="dxa"/>
            <w:shd w:val="clear" w:color="auto" w:fill="002060"/>
            <w:vAlign w:val="center"/>
          </w:tcPr>
          <w:p w:rsidR="00935794" w:rsidRPr="00935794" w:rsidRDefault="00935794" w:rsidP="004F7F7D">
            <w:pPr>
              <w:rPr>
                <w:rFonts w:ascii="Times New Roman" w:hAnsi="Times New Roman" w:cs="Times New Roman"/>
                <w:b/>
                <w:color w:val="FFFFFF" w:themeColor="background1"/>
              </w:rPr>
            </w:pPr>
            <w:r w:rsidRPr="00935794">
              <w:rPr>
                <w:rFonts w:ascii="Times New Roman" w:hAnsi="Times New Roman" w:cs="Times New Roman"/>
                <w:b/>
                <w:color w:val="FFFFFF" w:themeColor="background1"/>
              </w:rPr>
              <w:t>Detection Rates</w:t>
            </w:r>
          </w:p>
        </w:tc>
        <w:tc>
          <w:tcPr>
            <w:tcW w:w="2749" w:type="dxa"/>
            <w:gridSpan w:val="2"/>
            <w:shd w:val="clear" w:color="auto" w:fill="auto"/>
            <w:vAlign w:val="center"/>
          </w:tcPr>
          <w:p w:rsidR="00935794" w:rsidRPr="00935794" w:rsidRDefault="00935794" w:rsidP="004F7F7D">
            <w:pPr>
              <w:jc w:val="center"/>
              <w:rPr>
                <w:rFonts w:ascii="Times New Roman" w:hAnsi="Times New Roman" w:cs="Times New Roman"/>
                <w:sz w:val="20"/>
                <w:szCs w:val="20"/>
              </w:rPr>
            </w:pPr>
          </w:p>
        </w:tc>
        <w:tc>
          <w:tcPr>
            <w:tcW w:w="2751" w:type="dxa"/>
            <w:gridSpan w:val="2"/>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p>
        </w:tc>
      </w:tr>
      <w:tr w:rsidR="00935794" w:rsidTr="004F7F7D">
        <w:trPr>
          <w:trHeight w:val="597"/>
        </w:trPr>
        <w:tc>
          <w:tcPr>
            <w:tcW w:w="2619" w:type="dxa"/>
            <w:shd w:val="clear" w:color="auto" w:fill="002060"/>
            <w:vAlign w:val="center"/>
          </w:tcPr>
          <w:p w:rsidR="00935794" w:rsidRPr="00935794" w:rsidRDefault="00935794" w:rsidP="004F7F7D">
            <w:pPr>
              <w:ind w:left="720"/>
              <w:jc w:val="right"/>
              <w:rPr>
                <w:rFonts w:ascii="Times New Roman" w:hAnsi="Times New Roman" w:cs="Times New Roman"/>
                <w:b/>
                <w:color w:val="FFFFFF" w:themeColor="background1"/>
                <w:sz w:val="20"/>
                <w:szCs w:val="20"/>
              </w:rPr>
            </w:pPr>
            <w:r w:rsidRPr="00935794">
              <w:rPr>
                <w:rFonts w:ascii="Times New Roman" w:hAnsi="Times New Roman" w:cs="Times New Roman"/>
                <w:b/>
                <w:color w:val="FFFFFF" w:themeColor="background1"/>
                <w:sz w:val="20"/>
                <w:szCs w:val="20"/>
              </w:rPr>
              <w:t>Down Syndrome</w:t>
            </w:r>
          </w:p>
        </w:tc>
        <w:tc>
          <w:tcPr>
            <w:tcW w:w="2749" w:type="dxa"/>
            <w:gridSpan w:val="2"/>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91-95%</w:t>
            </w:r>
          </w:p>
        </w:tc>
        <w:tc>
          <w:tcPr>
            <w:tcW w:w="2751" w:type="dxa"/>
            <w:gridSpan w:val="2"/>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87-88%</w:t>
            </w: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75-83%</w:t>
            </w:r>
          </w:p>
        </w:tc>
      </w:tr>
      <w:tr w:rsidR="00935794" w:rsidTr="004F7F7D">
        <w:trPr>
          <w:trHeight w:val="662"/>
        </w:trPr>
        <w:tc>
          <w:tcPr>
            <w:tcW w:w="2619" w:type="dxa"/>
            <w:shd w:val="clear" w:color="auto" w:fill="002060"/>
            <w:vAlign w:val="center"/>
          </w:tcPr>
          <w:p w:rsidR="00935794" w:rsidRPr="00935794" w:rsidRDefault="00935794" w:rsidP="004F7F7D">
            <w:pPr>
              <w:ind w:left="720"/>
              <w:jc w:val="right"/>
              <w:rPr>
                <w:rFonts w:ascii="Times New Roman" w:hAnsi="Times New Roman" w:cs="Times New Roman"/>
                <w:b/>
                <w:color w:val="FFFFFF" w:themeColor="background1"/>
                <w:sz w:val="20"/>
                <w:szCs w:val="20"/>
              </w:rPr>
            </w:pPr>
            <w:r w:rsidRPr="00935794">
              <w:rPr>
                <w:rFonts w:ascii="Times New Roman" w:hAnsi="Times New Roman" w:cs="Times New Roman"/>
                <w:b/>
                <w:color w:val="FFFFFF" w:themeColor="background1"/>
                <w:sz w:val="20"/>
                <w:szCs w:val="20"/>
              </w:rPr>
              <w:t>Trisomy 18</w:t>
            </w:r>
          </w:p>
        </w:tc>
        <w:tc>
          <w:tcPr>
            <w:tcW w:w="2749" w:type="dxa"/>
            <w:gridSpan w:val="2"/>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91-96%</w:t>
            </w:r>
          </w:p>
        </w:tc>
        <w:tc>
          <w:tcPr>
            <w:tcW w:w="2751" w:type="dxa"/>
            <w:gridSpan w:val="2"/>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82%</w:t>
            </w: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60-70%</w:t>
            </w:r>
          </w:p>
        </w:tc>
      </w:tr>
      <w:tr w:rsidR="00935794" w:rsidTr="004F7F7D">
        <w:trPr>
          <w:trHeight w:val="630"/>
        </w:trPr>
        <w:tc>
          <w:tcPr>
            <w:tcW w:w="2619" w:type="dxa"/>
            <w:shd w:val="clear" w:color="auto" w:fill="002060"/>
            <w:vAlign w:val="center"/>
          </w:tcPr>
          <w:p w:rsidR="00935794" w:rsidRPr="00935794" w:rsidRDefault="00935794" w:rsidP="004F7F7D">
            <w:pPr>
              <w:ind w:left="720"/>
              <w:jc w:val="right"/>
              <w:rPr>
                <w:rFonts w:ascii="Times New Roman" w:hAnsi="Times New Roman" w:cs="Times New Roman"/>
                <w:b/>
                <w:color w:val="FFFFFF" w:themeColor="background1"/>
                <w:sz w:val="20"/>
                <w:szCs w:val="20"/>
              </w:rPr>
            </w:pPr>
            <w:r w:rsidRPr="00935794">
              <w:rPr>
                <w:rFonts w:ascii="Times New Roman" w:hAnsi="Times New Roman" w:cs="Times New Roman"/>
                <w:b/>
                <w:color w:val="FFFFFF" w:themeColor="background1"/>
                <w:sz w:val="20"/>
                <w:szCs w:val="20"/>
              </w:rPr>
              <w:t>Trisomy 13</w:t>
            </w:r>
          </w:p>
        </w:tc>
        <w:tc>
          <w:tcPr>
            <w:tcW w:w="2749" w:type="dxa"/>
            <w:gridSpan w:val="2"/>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~72% (NT alone)</w:t>
            </w:r>
          </w:p>
        </w:tc>
        <w:tc>
          <w:tcPr>
            <w:tcW w:w="2751" w:type="dxa"/>
            <w:gridSpan w:val="2"/>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x</w:t>
            </w: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x</w:t>
            </w:r>
          </w:p>
        </w:tc>
      </w:tr>
      <w:tr w:rsidR="00935794" w:rsidTr="004F7F7D">
        <w:trPr>
          <w:trHeight w:val="924"/>
        </w:trPr>
        <w:tc>
          <w:tcPr>
            <w:tcW w:w="2619" w:type="dxa"/>
            <w:shd w:val="clear" w:color="auto" w:fill="002060"/>
            <w:vAlign w:val="center"/>
          </w:tcPr>
          <w:p w:rsidR="00935794" w:rsidRPr="00935794" w:rsidRDefault="00935794" w:rsidP="004F7F7D">
            <w:pPr>
              <w:ind w:left="720"/>
              <w:jc w:val="right"/>
              <w:rPr>
                <w:rFonts w:ascii="Times New Roman" w:hAnsi="Times New Roman" w:cs="Times New Roman"/>
                <w:b/>
                <w:color w:val="FFFFFF" w:themeColor="background1"/>
                <w:sz w:val="20"/>
                <w:szCs w:val="20"/>
              </w:rPr>
            </w:pPr>
            <w:r w:rsidRPr="00935794">
              <w:rPr>
                <w:rFonts w:ascii="Times New Roman" w:hAnsi="Times New Roman" w:cs="Times New Roman"/>
                <w:b/>
                <w:color w:val="FFFFFF" w:themeColor="background1"/>
                <w:sz w:val="20"/>
                <w:szCs w:val="20"/>
              </w:rPr>
              <w:t>Open Neural Tube Defects (ONTD)</w:t>
            </w:r>
          </w:p>
        </w:tc>
        <w:tc>
          <w:tcPr>
            <w:tcW w:w="2749" w:type="dxa"/>
            <w:gridSpan w:val="2"/>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80%</w:t>
            </w:r>
          </w:p>
        </w:tc>
        <w:tc>
          <w:tcPr>
            <w:tcW w:w="2751" w:type="dxa"/>
            <w:gridSpan w:val="2"/>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80%</w:t>
            </w: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80%</w:t>
            </w:r>
          </w:p>
        </w:tc>
      </w:tr>
      <w:tr w:rsidR="00935794" w:rsidTr="004F7F7D">
        <w:trPr>
          <w:trHeight w:val="908"/>
        </w:trPr>
        <w:tc>
          <w:tcPr>
            <w:tcW w:w="2619" w:type="dxa"/>
            <w:shd w:val="clear" w:color="auto" w:fill="002060"/>
            <w:vAlign w:val="center"/>
          </w:tcPr>
          <w:p w:rsidR="00935794" w:rsidRPr="00935794" w:rsidRDefault="00935794" w:rsidP="004F7F7D">
            <w:pPr>
              <w:ind w:left="720"/>
              <w:jc w:val="right"/>
              <w:rPr>
                <w:rFonts w:ascii="Times New Roman" w:hAnsi="Times New Roman" w:cs="Times New Roman"/>
                <w:b/>
                <w:color w:val="FFFFFF" w:themeColor="background1"/>
                <w:sz w:val="20"/>
                <w:szCs w:val="20"/>
              </w:rPr>
            </w:pPr>
            <w:r w:rsidRPr="00935794">
              <w:rPr>
                <w:rFonts w:ascii="Times New Roman" w:hAnsi="Times New Roman" w:cs="Times New Roman"/>
                <w:b/>
                <w:color w:val="FFFFFF" w:themeColor="background1"/>
                <w:sz w:val="20"/>
                <w:szCs w:val="20"/>
              </w:rPr>
              <w:t xml:space="preserve">Sex Chromosome Aneuploidy (Turner, XXY, </w:t>
            </w:r>
            <w:proofErr w:type="spellStart"/>
            <w:r w:rsidRPr="00935794">
              <w:rPr>
                <w:rFonts w:ascii="Times New Roman" w:hAnsi="Times New Roman" w:cs="Times New Roman"/>
                <w:b/>
                <w:color w:val="FFFFFF" w:themeColor="background1"/>
                <w:sz w:val="20"/>
                <w:szCs w:val="20"/>
              </w:rPr>
              <w:t>etc</w:t>
            </w:r>
            <w:proofErr w:type="spellEnd"/>
            <w:r w:rsidRPr="00935794">
              <w:rPr>
                <w:rFonts w:ascii="Times New Roman" w:hAnsi="Times New Roman" w:cs="Times New Roman"/>
                <w:b/>
                <w:color w:val="FFFFFF" w:themeColor="background1"/>
                <w:sz w:val="20"/>
                <w:szCs w:val="20"/>
              </w:rPr>
              <w:t>)</w:t>
            </w:r>
          </w:p>
        </w:tc>
        <w:tc>
          <w:tcPr>
            <w:tcW w:w="2749" w:type="dxa"/>
            <w:gridSpan w:val="2"/>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x</w:t>
            </w:r>
            <w:bookmarkStart w:id="0" w:name="_GoBack"/>
            <w:bookmarkEnd w:id="0"/>
          </w:p>
        </w:tc>
        <w:tc>
          <w:tcPr>
            <w:tcW w:w="2751" w:type="dxa"/>
            <w:gridSpan w:val="2"/>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x</w:t>
            </w: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x</w:t>
            </w:r>
          </w:p>
        </w:tc>
      </w:tr>
      <w:tr w:rsidR="00935794" w:rsidTr="004F7F7D">
        <w:trPr>
          <w:trHeight w:val="611"/>
        </w:trPr>
        <w:tc>
          <w:tcPr>
            <w:tcW w:w="2619" w:type="dxa"/>
            <w:shd w:val="clear" w:color="auto" w:fill="002060"/>
            <w:vAlign w:val="center"/>
          </w:tcPr>
          <w:p w:rsidR="00935794" w:rsidRPr="00935794" w:rsidRDefault="00935794" w:rsidP="004F7F7D">
            <w:pPr>
              <w:rPr>
                <w:rFonts w:ascii="Times New Roman" w:hAnsi="Times New Roman" w:cs="Times New Roman"/>
                <w:b/>
                <w:color w:val="FFFFFF" w:themeColor="background1"/>
              </w:rPr>
            </w:pPr>
            <w:r w:rsidRPr="00935794">
              <w:rPr>
                <w:rFonts w:ascii="Times New Roman" w:hAnsi="Times New Roman" w:cs="Times New Roman"/>
                <w:b/>
                <w:color w:val="FFFFFF" w:themeColor="background1"/>
              </w:rPr>
              <w:t>Twins</w:t>
            </w:r>
          </w:p>
        </w:tc>
        <w:tc>
          <w:tcPr>
            <w:tcW w:w="2749" w:type="dxa"/>
            <w:gridSpan w:val="2"/>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Webdings" w:hAnsi="Webdings" w:cs="Times New Roman"/>
                <w:sz w:val="20"/>
                <w:szCs w:val="20"/>
              </w:rPr>
              <w:t></w:t>
            </w:r>
          </w:p>
        </w:tc>
        <w:tc>
          <w:tcPr>
            <w:tcW w:w="2751" w:type="dxa"/>
            <w:gridSpan w:val="2"/>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Webdings" w:hAnsi="Webdings" w:cs="Times New Roman"/>
                <w:sz w:val="20"/>
                <w:szCs w:val="20"/>
              </w:rPr>
              <w:t></w:t>
            </w: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Webdings" w:hAnsi="Webdings" w:cs="Times New Roman"/>
                <w:sz w:val="20"/>
                <w:szCs w:val="20"/>
              </w:rPr>
              <w:t></w:t>
            </w:r>
          </w:p>
        </w:tc>
      </w:tr>
      <w:tr w:rsidR="00935794" w:rsidTr="004F7F7D">
        <w:trPr>
          <w:trHeight w:val="662"/>
        </w:trPr>
        <w:tc>
          <w:tcPr>
            <w:tcW w:w="2619" w:type="dxa"/>
            <w:shd w:val="clear" w:color="auto" w:fill="002060"/>
            <w:vAlign w:val="center"/>
          </w:tcPr>
          <w:p w:rsidR="00935794" w:rsidRPr="00935794" w:rsidRDefault="00935794" w:rsidP="004F7F7D">
            <w:pPr>
              <w:rPr>
                <w:rFonts w:ascii="Times New Roman" w:hAnsi="Times New Roman" w:cs="Times New Roman"/>
                <w:b/>
                <w:color w:val="FFFFFF" w:themeColor="background1"/>
              </w:rPr>
            </w:pPr>
            <w:r w:rsidRPr="00935794">
              <w:rPr>
                <w:rFonts w:ascii="Times New Roman" w:hAnsi="Times New Roman" w:cs="Times New Roman"/>
                <w:b/>
                <w:color w:val="FFFFFF" w:themeColor="background1"/>
              </w:rPr>
              <w:t>Vanishing Twin</w:t>
            </w:r>
          </w:p>
        </w:tc>
        <w:tc>
          <w:tcPr>
            <w:tcW w:w="2749" w:type="dxa"/>
            <w:gridSpan w:val="2"/>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Wait at least 4 weeks after the demise occurred before ordering test.</w:t>
            </w:r>
          </w:p>
        </w:tc>
        <w:tc>
          <w:tcPr>
            <w:tcW w:w="2751" w:type="dxa"/>
            <w:gridSpan w:val="2"/>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Wait at least 4 weeks after the demise occurred before ordering test.</w:t>
            </w: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Wait at least 2 weeks after the demise occurred before ordering test.</w:t>
            </w:r>
          </w:p>
        </w:tc>
      </w:tr>
      <w:tr w:rsidR="00935794" w:rsidTr="004F7F7D">
        <w:trPr>
          <w:trHeight w:val="662"/>
        </w:trPr>
        <w:tc>
          <w:tcPr>
            <w:tcW w:w="2619" w:type="dxa"/>
            <w:shd w:val="clear" w:color="auto" w:fill="002060"/>
            <w:vAlign w:val="center"/>
          </w:tcPr>
          <w:p w:rsidR="00935794" w:rsidRPr="00935794" w:rsidRDefault="00935794" w:rsidP="004F7F7D">
            <w:pPr>
              <w:rPr>
                <w:rFonts w:ascii="Times New Roman" w:hAnsi="Times New Roman" w:cs="Times New Roman"/>
                <w:b/>
                <w:color w:val="FFFFFF" w:themeColor="background1"/>
              </w:rPr>
            </w:pPr>
            <w:r w:rsidRPr="00935794">
              <w:rPr>
                <w:rFonts w:ascii="Times New Roman" w:hAnsi="Times New Roman" w:cs="Times New Roman"/>
                <w:b/>
                <w:color w:val="FFFFFF" w:themeColor="background1"/>
              </w:rPr>
              <w:t>False Positive Rate</w:t>
            </w:r>
          </w:p>
        </w:tc>
        <w:tc>
          <w:tcPr>
            <w:tcW w:w="2749" w:type="dxa"/>
            <w:gridSpan w:val="2"/>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3-5%</w:t>
            </w:r>
          </w:p>
        </w:tc>
        <w:tc>
          <w:tcPr>
            <w:tcW w:w="2751" w:type="dxa"/>
            <w:gridSpan w:val="2"/>
            <w:shd w:val="clear" w:color="auto" w:fill="B8CCE4" w:themeFill="accent1" w:themeFillTint="66"/>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3-5%</w:t>
            </w:r>
          </w:p>
        </w:tc>
        <w:tc>
          <w:tcPr>
            <w:tcW w:w="2747" w:type="dxa"/>
            <w:shd w:val="clear" w:color="auto" w:fill="auto"/>
            <w:vAlign w:val="center"/>
          </w:tcPr>
          <w:p w:rsidR="00935794" w:rsidRPr="00935794" w:rsidRDefault="00935794" w:rsidP="004F7F7D">
            <w:pPr>
              <w:jc w:val="center"/>
              <w:rPr>
                <w:rFonts w:ascii="Times New Roman" w:hAnsi="Times New Roman" w:cs="Times New Roman"/>
                <w:sz w:val="20"/>
                <w:szCs w:val="20"/>
              </w:rPr>
            </w:pPr>
            <w:r w:rsidRPr="00935794">
              <w:rPr>
                <w:rFonts w:ascii="Times New Roman" w:hAnsi="Times New Roman" w:cs="Times New Roman"/>
                <w:sz w:val="20"/>
                <w:szCs w:val="20"/>
              </w:rPr>
              <w:t>3-5%</w:t>
            </w:r>
          </w:p>
        </w:tc>
      </w:tr>
    </w:tbl>
    <w:p w:rsidR="00713878" w:rsidRDefault="00713878" w:rsidP="004F7F7D"/>
    <w:sectPr w:rsidR="007138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29" w:rsidRDefault="00083529" w:rsidP="00DA70B4">
      <w:pPr>
        <w:spacing w:after="0" w:line="240" w:lineRule="auto"/>
      </w:pPr>
      <w:r>
        <w:separator/>
      </w:r>
    </w:p>
  </w:endnote>
  <w:endnote w:type="continuationSeparator" w:id="0">
    <w:p w:rsidR="00083529" w:rsidRDefault="00083529" w:rsidP="00DA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78" w:rsidRDefault="00713878" w:rsidP="00713878">
    <w:pPr>
      <w:pStyle w:val="Footer"/>
      <w:rPr>
        <w:sz w:val="12"/>
        <w:szCs w:val="12"/>
      </w:rPr>
    </w:pPr>
  </w:p>
  <w:p w:rsidR="00713878" w:rsidRDefault="00713878" w:rsidP="00713878">
    <w:pPr>
      <w:pStyle w:val="Footer"/>
      <w:rPr>
        <w:sz w:val="12"/>
        <w:szCs w:val="12"/>
      </w:rPr>
    </w:pPr>
    <w:r w:rsidRPr="00713878">
      <w:rPr>
        <w:sz w:val="12"/>
        <w:szCs w:val="12"/>
      </w:rPr>
      <w:t xml:space="preserve">SHMG Maternal Fetal Medicine has developed these guidelines as a reference tool to assist referring physicians. Obstetric medical needs are complex and these guidelines may not apply in </w:t>
    </w:r>
  </w:p>
  <w:p w:rsidR="00713878" w:rsidRPr="00713878" w:rsidRDefault="00713878" w:rsidP="00713878">
    <w:pPr>
      <w:pStyle w:val="Footer"/>
      <w:rPr>
        <w:sz w:val="12"/>
        <w:szCs w:val="12"/>
      </w:rPr>
    </w:pPr>
    <w:proofErr w:type="gramStart"/>
    <w:r w:rsidRPr="00713878">
      <w:rPr>
        <w:sz w:val="12"/>
        <w:szCs w:val="12"/>
      </w:rPr>
      <w:t>every</w:t>
    </w:r>
    <w:proofErr w:type="gramEnd"/>
    <w:r w:rsidRPr="00713878">
      <w:rPr>
        <w:sz w:val="12"/>
        <w:szCs w:val="12"/>
      </w:rPr>
      <w:t xml:space="preserve"> case. SHMG Maternal Fetal Medicine relies on referring providers to exercise their own professional medical judgment with regard to the appropriate treatment and management of their patients. Referring providers are solely responsible for confirming the accuracy, timelines, completeness, appropriateness and helpfulness of this material in making all medical, diagnostic, or prescription decisions. </w:t>
    </w:r>
  </w:p>
  <w:p w:rsidR="00713878" w:rsidRPr="00713878" w:rsidRDefault="00713878" w:rsidP="00713878">
    <w:pPr>
      <w:pStyle w:val="Footer"/>
      <w:rPr>
        <w:sz w:val="12"/>
        <w:szCs w:val="12"/>
      </w:rPr>
    </w:pPr>
  </w:p>
  <w:p w:rsidR="00713878" w:rsidRPr="00713878" w:rsidRDefault="00713878" w:rsidP="00713878">
    <w:pPr>
      <w:pStyle w:val="Footer"/>
      <w:rPr>
        <w:sz w:val="12"/>
        <w:szCs w:val="12"/>
      </w:rPr>
    </w:pPr>
  </w:p>
  <w:p w:rsidR="00713878" w:rsidRPr="00713878" w:rsidRDefault="00713878" w:rsidP="00713878">
    <w:pPr>
      <w:pStyle w:val="Footer"/>
      <w:rPr>
        <w:sz w:val="12"/>
        <w:szCs w:val="12"/>
      </w:rPr>
    </w:pPr>
    <w:r>
      <w:rPr>
        <w:sz w:val="12"/>
        <w:szCs w:val="12"/>
      </w:rPr>
      <w:t>Serum Screening Comparison</w:t>
    </w:r>
    <w:r w:rsidRPr="00713878">
      <w:rPr>
        <w:sz w:val="12"/>
        <w:szCs w:val="12"/>
      </w:rPr>
      <w:t xml:space="preserve"> | Updated </w:t>
    </w:r>
    <w:r w:rsidR="004F7F7D">
      <w:rPr>
        <w:sz w:val="12"/>
        <w:szCs w:val="12"/>
      </w:rPr>
      <w:t>12</w:t>
    </w:r>
    <w:r w:rsidR="00EE6C79">
      <w:rPr>
        <w:sz w:val="12"/>
        <w:szCs w:val="12"/>
      </w:rPr>
      <w:t>/2017</w:t>
    </w:r>
    <w:r>
      <w:rPr>
        <w:sz w:val="12"/>
        <w:szCs w:val="12"/>
      </w:rPr>
      <w:tab/>
    </w:r>
    <w:r>
      <w:rPr>
        <w:sz w:val="12"/>
        <w:szCs w:val="12"/>
      </w:rPr>
      <w:tab/>
    </w:r>
    <w:r w:rsidRPr="00713878">
      <w:rPr>
        <w:rStyle w:val="PageNumber"/>
        <w:sz w:val="12"/>
        <w:szCs w:val="12"/>
      </w:rPr>
      <w:t>www.spectrumhealth.org/MFM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29" w:rsidRDefault="00083529" w:rsidP="00DA70B4">
      <w:pPr>
        <w:spacing w:after="0" w:line="240" w:lineRule="auto"/>
      </w:pPr>
      <w:r>
        <w:separator/>
      </w:r>
    </w:p>
  </w:footnote>
  <w:footnote w:type="continuationSeparator" w:id="0">
    <w:p w:rsidR="00083529" w:rsidRDefault="00083529" w:rsidP="00DA7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7D" w:rsidRPr="004F7F7D" w:rsidRDefault="004F7F7D" w:rsidP="004F7F7D">
    <w:pPr>
      <w:pStyle w:val="Header"/>
      <w:jc w:val="right"/>
      <w:rPr>
        <w:noProof/>
        <w:color w:val="1F497D"/>
      </w:rPr>
    </w:pPr>
    <w:r>
      <w:rPr>
        <w:noProof/>
        <w:color w:val="1F497D"/>
      </w:rPr>
      <w:drawing>
        <wp:inline distT="0" distB="0" distL="0" distR="0" wp14:anchorId="35C694CE" wp14:editId="1E476A05">
          <wp:extent cx="1022463" cy="353291"/>
          <wp:effectExtent l="0" t="0" r="6350" b="8890"/>
          <wp:docPr id="17" name="Picture 17" descr="https://insite.spectrum-health.org/initiatives/shmgbrandcentral/Documents/Office%20Documents/SH_MedGrou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te.spectrum-health.org/initiatives/shmgbrandcentral/Documents/Office%20Documents/SH_MedGroup_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5260" cy="357713"/>
                  </a:xfrm>
                  <a:prstGeom prst="rect">
                    <a:avLst/>
                  </a:prstGeom>
                  <a:noFill/>
                  <a:ln>
                    <a:noFill/>
                  </a:ln>
                </pic:spPr>
              </pic:pic>
            </a:graphicData>
          </a:graphic>
        </wp:inline>
      </w:drawing>
    </w:r>
    <w:r>
      <w:rPr>
        <w:noProof/>
        <w:color w:val="1F497D"/>
      </w:rPr>
      <w:t xml:space="preserve">                                                                                                                                     </w:t>
    </w:r>
  </w:p>
  <w:p w:rsidR="00DA70B4" w:rsidRDefault="009C675D" w:rsidP="009C675D">
    <w:pPr>
      <w:pStyle w:val="Header"/>
      <w:tabs>
        <w:tab w:val="left" w:pos="3286"/>
      </w:tabs>
    </w:pPr>
    <w:r>
      <w:tab/>
    </w:r>
    <w:r>
      <w:tab/>
    </w:r>
    <w:r w:rsidR="00DA70B4">
      <w:t>Serum Screening Comparison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9C6"/>
    <w:multiLevelType w:val="hybridMultilevel"/>
    <w:tmpl w:val="D5BAEF16"/>
    <w:lvl w:ilvl="0" w:tplc="9CD2D5C8">
      <w:start w:val="1"/>
      <w:numFmt w:val="bullet"/>
      <w:lvlText w:val="•"/>
      <w:lvlJc w:val="left"/>
      <w:pPr>
        <w:tabs>
          <w:tab w:val="num" w:pos="360"/>
        </w:tabs>
        <w:ind w:left="360" w:hanging="360"/>
      </w:pPr>
      <w:rPr>
        <w:rFonts w:ascii="Arial" w:hAnsi="Arial" w:hint="default"/>
      </w:rPr>
    </w:lvl>
    <w:lvl w:ilvl="1" w:tplc="DA800E62" w:tentative="1">
      <w:start w:val="1"/>
      <w:numFmt w:val="bullet"/>
      <w:lvlText w:val="•"/>
      <w:lvlJc w:val="left"/>
      <w:pPr>
        <w:tabs>
          <w:tab w:val="num" w:pos="1080"/>
        </w:tabs>
        <w:ind w:left="1080" w:hanging="360"/>
      </w:pPr>
      <w:rPr>
        <w:rFonts w:ascii="Arial" w:hAnsi="Arial" w:hint="default"/>
      </w:rPr>
    </w:lvl>
    <w:lvl w:ilvl="2" w:tplc="4454A872" w:tentative="1">
      <w:start w:val="1"/>
      <w:numFmt w:val="bullet"/>
      <w:lvlText w:val="•"/>
      <w:lvlJc w:val="left"/>
      <w:pPr>
        <w:tabs>
          <w:tab w:val="num" w:pos="1800"/>
        </w:tabs>
        <w:ind w:left="1800" w:hanging="360"/>
      </w:pPr>
      <w:rPr>
        <w:rFonts w:ascii="Arial" w:hAnsi="Arial" w:hint="default"/>
      </w:rPr>
    </w:lvl>
    <w:lvl w:ilvl="3" w:tplc="95D44BD4" w:tentative="1">
      <w:start w:val="1"/>
      <w:numFmt w:val="bullet"/>
      <w:lvlText w:val="•"/>
      <w:lvlJc w:val="left"/>
      <w:pPr>
        <w:tabs>
          <w:tab w:val="num" w:pos="2520"/>
        </w:tabs>
        <w:ind w:left="2520" w:hanging="360"/>
      </w:pPr>
      <w:rPr>
        <w:rFonts w:ascii="Arial" w:hAnsi="Arial" w:hint="default"/>
      </w:rPr>
    </w:lvl>
    <w:lvl w:ilvl="4" w:tplc="89FE8154" w:tentative="1">
      <w:start w:val="1"/>
      <w:numFmt w:val="bullet"/>
      <w:lvlText w:val="•"/>
      <w:lvlJc w:val="left"/>
      <w:pPr>
        <w:tabs>
          <w:tab w:val="num" w:pos="3240"/>
        </w:tabs>
        <w:ind w:left="3240" w:hanging="360"/>
      </w:pPr>
      <w:rPr>
        <w:rFonts w:ascii="Arial" w:hAnsi="Arial" w:hint="default"/>
      </w:rPr>
    </w:lvl>
    <w:lvl w:ilvl="5" w:tplc="ED600926" w:tentative="1">
      <w:start w:val="1"/>
      <w:numFmt w:val="bullet"/>
      <w:lvlText w:val="•"/>
      <w:lvlJc w:val="left"/>
      <w:pPr>
        <w:tabs>
          <w:tab w:val="num" w:pos="3960"/>
        </w:tabs>
        <w:ind w:left="3960" w:hanging="360"/>
      </w:pPr>
      <w:rPr>
        <w:rFonts w:ascii="Arial" w:hAnsi="Arial" w:hint="default"/>
      </w:rPr>
    </w:lvl>
    <w:lvl w:ilvl="6" w:tplc="4754F690" w:tentative="1">
      <w:start w:val="1"/>
      <w:numFmt w:val="bullet"/>
      <w:lvlText w:val="•"/>
      <w:lvlJc w:val="left"/>
      <w:pPr>
        <w:tabs>
          <w:tab w:val="num" w:pos="4680"/>
        </w:tabs>
        <w:ind w:left="4680" w:hanging="360"/>
      </w:pPr>
      <w:rPr>
        <w:rFonts w:ascii="Arial" w:hAnsi="Arial" w:hint="default"/>
      </w:rPr>
    </w:lvl>
    <w:lvl w:ilvl="7" w:tplc="81761F12" w:tentative="1">
      <w:start w:val="1"/>
      <w:numFmt w:val="bullet"/>
      <w:lvlText w:val="•"/>
      <w:lvlJc w:val="left"/>
      <w:pPr>
        <w:tabs>
          <w:tab w:val="num" w:pos="5400"/>
        </w:tabs>
        <w:ind w:left="5400" w:hanging="360"/>
      </w:pPr>
      <w:rPr>
        <w:rFonts w:ascii="Arial" w:hAnsi="Arial" w:hint="default"/>
      </w:rPr>
    </w:lvl>
    <w:lvl w:ilvl="8" w:tplc="4858B6CC" w:tentative="1">
      <w:start w:val="1"/>
      <w:numFmt w:val="bullet"/>
      <w:lvlText w:val="•"/>
      <w:lvlJc w:val="left"/>
      <w:pPr>
        <w:tabs>
          <w:tab w:val="num" w:pos="6120"/>
        </w:tabs>
        <w:ind w:left="6120" w:hanging="360"/>
      </w:pPr>
      <w:rPr>
        <w:rFonts w:ascii="Arial" w:hAnsi="Arial" w:hint="default"/>
      </w:rPr>
    </w:lvl>
  </w:abstractNum>
  <w:abstractNum w:abstractNumId="1">
    <w:nsid w:val="06BD3A14"/>
    <w:multiLevelType w:val="hybridMultilevel"/>
    <w:tmpl w:val="7E46D9B0"/>
    <w:lvl w:ilvl="0" w:tplc="BFC0C12E">
      <w:start w:val="1"/>
      <w:numFmt w:val="bullet"/>
      <w:lvlText w:val="•"/>
      <w:lvlJc w:val="left"/>
      <w:pPr>
        <w:tabs>
          <w:tab w:val="num" w:pos="360"/>
        </w:tabs>
        <w:ind w:left="360" w:hanging="360"/>
      </w:pPr>
      <w:rPr>
        <w:rFonts w:ascii="Arial" w:hAnsi="Arial" w:hint="default"/>
      </w:rPr>
    </w:lvl>
    <w:lvl w:ilvl="1" w:tplc="B8FE7136" w:tentative="1">
      <w:start w:val="1"/>
      <w:numFmt w:val="bullet"/>
      <w:lvlText w:val="•"/>
      <w:lvlJc w:val="left"/>
      <w:pPr>
        <w:tabs>
          <w:tab w:val="num" w:pos="1080"/>
        </w:tabs>
        <w:ind w:left="1080" w:hanging="360"/>
      </w:pPr>
      <w:rPr>
        <w:rFonts w:ascii="Arial" w:hAnsi="Arial" w:hint="default"/>
      </w:rPr>
    </w:lvl>
    <w:lvl w:ilvl="2" w:tplc="97760E12" w:tentative="1">
      <w:start w:val="1"/>
      <w:numFmt w:val="bullet"/>
      <w:lvlText w:val="•"/>
      <w:lvlJc w:val="left"/>
      <w:pPr>
        <w:tabs>
          <w:tab w:val="num" w:pos="1800"/>
        </w:tabs>
        <w:ind w:left="1800" w:hanging="360"/>
      </w:pPr>
      <w:rPr>
        <w:rFonts w:ascii="Arial" w:hAnsi="Arial" w:hint="default"/>
      </w:rPr>
    </w:lvl>
    <w:lvl w:ilvl="3" w:tplc="1AD24332" w:tentative="1">
      <w:start w:val="1"/>
      <w:numFmt w:val="bullet"/>
      <w:lvlText w:val="•"/>
      <w:lvlJc w:val="left"/>
      <w:pPr>
        <w:tabs>
          <w:tab w:val="num" w:pos="2520"/>
        </w:tabs>
        <w:ind w:left="2520" w:hanging="360"/>
      </w:pPr>
      <w:rPr>
        <w:rFonts w:ascii="Arial" w:hAnsi="Arial" w:hint="default"/>
      </w:rPr>
    </w:lvl>
    <w:lvl w:ilvl="4" w:tplc="5B089F14" w:tentative="1">
      <w:start w:val="1"/>
      <w:numFmt w:val="bullet"/>
      <w:lvlText w:val="•"/>
      <w:lvlJc w:val="left"/>
      <w:pPr>
        <w:tabs>
          <w:tab w:val="num" w:pos="3240"/>
        </w:tabs>
        <w:ind w:left="3240" w:hanging="360"/>
      </w:pPr>
      <w:rPr>
        <w:rFonts w:ascii="Arial" w:hAnsi="Arial" w:hint="default"/>
      </w:rPr>
    </w:lvl>
    <w:lvl w:ilvl="5" w:tplc="40FED51E" w:tentative="1">
      <w:start w:val="1"/>
      <w:numFmt w:val="bullet"/>
      <w:lvlText w:val="•"/>
      <w:lvlJc w:val="left"/>
      <w:pPr>
        <w:tabs>
          <w:tab w:val="num" w:pos="3960"/>
        </w:tabs>
        <w:ind w:left="3960" w:hanging="360"/>
      </w:pPr>
      <w:rPr>
        <w:rFonts w:ascii="Arial" w:hAnsi="Arial" w:hint="default"/>
      </w:rPr>
    </w:lvl>
    <w:lvl w:ilvl="6" w:tplc="7EA2B25C" w:tentative="1">
      <w:start w:val="1"/>
      <w:numFmt w:val="bullet"/>
      <w:lvlText w:val="•"/>
      <w:lvlJc w:val="left"/>
      <w:pPr>
        <w:tabs>
          <w:tab w:val="num" w:pos="4680"/>
        </w:tabs>
        <w:ind w:left="4680" w:hanging="360"/>
      </w:pPr>
      <w:rPr>
        <w:rFonts w:ascii="Arial" w:hAnsi="Arial" w:hint="default"/>
      </w:rPr>
    </w:lvl>
    <w:lvl w:ilvl="7" w:tplc="F46C7B3C" w:tentative="1">
      <w:start w:val="1"/>
      <w:numFmt w:val="bullet"/>
      <w:lvlText w:val="•"/>
      <w:lvlJc w:val="left"/>
      <w:pPr>
        <w:tabs>
          <w:tab w:val="num" w:pos="5400"/>
        </w:tabs>
        <w:ind w:left="5400" w:hanging="360"/>
      </w:pPr>
      <w:rPr>
        <w:rFonts w:ascii="Arial" w:hAnsi="Arial" w:hint="default"/>
      </w:rPr>
    </w:lvl>
    <w:lvl w:ilvl="8" w:tplc="20EC7B58" w:tentative="1">
      <w:start w:val="1"/>
      <w:numFmt w:val="bullet"/>
      <w:lvlText w:val="•"/>
      <w:lvlJc w:val="left"/>
      <w:pPr>
        <w:tabs>
          <w:tab w:val="num" w:pos="6120"/>
        </w:tabs>
        <w:ind w:left="6120" w:hanging="360"/>
      </w:pPr>
      <w:rPr>
        <w:rFonts w:ascii="Arial" w:hAnsi="Arial" w:hint="default"/>
      </w:rPr>
    </w:lvl>
  </w:abstractNum>
  <w:abstractNum w:abstractNumId="2">
    <w:nsid w:val="0D7D26C4"/>
    <w:multiLevelType w:val="hybridMultilevel"/>
    <w:tmpl w:val="E41494F8"/>
    <w:lvl w:ilvl="0" w:tplc="70F28630">
      <w:start w:val="1"/>
      <w:numFmt w:val="bullet"/>
      <w:lvlText w:val="•"/>
      <w:lvlJc w:val="left"/>
      <w:pPr>
        <w:tabs>
          <w:tab w:val="num" w:pos="360"/>
        </w:tabs>
        <w:ind w:left="360" w:hanging="360"/>
      </w:pPr>
      <w:rPr>
        <w:rFonts w:ascii="Arial" w:hAnsi="Arial" w:hint="default"/>
      </w:rPr>
    </w:lvl>
    <w:lvl w:ilvl="1" w:tplc="7DFA439E" w:tentative="1">
      <w:start w:val="1"/>
      <w:numFmt w:val="bullet"/>
      <w:lvlText w:val="•"/>
      <w:lvlJc w:val="left"/>
      <w:pPr>
        <w:tabs>
          <w:tab w:val="num" w:pos="1080"/>
        </w:tabs>
        <w:ind w:left="1080" w:hanging="360"/>
      </w:pPr>
      <w:rPr>
        <w:rFonts w:ascii="Arial" w:hAnsi="Arial" w:hint="default"/>
      </w:rPr>
    </w:lvl>
    <w:lvl w:ilvl="2" w:tplc="98D00E3E" w:tentative="1">
      <w:start w:val="1"/>
      <w:numFmt w:val="bullet"/>
      <w:lvlText w:val="•"/>
      <w:lvlJc w:val="left"/>
      <w:pPr>
        <w:tabs>
          <w:tab w:val="num" w:pos="1800"/>
        </w:tabs>
        <w:ind w:left="1800" w:hanging="360"/>
      </w:pPr>
      <w:rPr>
        <w:rFonts w:ascii="Arial" w:hAnsi="Arial" w:hint="default"/>
      </w:rPr>
    </w:lvl>
    <w:lvl w:ilvl="3" w:tplc="ABB6E4F6" w:tentative="1">
      <w:start w:val="1"/>
      <w:numFmt w:val="bullet"/>
      <w:lvlText w:val="•"/>
      <w:lvlJc w:val="left"/>
      <w:pPr>
        <w:tabs>
          <w:tab w:val="num" w:pos="2520"/>
        </w:tabs>
        <w:ind w:left="2520" w:hanging="360"/>
      </w:pPr>
      <w:rPr>
        <w:rFonts w:ascii="Arial" w:hAnsi="Arial" w:hint="default"/>
      </w:rPr>
    </w:lvl>
    <w:lvl w:ilvl="4" w:tplc="6D26BF1A" w:tentative="1">
      <w:start w:val="1"/>
      <w:numFmt w:val="bullet"/>
      <w:lvlText w:val="•"/>
      <w:lvlJc w:val="left"/>
      <w:pPr>
        <w:tabs>
          <w:tab w:val="num" w:pos="3240"/>
        </w:tabs>
        <w:ind w:left="3240" w:hanging="360"/>
      </w:pPr>
      <w:rPr>
        <w:rFonts w:ascii="Arial" w:hAnsi="Arial" w:hint="default"/>
      </w:rPr>
    </w:lvl>
    <w:lvl w:ilvl="5" w:tplc="01963534" w:tentative="1">
      <w:start w:val="1"/>
      <w:numFmt w:val="bullet"/>
      <w:lvlText w:val="•"/>
      <w:lvlJc w:val="left"/>
      <w:pPr>
        <w:tabs>
          <w:tab w:val="num" w:pos="3960"/>
        </w:tabs>
        <w:ind w:left="3960" w:hanging="360"/>
      </w:pPr>
      <w:rPr>
        <w:rFonts w:ascii="Arial" w:hAnsi="Arial" w:hint="default"/>
      </w:rPr>
    </w:lvl>
    <w:lvl w:ilvl="6" w:tplc="79CAAEBA" w:tentative="1">
      <w:start w:val="1"/>
      <w:numFmt w:val="bullet"/>
      <w:lvlText w:val="•"/>
      <w:lvlJc w:val="left"/>
      <w:pPr>
        <w:tabs>
          <w:tab w:val="num" w:pos="4680"/>
        </w:tabs>
        <w:ind w:left="4680" w:hanging="360"/>
      </w:pPr>
      <w:rPr>
        <w:rFonts w:ascii="Arial" w:hAnsi="Arial" w:hint="default"/>
      </w:rPr>
    </w:lvl>
    <w:lvl w:ilvl="7" w:tplc="9E1053CC" w:tentative="1">
      <w:start w:val="1"/>
      <w:numFmt w:val="bullet"/>
      <w:lvlText w:val="•"/>
      <w:lvlJc w:val="left"/>
      <w:pPr>
        <w:tabs>
          <w:tab w:val="num" w:pos="5400"/>
        </w:tabs>
        <w:ind w:left="5400" w:hanging="360"/>
      </w:pPr>
      <w:rPr>
        <w:rFonts w:ascii="Arial" w:hAnsi="Arial" w:hint="default"/>
      </w:rPr>
    </w:lvl>
    <w:lvl w:ilvl="8" w:tplc="1958B53A" w:tentative="1">
      <w:start w:val="1"/>
      <w:numFmt w:val="bullet"/>
      <w:lvlText w:val="•"/>
      <w:lvlJc w:val="left"/>
      <w:pPr>
        <w:tabs>
          <w:tab w:val="num" w:pos="6120"/>
        </w:tabs>
        <w:ind w:left="6120" w:hanging="360"/>
      </w:pPr>
      <w:rPr>
        <w:rFonts w:ascii="Arial" w:hAnsi="Arial" w:hint="default"/>
      </w:rPr>
    </w:lvl>
  </w:abstractNum>
  <w:abstractNum w:abstractNumId="3">
    <w:nsid w:val="22B52368"/>
    <w:multiLevelType w:val="hybridMultilevel"/>
    <w:tmpl w:val="28C8E3D4"/>
    <w:lvl w:ilvl="0" w:tplc="E8AA5250">
      <w:start w:val="1"/>
      <w:numFmt w:val="bullet"/>
      <w:lvlText w:val="•"/>
      <w:lvlJc w:val="left"/>
      <w:pPr>
        <w:tabs>
          <w:tab w:val="num" w:pos="360"/>
        </w:tabs>
        <w:ind w:left="360" w:hanging="360"/>
      </w:pPr>
      <w:rPr>
        <w:rFonts w:ascii="Arial" w:hAnsi="Arial" w:hint="default"/>
      </w:rPr>
    </w:lvl>
    <w:lvl w:ilvl="1" w:tplc="1FBE0630" w:tentative="1">
      <w:start w:val="1"/>
      <w:numFmt w:val="bullet"/>
      <w:lvlText w:val="•"/>
      <w:lvlJc w:val="left"/>
      <w:pPr>
        <w:tabs>
          <w:tab w:val="num" w:pos="1080"/>
        </w:tabs>
        <w:ind w:left="1080" w:hanging="360"/>
      </w:pPr>
      <w:rPr>
        <w:rFonts w:ascii="Arial" w:hAnsi="Arial" w:hint="default"/>
      </w:rPr>
    </w:lvl>
    <w:lvl w:ilvl="2" w:tplc="B4B2C7B6" w:tentative="1">
      <w:start w:val="1"/>
      <w:numFmt w:val="bullet"/>
      <w:lvlText w:val="•"/>
      <w:lvlJc w:val="left"/>
      <w:pPr>
        <w:tabs>
          <w:tab w:val="num" w:pos="1800"/>
        </w:tabs>
        <w:ind w:left="1800" w:hanging="360"/>
      </w:pPr>
      <w:rPr>
        <w:rFonts w:ascii="Arial" w:hAnsi="Arial" w:hint="default"/>
      </w:rPr>
    </w:lvl>
    <w:lvl w:ilvl="3" w:tplc="49140F0A" w:tentative="1">
      <w:start w:val="1"/>
      <w:numFmt w:val="bullet"/>
      <w:lvlText w:val="•"/>
      <w:lvlJc w:val="left"/>
      <w:pPr>
        <w:tabs>
          <w:tab w:val="num" w:pos="2520"/>
        </w:tabs>
        <w:ind w:left="2520" w:hanging="360"/>
      </w:pPr>
      <w:rPr>
        <w:rFonts w:ascii="Arial" w:hAnsi="Arial" w:hint="default"/>
      </w:rPr>
    </w:lvl>
    <w:lvl w:ilvl="4" w:tplc="69182026" w:tentative="1">
      <w:start w:val="1"/>
      <w:numFmt w:val="bullet"/>
      <w:lvlText w:val="•"/>
      <w:lvlJc w:val="left"/>
      <w:pPr>
        <w:tabs>
          <w:tab w:val="num" w:pos="3240"/>
        </w:tabs>
        <w:ind w:left="3240" w:hanging="360"/>
      </w:pPr>
      <w:rPr>
        <w:rFonts w:ascii="Arial" w:hAnsi="Arial" w:hint="default"/>
      </w:rPr>
    </w:lvl>
    <w:lvl w:ilvl="5" w:tplc="9A68293A" w:tentative="1">
      <w:start w:val="1"/>
      <w:numFmt w:val="bullet"/>
      <w:lvlText w:val="•"/>
      <w:lvlJc w:val="left"/>
      <w:pPr>
        <w:tabs>
          <w:tab w:val="num" w:pos="3960"/>
        </w:tabs>
        <w:ind w:left="3960" w:hanging="360"/>
      </w:pPr>
      <w:rPr>
        <w:rFonts w:ascii="Arial" w:hAnsi="Arial" w:hint="default"/>
      </w:rPr>
    </w:lvl>
    <w:lvl w:ilvl="6" w:tplc="D8EA2A8C" w:tentative="1">
      <w:start w:val="1"/>
      <w:numFmt w:val="bullet"/>
      <w:lvlText w:val="•"/>
      <w:lvlJc w:val="left"/>
      <w:pPr>
        <w:tabs>
          <w:tab w:val="num" w:pos="4680"/>
        </w:tabs>
        <w:ind w:left="4680" w:hanging="360"/>
      </w:pPr>
      <w:rPr>
        <w:rFonts w:ascii="Arial" w:hAnsi="Arial" w:hint="default"/>
      </w:rPr>
    </w:lvl>
    <w:lvl w:ilvl="7" w:tplc="BD921078" w:tentative="1">
      <w:start w:val="1"/>
      <w:numFmt w:val="bullet"/>
      <w:lvlText w:val="•"/>
      <w:lvlJc w:val="left"/>
      <w:pPr>
        <w:tabs>
          <w:tab w:val="num" w:pos="5400"/>
        </w:tabs>
        <w:ind w:left="5400" w:hanging="360"/>
      </w:pPr>
      <w:rPr>
        <w:rFonts w:ascii="Arial" w:hAnsi="Arial" w:hint="default"/>
      </w:rPr>
    </w:lvl>
    <w:lvl w:ilvl="8" w:tplc="52482978" w:tentative="1">
      <w:start w:val="1"/>
      <w:numFmt w:val="bullet"/>
      <w:lvlText w:val="•"/>
      <w:lvlJc w:val="left"/>
      <w:pPr>
        <w:tabs>
          <w:tab w:val="num" w:pos="6120"/>
        </w:tabs>
        <w:ind w:left="6120" w:hanging="360"/>
      </w:pPr>
      <w:rPr>
        <w:rFonts w:ascii="Arial" w:hAnsi="Arial" w:hint="default"/>
      </w:rPr>
    </w:lvl>
  </w:abstractNum>
  <w:abstractNum w:abstractNumId="4">
    <w:nsid w:val="55C77E9A"/>
    <w:multiLevelType w:val="hybridMultilevel"/>
    <w:tmpl w:val="48DED52E"/>
    <w:lvl w:ilvl="0" w:tplc="DB0E24CE">
      <w:start w:val="1"/>
      <w:numFmt w:val="bullet"/>
      <w:lvlText w:val="•"/>
      <w:lvlJc w:val="left"/>
      <w:pPr>
        <w:tabs>
          <w:tab w:val="num" w:pos="720"/>
        </w:tabs>
        <w:ind w:left="720" w:hanging="360"/>
      </w:pPr>
      <w:rPr>
        <w:rFonts w:ascii="Arial" w:hAnsi="Arial" w:hint="default"/>
      </w:rPr>
    </w:lvl>
    <w:lvl w:ilvl="1" w:tplc="6592ECC4" w:tentative="1">
      <w:start w:val="1"/>
      <w:numFmt w:val="bullet"/>
      <w:lvlText w:val="•"/>
      <w:lvlJc w:val="left"/>
      <w:pPr>
        <w:tabs>
          <w:tab w:val="num" w:pos="1440"/>
        </w:tabs>
        <w:ind w:left="1440" w:hanging="360"/>
      </w:pPr>
      <w:rPr>
        <w:rFonts w:ascii="Arial" w:hAnsi="Arial" w:hint="default"/>
      </w:rPr>
    </w:lvl>
    <w:lvl w:ilvl="2" w:tplc="B80AFDCA" w:tentative="1">
      <w:start w:val="1"/>
      <w:numFmt w:val="bullet"/>
      <w:lvlText w:val="•"/>
      <w:lvlJc w:val="left"/>
      <w:pPr>
        <w:tabs>
          <w:tab w:val="num" w:pos="2160"/>
        </w:tabs>
        <w:ind w:left="2160" w:hanging="360"/>
      </w:pPr>
      <w:rPr>
        <w:rFonts w:ascii="Arial" w:hAnsi="Arial" w:hint="default"/>
      </w:rPr>
    </w:lvl>
    <w:lvl w:ilvl="3" w:tplc="B1800C16" w:tentative="1">
      <w:start w:val="1"/>
      <w:numFmt w:val="bullet"/>
      <w:lvlText w:val="•"/>
      <w:lvlJc w:val="left"/>
      <w:pPr>
        <w:tabs>
          <w:tab w:val="num" w:pos="2880"/>
        </w:tabs>
        <w:ind w:left="2880" w:hanging="360"/>
      </w:pPr>
      <w:rPr>
        <w:rFonts w:ascii="Arial" w:hAnsi="Arial" w:hint="default"/>
      </w:rPr>
    </w:lvl>
    <w:lvl w:ilvl="4" w:tplc="0B66870C" w:tentative="1">
      <w:start w:val="1"/>
      <w:numFmt w:val="bullet"/>
      <w:lvlText w:val="•"/>
      <w:lvlJc w:val="left"/>
      <w:pPr>
        <w:tabs>
          <w:tab w:val="num" w:pos="3600"/>
        </w:tabs>
        <w:ind w:left="3600" w:hanging="360"/>
      </w:pPr>
      <w:rPr>
        <w:rFonts w:ascii="Arial" w:hAnsi="Arial" w:hint="default"/>
      </w:rPr>
    </w:lvl>
    <w:lvl w:ilvl="5" w:tplc="597C4434" w:tentative="1">
      <w:start w:val="1"/>
      <w:numFmt w:val="bullet"/>
      <w:lvlText w:val="•"/>
      <w:lvlJc w:val="left"/>
      <w:pPr>
        <w:tabs>
          <w:tab w:val="num" w:pos="4320"/>
        </w:tabs>
        <w:ind w:left="4320" w:hanging="360"/>
      </w:pPr>
      <w:rPr>
        <w:rFonts w:ascii="Arial" w:hAnsi="Arial" w:hint="default"/>
      </w:rPr>
    </w:lvl>
    <w:lvl w:ilvl="6" w:tplc="DC986FD8" w:tentative="1">
      <w:start w:val="1"/>
      <w:numFmt w:val="bullet"/>
      <w:lvlText w:val="•"/>
      <w:lvlJc w:val="left"/>
      <w:pPr>
        <w:tabs>
          <w:tab w:val="num" w:pos="5040"/>
        </w:tabs>
        <w:ind w:left="5040" w:hanging="360"/>
      </w:pPr>
      <w:rPr>
        <w:rFonts w:ascii="Arial" w:hAnsi="Arial" w:hint="default"/>
      </w:rPr>
    </w:lvl>
    <w:lvl w:ilvl="7" w:tplc="18C6DAB0" w:tentative="1">
      <w:start w:val="1"/>
      <w:numFmt w:val="bullet"/>
      <w:lvlText w:val="•"/>
      <w:lvlJc w:val="left"/>
      <w:pPr>
        <w:tabs>
          <w:tab w:val="num" w:pos="5760"/>
        </w:tabs>
        <w:ind w:left="5760" w:hanging="360"/>
      </w:pPr>
      <w:rPr>
        <w:rFonts w:ascii="Arial" w:hAnsi="Arial" w:hint="default"/>
      </w:rPr>
    </w:lvl>
    <w:lvl w:ilvl="8" w:tplc="420075AE" w:tentative="1">
      <w:start w:val="1"/>
      <w:numFmt w:val="bullet"/>
      <w:lvlText w:val="•"/>
      <w:lvlJc w:val="left"/>
      <w:pPr>
        <w:tabs>
          <w:tab w:val="num" w:pos="6480"/>
        </w:tabs>
        <w:ind w:left="6480" w:hanging="360"/>
      </w:pPr>
      <w:rPr>
        <w:rFonts w:ascii="Arial" w:hAnsi="Arial" w:hint="default"/>
      </w:rPr>
    </w:lvl>
  </w:abstractNum>
  <w:abstractNum w:abstractNumId="5">
    <w:nsid w:val="5DE865E7"/>
    <w:multiLevelType w:val="hybridMultilevel"/>
    <w:tmpl w:val="5D587C72"/>
    <w:lvl w:ilvl="0" w:tplc="962817FA">
      <w:start w:val="1"/>
      <w:numFmt w:val="bullet"/>
      <w:lvlText w:val="•"/>
      <w:lvlJc w:val="left"/>
      <w:pPr>
        <w:tabs>
          <w:tab w:val="num" w:pos="360"/>
        </w:tabs>
        <w:ind w:left="360" w:hanging="360"/>
      </w:pPr>
      <w:rPr>
        <w:rFonts w:ascii="Arial" w:hAnsi="Arial" w:hint="default"/>
      </w:rPr>
    </w:lvl>
    <w:lvl w:ilvl="1" w:tplc="457E61C2" w:tentative="1">
      <w:start w:val="1"/>
      <w:numFmt w:val="bullet"/>
      <w:lvlText w:val="•"/>
      <w:lvlJc w:val="left"/>
      <w:pPr>
        <w:tabs>
          <w:tab w:val="num" w:pos="1080"/>
        </w:tabs>
        <w:ind w:left="1080" w:hanging="360"/>
      </w:pPr>
      <w:rPr>
        <w:rFonts w:ascii="Arial" w:hAnsi="Arial" w:hint="default"/>
      </w:rPr>
    </w:lvl>
    <w:lvl w:ilvl="2" w:tplc="D35E7ABA" w:tentative="1">
      <w:start w:val="1"/>
      <w:numFmt w:val="bullet"/>
      <w:lvlText w:val="•"/>
      <w:lvlJc w:val="left"/>
      <w:pPr>
        <w:tabs>
          <w:tab w:val="num" w:pos="1800"/>
        </w:tabs>
        <w:ind w:left="1800" w:hanging="360"/>
      </w:pPr>
      <w:rPr>
        <w:rFonts w:ascii="Arial" w:hAnsi="Arial" w:hint="default"/>
      </w:rPr>
    </w:lvl>
    <w:lvl w:ilvl="3" w:tplc="A754DCF4" w:tentative="1">
      <w:start w:val="1"/>
      <w:numFmt w:val="bullet"/>
      <w:lvlText w:val="•"/>
      <w:lvlJc w:val="left"/>
      <w:pPr>
        <w:tabs>
          <w:tab w:val="num" w:pos="2520"/>
        </w:tabs>
        <w:ind w:left="2520" w:hanging="360"/>
      </w:pPr>
      <w:rPr>
        <w:rFonts w:ascii="Arial" w:hAnsi="Arial" w:hint="default"/>
      </w:rPr>
    </w:lvl>
    <w:lvl w:ilvl="4" w:tplc="331E4C78" w:tentative="1">
      <w:start w:val="1"/>
      <w:numFmt w:val="bullet"/>
      <w:lvlText w:val="•"/>
      <w:lvlJc w:val="left"/>
      <w:pPr>
        <w:tabs>
          <w:tab w:val="num" w:pos="3240"/>
        </w:tabs>
        <w:ind w:left="3240" w:hanging="360"/>
      </w:pPr>
      <w:rPr>
        <w:rFonts w:ascii="Arial" w:hAnsi="Arial" w:hint="default"/>
      </w:rPr>
    </w:lvl>
    <w:lvl w:ilvl="5" w:tplc="28CEA99A" w:tentative="1">
      <w:start w:val="1"/>
      <w:numFmt w:val="bullet"/>
      <w:lvlText w:val="•"/>
      <w:lvlJc w:val="left"/>
      <w:pPr>
        <w:tabs>
          <w:tab w:val="num" w:pos="3960"/>
        </w:tabs>
        <w:ind w:left="3960" w:hanging="360"/>
      </w:pPr>
      <w:rPr>
        <w:rFonts w:ascii="Arial" w:hAnsi="Arial" w:hint="default"/>
      </w:rPr>
    </w:lvl>
    <w:lvl w:ilvl="6" w:tplc="1A1CE32A" w:tentative="1">
      <w:start w:val="1"/>
      <w:numFmt w:val="bullet"/>
      <w:lvlText w:val="•"/>
      <w:lvlJc w:val="left"/>
      <w:pPr>
        <w:tabs>
          <w:tab w:val="num" w:pos="4680"/>
        </w:tabs>
        <w:ind w:left="4680" w:hanging="360"/>
      </w:pPr>
      <w:rPr>
        <w:rFonts w:ascii="Arial" w:hAnsi="Arial" w:hint="default"/>
      </w:rPr>
    </w:lvl>
    <w:lvl w:ilvl="7" w:tplc="7E74A454" w:tentative="1">
      <w:start w:val="1"/>
      <w:numFmt w:val="bullet"/>
      <w:lvlText w:val="•"/>
      <w:lvlJc w:val="left"/>
      <w:pPr>
        <w:tabs>
          <w:tab w:val="num" w:pos="5400"/>
        </w:tabs>
        <w:ind w:left="5400" w:hanging="360"/>
      </w:pPr>
      <w:rPr>
        <w:rFonts w:ascii="Arial" w:hAnsi="Arial" w:hint="default"/>
      </w:rPr>
    </w:lvl>
    <w:lvl w:ilvl="8" w:tplc="BAFE58EE"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9D"/>
    <w:rsid w:val="00015CFF"/>
    <w:rsid w:val="0005741B"/>
    <w:rsid w:val="00074F43"/>
    <w:rsid w:val="00083529"/>
    <w:rsid w:val="00095B9D"/>
    <w:rsid w:val="000B41CC"/>
    <w:rsid w:val="000F6A71"/>
    <w:rsid w:val="001348BC"/>
    <w:rsid w:val="001A77D5"/>
    <w:rsid w:val="001C2708"/>
    <w:rsid w:val="001C64AA"/>
    <w:rsid w:val="001F4070"/>
    <w:rsid w:val="00216D67"/>
    <w:rsid w:val="00226545"/>
    <w:rsid w:val="00254BE8"/>
    <w:rsid w:val="0027294A"/>
    <w:rsid w:val="002D6344"/>
    <w:rsid w:val="002E6B15"/>
    <w:rsid w:val="0030758B"/>
    <w:rsid w:val="00314ACA"/>
    <w:rsid w:val="0037425D"/>
    <w:rsid w:val="003924DD"/>
    <w:rsid w:val="00447C8B"/>
    <w:rsid w:val="004A7FD7"/>
    <w:rsid w:val="004F7F7D"/>
    <w:rsid w:val="005545B5"/>
    <w:rsid w:val="00627EDB"/>
    <w:rsid w:val="00682435"/>
    <w:rsid w:val="00687031"/>
    <w:rsid w:val="006D2511"/>
    <w:rsid w:val="00704952"/>
    <w:rsid w:val="00713878"/>
    <w:rsid w:val="0082445F"/>
    <w:rsid w:val="008D46DA"/>
    <w:rsid w:val="008D5D91"/>
    <w:rsid w:val="00902AAA"/>
    <w:rsid w:val="00926B90"/>
    <w:rsid w:val="00935794"/>
    <w:rsid w:val="009573F8"/>
    <w:rsid w:val="009C675D"/>
    <w:rsid w:val="00A57AA2"/>
    <w:rsid w:val="00B27815"/>
    <w:rsid w:val="00B42216"/>
    <w:rsid w:val="00C42F77"/>
    <w:rsid w:val="00CC498B"/>
    <w:rsid w:val="00CD3918"/>
    <w:rsid w:val="00CE13F5"/>
    <w:rsid w:val="00CE77A8"/>
    <w:rsid w:val="00CF6170"/>
    <w:rsid w:val="00D03481"/>
    <w:rsid w:val="00D45C74"/>
    <w:rsid w:val="00DA70B4"/>
    <w:rsid w:val="00E66D94"/>
    <w:rsid w:val="00EA6DA4"/>
    <w:rsid w:val="00EE3015"/>
    <w:rsid w:val="00EE6C79"/>
    <w:rsid w:val="00FD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4A7F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4A7F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015C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015C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
    <w:name w:val="Light Shading"/>
    <w:basedOn w:val="TableNormal"/>
    <w:uiPriority w:val="60"/>
    <w:rsid w:val="00A57A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74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5D"/>
    <w:rPr>
      <w:rFonts w:ascii="Tahoma" w:hAnsi="Tahoma" w:cs="Tahoma"/>
      <w:sz w:val="16"/>
      <w:szCs w:val="16"/>
    </w:rPr>
  </w:style>
  <w:style w:type="paragraph" w:styleId="Header">
    <w:name w:val="header"/>
    <w:basedOn w:val="Normal"/>
    <w:link w:val="HeaderChar"/>
    <w:uiPriority w:val="99"/>
    <w:unhideWhenUsed/>
    <w:rsid w:val="00DA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B4"/>
  </w:style>
  <w:style w:type="paragraph" w:styleId="Footer">
    <w:name w:val="footer"/>
    <w:basedOn w:val="Normal"/>
    <w:link w:val="FooterChar"/>
    <w:uiPriority w:val="99"/>
    <w:unhideWhenUsed/>
    <w:rsid w:val="00DA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B4"/>
  </w:style>
  <w:style w:type="character" w:styleId="PageNumber">
    <w:name w:val="page number"/>
    <w:basedOn w:val="DefaultParagraphFont"/>
    <w:rsid w:val="00713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4A7F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4A7F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015C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015C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
    <w:name w:val="Light Shading"/>
    <w:basedOn w:val="TableNormal"/>
    <w:uiPriority w:val="60"/>
    <w:rsid w:val="00A57A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74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5D"/>
    <w:rPr>
      <w:rFonts w:ascii="Tahoma" w:hAnsi="Tahoma" w:cs="Tahoma"/>
      <w:sz w:val="16"/>
      <w:szCs w:val="16"/>
    </w:rPr>
  </w:style>
  <w:style w:type="paragraph" w:styleId="Header">
    <w:name w:val="header"/>
    <w:basedOn w:val="Normal"/>
    <w:link w:val="HeaderChar"/>
    <w:uiPriority w:val="99"/>
    <w:unhideWhenUsed/>
    <w:rsid w:val="00DA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B4"/>
  </w:style>
  <w:style w:type="paragraph" w:styleId="Footer">
    <w:name w:val="footer"/>
    <w:basedOn w:val="Normal"/>
    <w:link w:val="FooterChar"/>
    <w:uiPriority w:val="99"/>
    <w:unhideWhenUsed/>
    <w:rsid w:val="00DA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B4"/>
  </w:style>
  <w:style w:type="character" w:styleId="PageNumber">
    <w:name w:val="page number"/>
    <w:basedOn w:val="DefaultParagraphFont"/>
    <w:rsid w:val="0071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9268">
      <w:bodyDiv w:val="1"/>
      <w:marLeft w:val="0"/>
      <w:marRight w:val="0"/>
      <w:marTop w:val="0"/>
      <w:marBottom w:val="0"/>
      <w:divBdr>
        <w:top w:val="none" w:sz="0" w:space="0" w:color="auto"/>
        <w:left w:val="none" w:sz="0" w:space="0" w:color="auto"/>
        <w:bottom w:val="none" w:sz="0" w:space="0" w:color="auto"/>
        <w:right w:val="none" w:sz="0" w:space="0" w:color="auto"/>
      </w:divBdr>
    </w:div>
    <w:div w:id="105273472">
      <w:bodyDiv w:val="1"/>
      <w:marLeft w:val="0"/>
      <w:marRight w:val="0"/>
      <w:marTop w:val="0"/>
      <w:marBottom w:val="0"/>
      <w:divBdr>
        <w:top w:val="none" w:sz="0" w:space="0" w:color="auto"/>
        <w:left w:val="none" w:sz="0" w:space="0" w:color="auto"/>
        <w:bottom w:val="none" w:sz="0" w:space="0" w:color="auto"/>
        <w:right w:val="none" w:sz="0" w:space="0" w:color="auto"/>
      </w:divBdr>
    </w:div>
    <w:div w:id="177811913">
      <w:bodyDiv w:val="1"/>
      <w:marLeft w:val="0"/>
      <w:marRight w:val="0"/>
      <w:marTop w:val="0"/>
      <w:marBottom w:val="0"/>
      <w:divBdr>
        <w:top w:val="none" w:sz="0" w:space="0" w:color="auto"/>
        <w:left w:val="none" w:sz="0" w:space="0" w:color="auto"/>
        <w:bottom w:val="none" w:sz="0" w:space="0" w:color="auto"/>
        <w:right w:val="none" w:sz="0" w:space="0" w:color="auto"/>
      </w:divBdr>
      <w:divsChild>
        <w:div w:id="346492129">
          <w:marLeft w:val="274"/>
          <w:marRight w:val="0"/>
          <w:marTop w:val="0"/>
          <w:marBottom w:val="0"/>
          <w:divBdr>
            <w:top w:val="none" w:sz="0" w:space="0" w:color="auto"/>
            <w:left w:val="none" w:sz="0" w:space="0" w:color="auto"/>
            <w:bottom w:val="none" w:sz="0" w:space="0" w:color="auto"/>
            <w:right w:val="none" w:sz="0" w:space="0" w:color="auto"/>
          </w:divBdr>
        </w:div>
        <w:div w:id="546068733">
          <w:marLeft w:val="274"/>
          <w:marRight w:val="0"/>
          <w:marTop w:val="0"/>
          <w:marBottom w:val="0"/>
          <w:divBdr>
            <w:top w:val="none" w:sz="0" w:space="0" w:color="auto"/>
            <w:left w:val="none" w:sz="0" w:space="0" w:color="auto"/>
            <w:bottom w:val="none" w:sz="0" w:space="0" w:color="auto"/>
            <w:right w:val="none" w:sz="0" w:space="0" w:color="auto"/>
          </w:divBdr>
        </w:div>
      </w:divsChild>
    </w:div>
    <w:div w:id="210000113">
      <w:bodyDiv w:val="1"/>
      <w:marLeft w:val="0"/>
      <w:marRight w:val="0"/>
      <w:marTop w:val="0"/>
      <w:marBottom w:val="0"/>
      <w:divBdr>
        <w:top w:val="none" w:sz="0" w:space="0" w:color="auto"/>
        <w:left w:val="none" w:sz="0" w:space="0" w:color="auto"/>
        <w:bottom w:val="none" w:sz="0" w:space="0" w:color="auto"/>
        <w:right w:val="none" w:sz="0" w:space="0" w:color="auto"/>
      </w:divBdr>
    </w:div>
    <w:div w:id="215049708">
      <w:bodyDiv w:val="1"/>
      <w:marLeft w:val="0"/>
      <w:marRight w:val="0"/>
      <w:marTop w:val="0"/>
      <w:marBottom w:val="0"/>
      <w:divBdr>
        <w:top w:val="none" w:sz="0" w:space="0" w:color="auto"/>
        <w:left w:val="none" w:sz="0" w:space="0" w:color="auto"/>
        <w:bottom w:val="none" w:sz="0" w:space="0" w:color="auto"/>
        <w:right w:val="none" w:sz="0" w:space="0" w:color="auto"/>
      </w:divBdr>
    </w:div>
    <w:div w:id="325473470">
      <w:bodyDiv w:val="1"/>
      <w:marLeft w:val="0"/>
      <w:marRight w:val="0"/>
      <w:marTop w:val="0"/>
      <w:marBottom w:val="0"/>
      <w:divBdr>
        <w:top w:val="none" w:sz="0" w:space="0" w:color="auto"/>
        <w:left w:val="none" w:sz="0" w:space="0" w:color="auto"/>
        <w:bottom w:val="none" w:sz="0" w:space="0" w:color="auto"/>
        <w:right w:val="none" w:sz="0" w:space="0" w:color="auto"/>
      </w:divBdr>
    </w:div>
    <w:div w:id="326131452">
      <w:bodyDiv w:val="1"/>
      <w:marLeft w:val="0"/>
      <w:marRight w:val="0"/>
      <w:marTop w:val="0"/>
      <w:marBottom w:val="0"/>
      <w:divBdr>
        <w:top w:val="none" w:sz="0" w:space="0" w:color="auto"/>
        <w:left w:val="none" w:sz="0" w:space="0" w:color="auto"/>
        <w:bottom w:val="none" w:sz="0" w:space="0" w:color="auto"/>
        <w:right w:val="none" w:sz="0" w:space="0" w:color="auto"/>
      </w:divBdr>
    </w:div>
    <w:div w:id="356389815">
      <w:bodyDiv w:val="1"/>
      <w:marLeft w:val="0"/>
      <w:marRight w:val="0"/>
      <w:marTop w:val="0"/>
      <w:marBottom w:val="0"/>
      <w:divBdr>
        <w:top w:val="none" w:sz="0" w:space="0" w:color="auto"/>
        <w:left w:val="none" w:sz="0" w:space="0" w:color="auto"/>
        <w:bottom w:val="none" w:sz="0" w:space="0" w:color="auto"/>
        <w:right w:val="none" w:sz="0" w:space="0" w:color="auto"/>
      </w:divBdr>
      <w:divsChild>
        <w:div w:id="425224742">
          <w:marLeft w:val="274"/>
          <w:marRight w:val="0"/>
          <w:marTop w:val="0"/>
          <w:marBottom w:val="0"/>
          <w:divBdr>
            <w:top w:val="none" w:sz="0" w:space="0" w:color="auto"/>
            <w:left w:val="none" w:sz="0" w:space="0" w:color="auto"/>
            <w:bottom w:val="none" w:sz="0" w:space="0" w:color="auto"/>
            <w:right w:val="none" w:sz="0" w:space="0" w:color="auto"/>
          </w:divBdr>
        </w:div>
        <w:div w:id="1650355628">
          <w:marLeft w:val="274"/>
          <w:marRight w:val="0"/>
          <w:marTop w:val="0"/>
          <w:marBottom w:val="0"/>
          <w:divBdr>
            <w:top w:val="none" w:sz="0" w:space="0" w:color="auto"/>
            <w:left w:val="none" w:sz="0" w:space="0" w:color="auto"/>
            <w:bottom w:val="none" w:sz="0" w:space="0" w:color="auto"/>
            <w:right w:val="none" w:sz="0" w:space="0" w:color="auto"/>
          </w:divBdr>
        </w:div>
      </w:divsChild>
    </w:div>
    <w:div w:id="397946799">
      <w:bodyDiv w:val="1"/>
      <w:marLeft w:val="0"/>
      <w:marRight w:val="0"/>
      <w:marTop w:val="0"/>
      <w:marBottom w:val="0"/>
      <w:divBdr>
        <w:top w:val="none" w:sz="0" w:space="0" w:color="auto"/>
        <w:left w:val="none" w:sz="0" w:space="0" w:color="auto"/>
        <w:bottom w:val="none" w:sz="0" w:space="0" w:color="auto"/>
        <w:right w:val="none" w:sz="0" w:space="0" w:color="auto"/>
      </w:divBdr>
    </w:div>
    <w:div w:id="407384026">
      <w:bodyDiv w:val="1"/>
      <w:marLeft w:val="0"/>
      <w:marRight w:val="0"/>
      <w:marTop w:val="0"/>
      <w:marBottom w:val="0"/>
      <w:divBdr>
        <w:top w:val="none" w:sz="0" w:space="0" w:color="auto"/>
        <w:left w:val="none" w:sz="0" w:space="0" w:color="auto"/>
        <w:bottom w:val="none" w:sz="0" w:space="0" w:color="auto"/>
        <w:right w:val="none" w:sz="0" w:space="0" w:color="auto"/>
      </w:divBdr>
    </w:div>
    <w:div w:id="420222189">
      <w:bodyDiv w:val="1"/>
      <w:marLeft w:val="0"/>
      <w:marRight w:val="0"/>
      <w:marTop w:val="0"/>
      <w:marBottom w:val="0"/>
      <w:divBdr>
        <w:top w:val="none" w:sz="0" w:space="0" w:color="auto"/>
        <w:left w:val="none" w:sz="0" w:space="0" w:color="auto"/>
        <w:bottom w:val="none" w:sz="0" w:space="0" w:color="auto"/>
        <w:right w:val="none" w:sz="0" w:space="0" w:color="auto"/>
      </w:divBdr>
    </w:div>
    <w:div w:id="445930167">
      <w:bodyDiv w:val="1"/>
      <w:marLeft w:val="0"/>
      <w:marRight w:val="0"/>
      <w:marTop w:val="0"/>
      <w:marBottom w:val="0"/>
      <w:divBdr>
        <w:top w:val="none" w:sz="0" w:space="0" w:color="auto"/>
        <w:left w:val="none" w:sz="0" w:space="0" w:color="auto"/>
        <w:bottom w:val="none" w:sz="0" w:space="0" w:color="auto"/>
        <w:right w:val="none" w:sz="0" w:space="0" w:color="auto"/>
      </w:divBdr>
    </w:div>
    <w:div w:id="474296636">
      <w:bodyDiv w:val="1"/>
      <w:marLeft w:val="0"/>
      <w:marRight w:val="0"/>
      <w:marTop w:val="0"/>
      <w:marBottom w:val="0"/>
      <w:divBdr>
        <w:top w:val="none" w:sz="0" w:space="0" w:color="auto"/>
        <w:left w:val="none" w:sz="0" w:space="0" w:color="auto"/>
        <w:bottom w:val="none" w:sz="0" w:space="0" w:color="auto"/>
        <w:right w:val="none" w:sz="0" w:space="0" w:color="auto"/>
      </w:divBdr>
    </w:div>
    <w:div w:id="554007556">
      <w:bodyDiv w:val="1"/>
      <w:marLeft w:val="0"/>
      <w:marRight w:val="0"/>
      <w:marTop w:val="0"/>
      <w:marBottom w:val="0"/>
      <w:divBdr>
        <w:top w:val="none" w:sz="0" w:space="0" w:color="auto"/>
        <w:left w:val="none" w:sz="0" w:space="0" w:color="auto"/>
        <w:bottom w:val="none" w:sz="0" w:space="0" w:color="auto"/>
        <w:right w:val="none" w:sz="0" w:space="0" w:color="auto"/>
      </w:divBdr>
      <w:divsChild>
        <w:div w:id="201209603">
          <w:marLeft w:val="274"/>
          <w:marRight w:val="0"/>
          <w:marTop w:val="0"/>
          <w:marBottom w:val="0"/>
          <w:divBdr>
            <w:top w:val="none" w:sz="0" w:space="0" w:color="auto"/>
            <w:left w:val="none" w:sz="0" w:space="0" w:color="auto"/>
            <w:bottom w:val="none" w:sz="0" w:space="0" w:color="auto"/>
            <w:right w:val="none" w:sz="0" w:space="0" w:color="auto"/>
          </w:divBdr>
        </w:div>
        <w:div w:id="255141781">
          <w:marLeft w:val="274"/>
          <w:marRight w:val="0"/>
          <w:marTop w:val="0"/>
          <w:marBottom w:val="0"/>
          <w:divBdr>
            <w:top w:val="none" w:sz="0" w:space="0" w:color="auto"/>
            <w:left w:val="none" w:sz="0" w:space="0" w:color="auto"/>
            <w:bottom w:val="none" w:sz="0" w:space="0" w:color="auto"/>
            <w:right w:val="none" w:sz="0" w:space="0" w:color="auto"/>
          </w:divBdr>
        </w:div>
      </w:divsChild>
    </w:div>
    <w:div w:id="575432189">
      <w:bodyDiv w:val="1"/>
      <w:marLeft w:val="0"/>
      <w:marRight w:val="0"/>
      <w:marTop w:val="0"/>
      <w:marBottom w:val="0"/>
      <w:divBdr>
        <w:top w:val="none" w:sz="0" w:space="0" w:color="auto"/>
        <w:left w:val="none" w:sz="0" w:space="0" w:color="auto"/>
        <w:bottom w:val="none" w:sz="0" w:space="0" w:color="auto"/>
        <w:right w:val="none" w:sz="0" w:space="0" w:color="auto"/>
      </w:divBdr>
    </w:div>
    <w:div w:id="589319285">
      <w:bodyDiv w:val="1"/>
      <w:marLeft w:val="0"/>
      <w:marRight w:val="0"/>
      <w:marTop w:val="0"/>
      <w:marBottom w:val="0"/>
      <w:divBdr>
        <w:top w:val="none" w:sz="0" w:space="0" w:color="auto"/>
        <w:left w:val="none" w:sz="0" w:space="0" w:color="auto"/>
        <w:bottom w:val="none" w:sz="0" w:space="0" w:color="auto"/>
        <w:right w:val="none" w:sz="0" w:space="0" w:color="auto"/>
      </w:divBdr>
    </w:div>
    <w:div w:id="705914312">
      <w:bodyDiv w:val="1"/>
      <w:marLeft w:val="0"/>
      <w:marRight w:val="0"/>
      <w:marTop w:val="0"/>
      <w:marBottom w:val="0"/>
      <w:divBdr>
        <w:top w:val="none" w:sz="0" w:space="0" w:color="auto"/>
        <w:left w:val="none" w:sz="0" w:space="0" w:color="auto"/>
        <w:bottom w:val="none" w:sz="0" w:space="0" w:color="auto"/>
        <w:right w:val="none" w:sz="0" w:space="0" w:color="auto"/>
      </w:divBdr>
    </w:div>
    <w:div w:id="715010437">
      <w:bodyDiv w:val="1"/>
      <w:marLeft w:val="0"/>
      <w:marRight w:val="0"/>
      <w:marTop w:val="0"/>
      <w:marBottom w:val="0"/>
      <w:divBdr>
        <w:top w:val="none" w:sz="0" w:space="0" w:color="auto"/>
        <w:left w:val="none" w:sz="0" w:space="0" w:color="auto"/>
        <w:bottom w:val="none" w:sz="0" w:space="0" w:color="auto"/>
        <w:right w:val="none" w:sz="0" w:space="0" w:color="auto"/>
      </w:divBdr>
    </w:div>
    <w:div w:id="791216760">
      <w:bodyDiv w:val="1"/>
      <w:marLeft w:val="0"/>
      <w:marRight w:val="0"/>
      <w:marTop w:val="0"/>
      <w:marBottom w:val="0"/>
      <w:divBdr>
        <w:top w:val="none" w:sz="0" w:space="0" w:color="auto"/>
        <w:left w:val="none" w:sz="0" w:space="0" w:color="auto"/>
        <w:bottom w:val="none" w:sz="0" w:space="0" w:color="auto"/>
        <w:right w:val="none" w:sz="0" w:space="0" w:color="auto"/>
      </w:divBdr>
    </w:div>
    <w:div w:id="829948095">
      <w:bodyDiv w:val="1"/>
      <w:marLeft w:val="0"/>
      <w:marRight w:val="0"/>
      <w:marTop w:val="0"/>
      <w:marBottom w:val="0"/>
      <w:divBdr>
        <w:top w:val="none" w:sz="0" w:space="0" w:color="auto"/>
        <w:left w:val="none" w:sz="0" w:space="0" w:color="auto"/>
        <w:bottom w:val="none" w:sz="0" w:space="0" w:color="auto"/>
        <w:right w:val="none" w:sz="0" w:space="0" w:color="auto"/>
      </w:divBdr>
    </w:div>
    <w:div w:id="846600514">
      <w:bodyDiv w:val="1"/>
      <w:marLeft w:val="0"/>
      <w:marRight w:val="0"/>
      <w:marTop w:val="0"/>
      <w:marBottom w:val="0"/>
      <w:divBdr>
        <w:top w:val="none" w:sz="0" w:space="0" w:color="auto"/>
        <w:left w:val="none" w:sz="0" w:space="0" w:color="auto"/>
        <w:bottom w:val="none" w:sz="0" w:space="0" w:color="auto"/>
        <w:right w:val="none" w:sz="0" w:space="0" w:color="auto"/>
      </w:divBdr>
    </w:div>
    <w:div w:id="943731919">
      <w:bodyDiv w:val="1"/>
      <w:marLeft w:val="0"/>
      <w:marRight w:val="0"/>
      <w:marTop w:val="0"/>
      <w:marBottom w:val="0"/>
      <w:divBdr>
        <w:top w:val="none" w:sz="0" w:space="0" w:color="auto"/>
        <w:left w:val="none" w:sz="0" w:space="0" w:color="auto"/>
        <w:bottom w:val="none" w:sz="0" w:space="0" w:color="auto"/>
        <w:right w:val="none" w:sz="0" w:space="0" w:color="auto"/>
      </w:divBdr>
      <w:divsChild>
        <w:div w:id="1092630539">
          <w:marLeft w:val="274"/>
          <w:marRight w:val="0"/>
          <w:marTop w:val="0"/>
          <w:marBottom w:val="0"/>
          <w:divBdr>
            <w:top w:val="none" w:sz="0" w:space="0" w:color="auto"/>
            <w:left w:val="none" w:sz="0" w:space="0" w:color="auto"/>
            <w:bottom w:val="none" w:sz="0" w:space="0" w:color="auto"/>
            <w:right w:val="none" w:sz="0" w:space="0" w:color="auto"/>
          </w:divBdr>
        </w:div>
        <w:div w:id="1887643205">
          <w:marLeft w:val="274"/>
          <w:marRight w:val="0"/>
          <w:marTop w:val="0"/>
          <w:marBottom w:val="0"/>
          <w:divBdr>
            <w:top w:val="none" w:sz="0" w:space="0" w:color="auto"/>
            <w:left w:val="none" w:sz="0" w:space="0" w:color="auto"/>
            <w:bottom w:val="none" w:sz="0" w:space="0" w:color="auto"/>
            <w:right w:val="none" w:sz="0" w:space="0" w:color="auto"/>
          </w:divBdr>
        </w:div>
      </w:divsChild>
    </w:div>
    <w:div w:id="1048800435">
      <w:bodyDiv w:val="1"/>
      <w:marLeft w:val="0"/>
      <w:marRight w:val="0"/>
      <w:marTop w:val="0"/>
      <w:marBottom w:val="0"/>
      <w:divBdr>
        <w:top w:val="none" w:sz="0" w:space="0" w:color="auto"/>
        <w:left w:val="none" w:sz="0" w:space="0" w:color="auto"/>
        <w:bottom w:val="none" w:sz="0" w:space="0" w:color="auto"/>
        <w:right w:val="none" w:sz="0" w:space="0" w:color="auto"/>
      </w:divBdr>
    </w:div>
    <w:div w:id="1089305580">
      <w:bodyDiv w:val="1"/>
      <w:marLeft w:val="0"/>
      <w:marRight w:val="0"/>
      <w:marTop w:val="0"/>
      <w:marBottom w:val="0"/>
      <w:divBdr>
        <w:top w:val="none" w:sz="0" w:space="0" w:color="auto"/>
        <w:left w:val="none" w:sz="0" w:space="0" w:color="auto"/>
        <w:bottom w:val="none" w:sz="0" w:space="0" w:color="auto"/>
        <w:right w:val="none" w:sz="0" w:space="0" w:color="auto"/>
      </w:divBdr>
    </w:div>
    <w:div w:id="1200629501">
      <w:bodyDiv w:val="1"/>
      <w:marLeft w:val="0"/>
      <w:marRight w:val="0"/>
      <w:marTop w:val="0"/>
      <w:marBottom w:val="0"/>
      <w:divBdr>
        <w:top w:val="none" w:sz="0" w:space="0" w:color="auto"/>
        <w:left w:val="none" w:sz="0" w:space="0" w:color="auto"/>
        <w:bottom w:val="none" w:sz="0" w:space="0" w:color="auto"/>
        <w:right w:val="none" w:sz="0" w:space="0" w:color="auto"/>
      </w:divBdr>
    </w:div>
    <w:div w:id="1246112263">
      <w:bodyDiv w:val="1"/>
      <w:marLeft w:val="0"/>
      <w:marRight w:val="0"/>
      <w:marTop w:val="0"/>
      <w:marBottom w:val="0"/>
      <w:divBdr>
        <w:top w:val="none" w:sz="0" w:space="0" w:color="auto"/>
        <w:left w:val="none" w:sz="0" w:space="0" w:color="auto"/>
        <w:bottom w:val="none" w:sz="0" w:space="0" w:color="auto"/>
        <w:right w:val="none" w:sz="0" w:space="0" w:color="auto"/>
      </w:divBdr>
    </w:div>
    <w:div w:id="1352299189">
      <w:bodyDiv w:val="1"/>
      <w:marLeft w:val="0"/>
      <w:marRight w:val="0"/>
      <w:marTop w:val="0"/>
      <w:marBottom w:val="0"/>
      <w:divBdr>
        <w:top w:val="none" w:sz="0" w:space="0" w:color="auto"/>
        <w:left w:val="none" w:sz="0" w:space="0" w:color="auto"/>
        <w:bottom w:val="none" w:sz="0" w:space="0" w:color="auto"/>
        <w:right w:val="none" w:sz="0" w:space="0" w:color="auto"/>
      </w:divBdr>
    </w:div>
    <w:div w:id="1388190002">
      <w:bodyDiv w:val="1"/>
      <w:marLeft w:val="0"/>
      <w:marRight w:val="0"/>
      <w:marTop w:val="0"/>
      <w:marBottom w:val="0"/>
      <w:divBdr>
        <w:top w:val="none" w:sz="0" w:space="0" w:color="auto"/>
        <w:left w:val="none" w:sz="0" w:space="0" w:color="auto"/>
        <w:bottom w:val="none" w:sz="0" w:space="0" w:color="auto"/>
        <w:right w:val="none" w:sz="0" w:space="0" w:color="auto"/>
      </w:divBdr>
    </w:div>
    <w:div w:id="1433278539">
      <w:bodyDiv w:val="1"/>
      <w:marLeft w:val="0"/>
      <w:marRight w:val="0"/>
      <w:marTop w:val="0"/>
      <w:marBottom w:val="0"/>
      <w:divBdr>
        <w:top w:val="none" w:sz="0" w:space="0" w:color="auto"/>
        <w:left w:val="none" w:sz="0" w:space="0" w:color="auto"/>
        <w:bottom w:val="none" w:sz="0" w:space="0" w:color="auto"/>
        <w:right w:val="none" w:sz="0" w:space="0" w:color="auto"/>
      </w:divBdr>
    </w:div>
    <w:div w:id="1451120082">
      <w:bodyDiv w:val="1"/>
      <w:marLeft w:val="0"/>
      <w:marRight w:val="0"/>
      <w:marTop w:val="0"/>
      <w:marBottom w:val="0"/>
      <w:divBdr>
        <w:top w:val="none" w:sz="0" w:space="0" w:color="auto"/>
        <w:left w:val="none" w:sz="0" w:space="0" w:color="auto"/>
        <w:bottom w:val="none" w:sz="0" w:space="0" w:color="auto"/>
        <w:right w:val="none" w:sz="0" w:space="0" w:color="auto"/>
      </w:divBdr>
    </w:div>
    <w:div w:id="1461532931">
      <w:bodyDiv w:val="1"/>
      <w:marLeft w:val="0"/>
      <w:marRight w:val="0"/>
      <w:marTop w:val="0"/>
      <w:marBottom w:val="0"/>
      <w:divBdr>
        <w:top w:val="none" w:sz="0" w:space="0" w:color="auto"/>
        <w:left w:val="none" w:sz="0" w:space="0" w:color="auto"/>
        <w:bottom w:val="none" w:sz="0" w:space="0" w:color="auto"/>
        <w:right w:val="none" w:sz="0" w:space="0" w:color="auto"/>
      </w:divBdr>
    </w:div>
    <w:div w:id="1465931880">
      <w:bodyDiv w:val="1"/>
      <w:marLeft w:val="0"/>
      <w:marRight w:val="0"/>
      <w:marTop w:val="0"/>
      <w:marBottom w:val="0"/>
      <w:divBdr>
        <w:top w:val="none" w:sz="0" w:space="0" w:color="auto"/>
        <w:left w:val="none" w:sz="0" w:space="0" w:color="auto"/>
        <w:bottom w:val="none" w:sz="0" w:space="0" w:color="auto"/>
        <w:right w:val="none" w:sz="0" w:space="0" w:color="auto"/>
      </w:divBdr>
    </w:div>
    <w:div w:id="1575702624">
      <w:bodyDiv w:val="1"/>
      <w:marLeft w:val="0"/>
      <w:marRight w:val="0"/>
      <w:marTop w:val="0"/>
      <w:marBottom w:val="0"/>
      <w:divBdr>
        <w:top w:val="none" w:sz="0" w:space="0" w:color="auto"/>
        <w:left w:val="none" w:sz="0" w:space="0" w:color="auto"/>
        <w:bottom w:val="none" w:sz="0" w:space="0" w:color="auto"/>
        <w:right w:val="none" w:sz="0" w:space="0" w:color="auto"/>
      </w:divBdr>
    </w:div>
    <w:div w:id="1619145536">
      <w:bodyDiv w:val="1"/>
      <w:marLeft w:val="0"/>
      <w:marRight w:val="0"/>
      <w:marTop w:val="0"/>
      <w:marBottom w:val="0"/>
      <w:divBdr>
        <w:top w:val="none" w:sz="0" w:space="0" w:color="auto"/>
        <w:left w:val="none" w:sz="0" w:space="0" w:color="auto"/>
        <w:bottom w:val="none" w:sz="0" w:space="0" w:color="auto"/>
        <w:right w:val="none" w:sz="0" w:space="0" w:color="auto"/>
      </w:divBdr>
      <w:divsChild>
        <w:div w:id="965626312">
          <w:marLeft w:val="274"/>
          <w:marRight w:val="0"/>
          <w:marTop w:val="0"/>
          <w:marBottom w:val="0"/>
          <w:divBdr>
            <w:top w:val="none" w:sz="0" w:space="0" w:color="auto"/>
            <w:left w:val="none" w:sz="0" w:space="0" w:color="auto"/>
            <w:bottom w:val="none" w:sz="0" w:space="0" w:color="auto"/>
            <w:right w:val="none" w:sz="0" w:space="0" w:color="auto"/>
          </w:divBdr>
        </w:div>
        <w:div w:id="1069884057">
          <w:marLeft w:val="274"/>
          <w:marRight w:val="0"/>
          <w:marTop w:val="0"/>
          <w:marBottom w:val="0"/>
          <w:divBdr>
            <w:top w:val="none" w:sz="0" w:space="0" w:color="auto"/>
            <w:left w:val="none" w:sz="0" w:space="0" w:color="auto"/>
            <w:bottom w:val="none" w:sz="0" w:space="0" w:color="auto"/>
            <w:right w:val="none" w:sz="0" w:space="0" w:color="auto"/>
          </w:divBdr>
        </w:div>
      </w:divsChild>
    </w:div>
    <w:div w:id="1631010043">
      <w:bodyDiv w:val="1"/>
      <w:marLeft w:val="0"/>
      <w:marRight w:val="0"/>
      <w:marTop w:val="0"/>
      <w:marBottom w:val="0"/>
      <w:divBdr>
        <w:top w:val="none" w:sz="0" w:space="0" w:color="auto"/>
        <w:left w:val="none" w:sz="0" w:space="0" w:color="auto"/>
        <w:bottom w:val="none" w:sz="0" w:space="0" w:color="auto"/>
        <w:right w:val="none" w:sz="0" w:space="0" w:color="auto"/>
      </w:divBdr>
    </w:div>
    <w:div w:id="1728068274">
      <w:bodyDiv w:val="1"/>
      <w:marLeft w:val="0"/>
      <w:marRight w:val="0"/>
      <w:marTop w:val="0"/>
      <w:marBottom w:val="0"/>
      <w:divBdr>
        <w:top w:val="none" w:sz="0" w:space="0" w:color="auto"/>
        <w:left w:val="none" w:sz="0" w:space="0" w:color="auto"/>
        <w:bottom w:val="none" w:sz="0" w:space="0" w:color="auto"/>
        <w:right w:val="none" w:sz="0" w:space="0" w:color="auto"/>
      </w:divBdr>
    </w:div>
    <w:div w:id="1759907656">
      <w:bodyDiv w:val="1"/>
      <w:marLeft w:val="0"/>
      <w:marRight w:val="0"/>
      <w:marTop w:val="0"/>
      <w:marBottom w:val="0"/>
      <w:divBdr>
        <w:top w:val="none" w:sz="0" w:space="0" w:color="auto"/>
        <w:left w:val="none" w:sz="0" w:space="0" w:color="auto"/>
        <w:bottom w:val="none" w:sz="0" w:space="0" w:color="auto"/>
        <w:right w:val="none" w:sz="0" w:space="0" w:color="auto"/>
      </w:divBdr>
    </w:div>
    <w:div w:id="1806042442">
      <w:bodyDiv w:val="1"/>
      <w:marLeft w:val="0"/>
      <w:marRight w:val="0"/>
      <w:marTop w:val="0"/>
      <w:marBottom w:val="0"/>
      <w:divBdr>
        <w:top w:val="none" w:sz="0" w:space="0" w:color="auto"/>
        <w:left w:val="none" w:sz="0" w:space="0" w:color="auto"/>
        <w:bottom w:val="none" w:sz="0" w:space="0" w:color="auto"/>
        <w:right w:val="none" w:sz="0" w:space="0" w:color="auto"/>
      </w:divBdr>
      <w:divsChild>
        <w:div w:id="1737243648">
          <w:marLeft w:val="274"/>
          <w:marRight w:val="0"/>
          <w:marTop w:val="0"/>
          <w:marBottom w:val="0"/>
          <w:divBdr>
            <w:top w:val="none" w:sz="0" w:space="0" w:color="auto"/>
            <w:left w:val="none" w:sz="0" w:space="0" w:color="auto"/>
            <w:bottom w:val="none" w:sz="0" w:space="0" w:color="auto"/>
            <w:right w:val="none" w:sz="0" w:space="0" w:color="auto"/>
          </w:divBdr>
        </w:div>
        <w:div w:id="1429540364">
          <w:marLeft w:val="274"/>
          <w:marRight w:val="0"/>
          <w:marTop w:val="0"/>
          <w:marBottom w:val="0"/>
          <w:divBdr>
            <w:top w:val="none" w:sz="0" w:space="0" w:color="auto"/>
            <w:left w:val="none" w:sz="0" w:space="0" w:color="auto"/>
            <w:bottom w:val="none" w:sz="0" w:space="0" w:color="auto"/>
            <w:right w:val="none" w:sz="0" w:space="0" w:color="auto"/>
          </w:divBdr>
        </w:div>
      </w:divsChild>
    </w:div>
    <w:div w:id="1828671666">
      <w:bodyDiv w:val="1"/>
      <w:marLeft w:val="0"/>
      <w:marRight w:val="0"/>
      <w:marTop w:val="0"/>
      <w:marBottom w:val="0"/>
      <w:divBdr>
        <w:top w:val="none" w:sz="0" w:space="0" w:color="auto"/>
        <w:left w:val="none" w:sz="0" w:space="0" w:color="auto"/>
        <w:bottom w:val="none" w:sz="0" w:space="0" w:color="auto"/>
        <w:right w:val="none" w:sz="0" w:space="0" w:color="auto"/>
      </w:divBdr>
    </w:div>
    <w:div w:id="1923443675">
      <w:bodyDiv w:val="1"/>
      <w:marLeft w:val="0"/>
      <w:marRight w:val="0"/>
      <w:marTop w:val="0"/>
      <w:marBottom w:val="0"/>
      <w:divBdr>
        <w:top w:val="none" w:sz="0" w:space="0" w:color="auto"/>
        <w:left w:val="none" w:sz="0" w:space="0" w:color="auto"/>
        <w:bottom w:val="none" w:sz="0" w:space="0" w:color="auto"/>
        <w:right w:val="none" w:sz="0" w:space="0" w:color="auto"/>
      </w:divBdr>
    </w:div>
    <w:div w:id="20443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691B.7519B9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A900-7839-4464-9EAB-95457CA1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D1307055.dotm</Template>
  <TotalTime>11</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Zitano, Lia</dc:creator>
  <cp:lastModifiedBy>Laarman, Audrey C.</cp:lastModifiedBy>
  <cp:revision>6</cp:revision>
  <dcterms:created xsi:type="dcterms:W3CDTF">2017-08-25T12:12:00Z</dcterms:created>
  <dcterms:modified xsi:type="dcterms:W3CDTF">2017-12-06T19:04:00Z</dcterms:modified>
</cp:coreProperties>
</file>