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8"/>
        <w:gridCol w:w="90"/>
        <w:gridCol w:w="990"/>
        <w:gridCol w:w="180"/>
        <w:gridCol w:w="630"/>
        <w:gridCol w:w="1523"/>
        <w:gridCol w:w="720"/>
        <w:gridCol w:w="2158"/>
        <w:gridCol w:w="726"/>
        <w:gridCol w:w="709"/>
        <w:gridCol w:w="2626"/>
      </w:tblGrid>
      <w:tr w:rsidR="00C0319E" w:rsidRPr="003A7AD6" w14:paraId="4A811619" w14:textId="77777777" w:rsidTr="007577ED">
        <w:trPr>
          <w:cantSplit/>
          <w:trHeight w:val="1070"/>
        </w:trPr>
        <w:tc>
          <w:tcPr>
            <w:tcW w:w="10890" w:type="dxa"/>
            <w:gridSpan w:val="11"/>
          </w:tcPr>
          <w:p w14:paraId="3F171A29" w14:textId="6615D01E" w:rsidR="0086526D" w:rsidRPr="003A7AD6" w:rsidRDefault="00944550" w:rsidP="0086526D">
            <w:pPr>
              <w:pStyle w:val="ChecklistBasis"/>
              <w:rPr>
                <w:rFonts w:cs="Arial"/>
                <w:szCs w:val="20"/>
              </w:rPr>
            </w:pPr>
            <w:r w:rsidRPr="003A7AD6">
              <w:rPr>
                <w:rFonts w:cs="Arial"/>
                <w:szCs w:val="20"/>
              </w:rPr>
              <w:t xml:space="preserve">The purpose of this </w:t>
            </w:r>
            <w:r w:rsidR="00DA6E0E" w:rsidRPr="003A7AD6">
              <w:rPr>
                <w:rFonts w:cs="Arial"/>
                <w:szCs w:val="20"/>
              </w:rPr>
              <w:t>checklist</w:t>
            </w:r>
            <w:r w:rsidRPr="003A7AD6">
              <w:rPr>
                <w:rFonts w:cs="Arial"/>
                <w:szCs w:val="20"/>
              </w:rPr>
              <w:t xml:space="preserve"> is </w:t>
            </w:r>
            <w:r w:rsidR="0086526D" w:rsidRPr="003A7AD6">
              <w:rPr>
                <w:rFonts w:cs="Arial"/>
                <w:szCs w:val="20"/>
              </w:rPr>
              <w:t xml:space="preserve">to support the review of requests </w:t>
            </w:r>
            <w:r w:rsidR="001C73EC">
              <w:rPr>
                <w:rFonts w:cs="Arial"/>
                <w:szCs w:val="20"/>
              </w:rPr>
              <w:t>to determine when the organization, employee, or agent</w:t>
            </w:r>
            <w:r w:rsidR="005D3D17">
              <w:rPr>
                <w:rFonts w:cs="Arial"/>
                <w:szCs w:val="20"/>
                <w:vertAlign w:val="superscript"/>
              </w:rPr>
              <w:t>1</w:t>
            </w:r>
            <w:r w:rsidR="001C73EC">
              <w:rPr>
                <w:rFonts w:cs="Arial"/>
                <w:szCs w:val="20"/>
              </w:rPr>
              <w:t xml:space="preserve"> of Spectrum Health</w:t>
            </w:r>
            <w:r w:rsidR="00F84774">
              <w:rPr>
                <w:rFonts w:cs="Arial"/>
                <w:szCs w:val="20"/>
              </w:rPr>
              <w:t xml:space="preserve"> (SH)</w:t>
            </w:r>
            <w:r w:rsidR="001C73EC">
              <w:rPr>
                <w:rFonts w:cs="Arial"/>
                <w:szCs w:val="20"/>
              </w:rPr>
              <w:t xml:space="preserve"> is</w:t>
            </w:r>
            <w:r w:rsidR="009F4495" w:rsidRPr="003A7AD6">
              <w:rPr>
                <w:rFonts w:cs="Arial"/>
                <w:szCs w:val="20"/>
              </w:rPr>
              <w:t xml:space="preserve"> </w:t>
            </w:r>
            <w:r w:rsidR="00C311C5" w:rsidRPr="003A7AD6">
              <w:rPr>
                <w:rFonts w:cs="Arial"/>
                <w:szCs w:val="20"/>
                <w:u w:val="double"/>
              </w:rPr>
              <w:t>engaged</w:t>
            </w:r>
            <w:r w:rsidR="009F4495" w:rsidRPr="003A7AD6">
              <w:rPr>
                <w:rFonts w:cs="Arial"/>
                <w:szCs w:val="20"/>
              </w:rPr>
              <w:t xml:space="preserve"> </w:t>
            </w:r>
            <w:r w:rsidR="00C311C5" w:rsidRPr="003A7AD6">
              <w:rPr>
                <w:rFonts w:cs="Arial"/>
                <w:szCs w:val="20"/>
              </w:rPr>
              <w:t>in</w:t>
            </w:r>
            <w:r w:rsidR="001C73EC">
              <w:rPr>
                <w:rFonts w:cs="Arial"/>
                <w:szCs w:val="20"/>
              </w:rPr>
              <w:t xml:space="preserve"> </w:t>
            </w:r>
            <w:r w:rsidR="00C311C5" w:rsidRPr="003A7AD6">
              <w:rPr>
                <w:rFonts w:cs="Arial"/>
                <w:szCs w:val="20"/>
              </w:rPr>
              <w:t>Human Research</w:t>
            </w:r>
            <w:r w:rsidR="009F4495" w:rsidRPr="003A7AD6">
              <w:rPr>
                <w:rFonts w:cs="Arial"/>
                <w:szCs w:val="20"/>
              </w:rPr>
              <w:t>.</w:t>
            </w:r>
            <w:r w:rsidR="00624A1F" w:rsidRPr="003A7AD6">
              <w:rPr>
                <w:rFonts w:cs="Arial"/>
                <w:szCs w:val="20"/>
              </w:rPr>
              <w:t xml:space="preserve"> </w:t>
            </w:r>
          </w:p>
          <w:p w14:paraId="3F3B57ED" w14:textId="77777777" w:rsidR="0086526D" w:rsidRPr="003A7AD6" w:rsidRDefault="0086526D" w:rsidP="0086526D">
            <w:pPr>
              <w:pStyle w:val="ChecklistBasis"/>
              <w:rPr>
                <w:rFonts w:cs="Arial"/>
                <w:szCs w:val="20"/>
              </w:rPr>
            </w:pPr>
          </w:p>
          <w:p w14:paraId="54DD57E0" w14:textId="1A7C3E9D" w:rsidR="00F06E31" w:rsidRPr="003A7AD6" w:rsidRDefault="006769C0" w:rsidP="0086526D">
            <w:pPr>
              <w:pStyle w:val="ChecklistBasis"/>
              <w:rPr>
                <w:szCs w:val="20"/>
              </w:rPr>
            </w:pPr>
            <w:r w:rsidRPr="003A7AD6">
              <w:rPr>
                <w:rFonts w:cs="Arial"/>
                <w:szCs w:val="20"/>
              </w:rPr>
              <w:t xml:space="preserve">This checklist is to be completed by the </w:t>
            </w:r>
            <w:r w:rsidR="0086526D" w:rsidRPr="003A7AD6">
              <w:rPr>
                <w:rFonts w:cs="Arial"/>
                <w:szCs w:val="20"/>
              </w:rPr>
              <w:t xml:space="preserve">IRB Analyst and the </w:t>
            </w:r>
            <w:r w:rsidRPr="003A7AD6">
              <w:rPr>
                <w:rFonts w:cs="Arial"/>
                <w:szCs w:val="20"/>
              </w:rPr>
              <w:t>Designated Reviewer, signed, dated, and retaine</w:t>
            </w:r>
            <w:r w:rsidR="0086526D" w:rsidRPr="003A7AD6">
              <w:rPr>
                <w:rFonts w:cs="Arial"/>
                <w:szCs w:val="20"/>
              </w:rPr>
              <w:t>d</w:t>
            </w:r>
            <w:r w:rsidR="003A7AD6">
              <w:rPr>
                <w:rFonts w:cs="Arial"/>
                <w:szCs w:val="20"/>
              </w:rPr>
              <w:t xml:space="preserve"> in the submission attachments in IRB Manager</w:t>
            </w:r>
            <w:r w:rsidR="0086526D" w:rsidRPr="003A7AD6">
              <w:rPr>
                <w:rFonts w:cs="Arial"/>
                <w:szCs w:val="20"/>
              </w:rPr>
              <w:t xml:space="preserve">. </w:t>
            </w:r>
          </w:p>
        </w:tc>
      </w:tr>
      <w:tr w:rsidR="005647C1" w:rsidRPr="003A7AD6" w14:paraId="5AEBDC9D" w14:textId="77777777" w:rsidTr="007577ED">
        <w:tblPrEx>
          <w:tblCellMar>
            <w:left w:w="115" w:type="dxa"/>
            <w:right w:w="115" w:type="dxa"/>
          </w:tblCellMar>
        </w:tblPrEx>
        <w:trPr>
          <w:trHeight w:hRule="exact" w:val="172"/>
        </w:trPr>
        <w:tc>
          <w:tcPr>
            <w:tcW w:w="10890" w:type="dxa"/>
            <w:gridSpan w:val="11"/>
            <w:tcBorders>
              <w:bottom w:val="single" w:sz="4" w:space="0" w:color="auto"/>
            </w:tcBorders>
            <w:shd w:val="clear" w:color="auto" w:fill="76923C" w:themeFill="accent3" w:themeFillShade="BF"/>
          </w:tcPr>
          <w:p w14:paraId="433B745D" w14:textId="77777777" w:rsidR="005647C1" w:rsidRPr="003A7AD6" w:rsidRDefault="005647C1" w:rsidP="003F76D1">
            <w:pPr>
              <w:rPr>
                <w:rFonts w:ascii="Arial Narrow" w:hAnsi="Arial Narrow"/>
                <w:sz w:val="20"/>
                <w:szCs w:val="20"/>
              </w:rPr>
            </w:pPr>
          </w:p>
        </w:tc>
      </w:tr>
      <w:tr w:rsidR="00C311C5" w:rsidRPr="003A7AD6" w14:paraId="071B9710" w14:textId="77777777" w:rsidTr="004E7B0D">
        <w:tblPrEx>
          <w:jc w:val="center"/>
          <w:tblCellMar>
            <w:left w:w="115" w:type="dxa"/>
            <w:right w:w="115" w:type="dxa"/>
          </w:tblCellMar>
          <w:tblLook w:val="01C0" w:firstRow="0" w:lastRow="1" w:firstColumn="1" w:lastColumn="1" w:noHBand="0" w:noVBand="0"/>
        </w:tblPrEx>
        <w:trPr>
          <w:trHeight w:hRule="exact" w:val="360"/>
          <w:jc w:val="center"/>
        </w:trPr>
        <w:tc>
          <w:tcPr>
            <w:tcW w:w="1618" w:type="dxa"/>
            <w:gridSpan w:val="3"/>
            <w:vAlign w:val="center"/>
          </w:tcPr>
          <w:p w14:paraId="2B7519C7" w14:textId="77777777" w:rsidR="00C311C5" w:rsidRPr="003A7AD6" w:rsidRDefault="00C311C5" w:rsidP="00DA635C">
            <w:pPr>
              <w:jc w:val="right"/>
              <w:rPr>
                <w:rFonts w:ascii="Arial Narrow" w:hAnsi="Arial Narrow" w:cs="Arial"/>
                <w:b/>
                <w:sz w:val="20"/>
                <w:szCs w:val="20"/>
              </w:rPr>
            </w:pPr>
            <w:r w:rsidRPr="003A7AD6">
              <w:rPr>
                <w:rFonts w:ascii="Arial Narrow" w:hAnsi="Arial Narrow" w:cs="Arial"/>
                <w:b/>
                <w:sz w:val="20"/>
                <w:szCs w:val="20"/>
              </w:rPr>
              <w:t>Study Title:</w:t>
            </w:r>
          </w:p>
        </w:tc>
        <w:tc>
          <w:tcPr>
            <w:tcW w:w="9272" w:type="dxa"/>
            <w:gridSpan w:val="8"/>
            <w:vAlign w:val="center"/>
          </w:tcPr>
          <w:p w14:paraId="466AB7D7" w14:textId="1B1CD0D4" w:rsidR="00C311C5" w:rsidRPr="003A7AD6" w:rsidRDefault="00B61866" w:rsidP="00DA635C">
            <w:pPr>
              <w:rPr>
                <w:rFonts w:ascii="Arial Narrow" w:hAnsi="Arial Narrow" w:cs="Arial"/>
                <w:sz w:val="20"/>
                <w:szCs w:val="20"/>
              </w:rPr>
            </w:pPr>
            <w:r>
              <w:rPr>
                <w:rFonts w:ascii="Arial" w:hAnsi="Arial" w:cs="Arial"/>
                <w:color w:val="000000"/>
                <w:szCs w:val="20"/>
              </w:rPr>
              <w:t>$$</w:t>
            </w:r>
            <w:proofErr w:type="spellStart"/>
            <w:r>
              <w:rPr>
                <w:rFonts w:ascii="Arial" w:hAnsi="Arial" w:cs="Arial"/>
                <w:color w:val="000000"/>
                <w:szCs w:val="20"/>
              </w:rPr>
              <w:t>ProtocolTitle</w:t>
            </w:r>
            <w:proofErr w:type="spellEnd"/>
            <w:r>
              <w:rPr>
                <w:rFonts w:ascii="Arial" w:hAnsi="Arial" w:cs="Arial"/>
                <w:color w:val="000000"/>
                <w:szCs w:val="20"/>
              </w:rPr>
              <w:t>$$</w:t>
            </w:r>
          </w:p>
        </w:tc>
      </w:tr>
      <w:tr w:rsidR="00C311C5" w:rsidRPr="003A7AD6" w14:paraId="39B3C0BB" w14:textId="77777777" w:rsidTr="004E7B0D">
        <w:tblPrEx>
          <w:jc w:val="center"/>
          <w:tblCellMar>
            <w:left w:w="115" w:type="dxa"/>
            <w:right w:w="115" w:type="dxa"/>
          </w:tblCellMar>
          <w:tblLook w:val="01C0" w:firstRow="0" w:lastRow="1" w:firstColumn="1" w:lastColumn="1" w:noHBand="0" w:noVBand="0"/>
        </w:tblPrEx>
        <w:trPr>
          <w:trHeight w:hRule="exact" w:val="360"/>
          <w:jc w:val="center"/>
        </w:trPr>
        <w:tc>
          <w:tcPr>
            <w:tcW w:w="1618" w:type="dxa"/>
            <w:gridSpan w:val="3"/>
            <w:vAlign w:val="center"/>
          </w:tcPr>
          <w:p w14:paraId="49995115" w14:textId="77777777" w:rsidR="00C311C5" w:rsidRPr="003A7AD6" w:rsidRDefault="00C311C5" w:rsidP="00DA635C">
            <w:pPr>
              <w:jc w:val="right"/>
              <w:rPr>
                <w:rFonts w:ascii="Arial Narrow" w:hAnsi="Arial Narrow" w:cs="Arial"/>
                <w:b/>
                <w:sz w:val="20"/>
                <w:szCs w:val="20"/>
              </w:rPr>
            </w:pPr>
            <w:r w:rsidRPr="003A7AD6">
              <w:rPr>
                <w:rFonts w:ascii="Arial Narrow" w:hAnsi="Arial Narrow" w:cs="Arial"/>
                <w:b/>
                <w:sz w:val="20"/>
                <w:szCs w:val="20"/>
              </w:rPr>
              <w:t>Investigator:</w:t>
            </w:r>
          </w:p>
        </w:tc>
        <w:tc>
          <w:tcPr>
            <w:tcW w:w="9272" w:type="dxa"/>
            <w:gridSpan w:val="8"/>
            <w:vAlign w:val="center"/>
          </w:tcPr>
          <w:p w14:paraId="19C8716A" w14:textId="251BFAF4" w:rsidR="00C311C5" w:rsidRPr="003A7AD6" w:rsidRDefault="00B61866" w:rsidP="00DA635C">
            <w:pPr>
              <w:rPr>
                <w:rFonts w:ascii="Arial Narrow" w:hAnsi="Arial Narrow" w:cs="Arial"/>
                <w:sz w:val="20"/>
                <w:szCs w:val="20"/>
              </w:rPr>
            </w:pPr>
            <w:r>
              <w:rPr>
                <w:rFonts w:ascii="Arial" w:hAnsi="Arial" w:cs="Arial"/>
                <w:color w:val="000000"/>
                <w:szCs w:val="20"/>
              </w:rPr>
              <w:t>$$</w:t>
            </w:r>
            <w:proofErr w:type="spellStart"/>
            <w:r>
              <w:rPr>
                <w:rFonts w:ascii="Arial" w:hAnsi="Arial" w:cs="Arial"/>
                <w:color w:val="000000"/>
                <w:szCs w:val="20"/>
              </w:rPr>
              <w:t>piformattedname</w:t>
            </w:r>
            <w:proofErr w:type="spellEnd"/>
            <w:r>
              <w:rPr>
                <w:rFonts w:ascii="Arial" w:hAnsi="Arial" w:cs="Arial"/>
                <w:color w:val="000000"/>
                <w:szCs w:val="20"/>
              </w:rPr>
              <w:t>$$</w:t>
            </w:r>
          </w:p>
        </w:tc>
      </w:tr>
      <w:tr w:rsidR="00C311C5" w:rsidRPr="003A7AD6" w14:paraId="5A0CCF00" w14:textId="77777777" w:rsidTr="007577ED">
        <w:tblPrEx>
          <w:tblCellMar>
            <w:left w:w="86" w:type="dxa"/>
            <w:right w:w="86" w:type="dxa"/>
          </w:tblCellMar>
        </w:tblPrEx>
        <w:trPr>
          <w:trHeight w:val="368"/>
        </w:trPr>
        <w:tc>
          <w:tcPr>
            <w:tcW w:w="10890" w:type="dxa"/>
            <w:gridSpan w:val="11"/>
            <w:vAlign w:val="center"/>
          </w:tcPr>
          <w:p w14:paraId="577C63C8" w14:textId="4DB90F0C" w:rsidR="00C311C5" w:rsidRPr="003A7AD6" w:rsidRDefault="001D2A86" w:rsidP="003A7AD6">
            <w:pPr>
              <w:pStyle w:val="ChecklistTableHeader"/>
              <w:numPr>
                <w:ilvl w:val="0"/>
                <w:numId w:val="38"/>
              </w:numPr>
              <w:ind w:left="274" w:hanging="180"/>
              <w:jc w:val="left"/>
              <w:rPr>
                <w:bCs/>
                <w:color w:val="000000" w:themeColor="text1"/>
                <w:szCs w:val="20"/>
              </w:rPr>
            </w:pPr>
            <w:r w:rsidRPr="003A7AD6">
              <w:rPr>
                <w:bCs/>
                <w:color w:val="000000" w:themeColor="text1"/>
                <w:szCs w:val="20"/>
              </w:rPr>
              <w:t xml:space="preserve">Pre-Review: </w:t>
            </w:r>
            <w:r w:rsidRPr="003A7AD6">
              <w:rPr>
                <w:b w:val="0"/>
                <w:color w:val="000000" w:themeColor="text1"/>
                <w:szCs w:val="20"/>
              </w:rPr>
              <w:t xml:space="preserve"> This section is to be completed by the IRB Analyst. </w:t>
            </w:r>
          </w:p>
        </w:tc>
      </w:tr>
      <w:tr w:rsidR="00BD52E0" w:rsidRPr="003A7AD6" w14:paraId="37A92256" w14:textId="77777777" w:rsidTr="00285C9F">
        <w:tblPrEx>
          <w:tblCellMar>
            <w:left w:w="86" w:type="dxa"/>
            <w:right w:w="86" w:type="dxa"/>
          </w:tblCellMar>
        </w:tblPrEx>
        <w:trPr>
          <w:trHeight w:val="305"/>
        </w:trPr>
        <w:tc>
          <w:tcPr>
            <w:tcW w:w="10890" w:type="dxa"/>
            <w:gridSpan w:val="11"/>
            <w:shd w:val="clear" w:color="auto" w:fill="auto"/>
            <w:vAlign w:val="center"/>
          </w:tcPr>
          <w:p w14:paraId="713920B8" w14:textId="4C494256" w:rsidR="00BD52E0" w:rsidRPr="003A7AD6" w:rsidRDefault="00285C9F" w:rsidP="00C50491">
            <w:pPr>
              <w:pStyle w:val="ChecklistBasis"/>
              <w:ind w:left="544" w:hanging="357"/>
              <w:rPr>
                <w:b/>
                <w:szCs w:val="20"/>
              </w:rPr>
            </w:pPr>
            <w:r>
              <w:rPr>
                <w:b/>
                <w:szCs w:val="20"/>
              </w:rPr>
              <w:t xml:space="preserve">1.1 </w:t>
            </w:r>
            <w:r w:rsidR="00BD52E0" w:rsidRPr="003A7AD6">
              <w:rPr>
                <w:b/>
                <w:szCs w:val="20"/>
              </w:rPr>
              <w:t>Regulatory Oversight</w:t>
            </w:r>
            <w:r>
              <w:rPr>
                <w:b/>
                <w:szCs w:val="20"/>
              </w:rPr>
              <w:t xml:space="preserve">: </w:t>
            </w:r>
            <w:r w:rsidR="00BD52E0" w:rsidRPr="00285C9F">
              <w:rPr>
                <w:bCs/>
                <w:szCs w:val="20"/>
              </w:rPr>
              <w:t>Check all that apply</w:t>
            </w:r>
          </w:p>
        </w:tc>
      </w:tr>
      <w:tr w:rsidR="00BD52E0" w:rsidRPr="003A7AD6" w14:paraId="3F44BEDD" w14:textId="77777777" w:rsidTr="00B046B1">
        <w:tblPrEx>
          <w:tblCellMar>
            <w:left w:w="86" w:type="dxa"/>
            <w:right w:w="86" w:type="dxa"/>
          </w:tblCellMar>
        </w:tblPrEx>
        <w:trPr>
          <w:trHeight w:val="395"/>
        </w:trPr>
        <w:tc>
          <w:tcPr>
            <w:tcW w:w="628" w:type="dxa"/>
            <w:gridSpan w:val="2"/>
            <w:shd w:val="clear" w:color="auto" w:fill="auto"/>
            <w:vAlign w:val="center"/>
          </w:tcPr>
          <w:p w14:paraId="74A74DD9" w14:textId="36AAD037" w:rsidR="00BD52E0" w:rsidRPr="003A7AD6" w:rsidRDefault="00000000" w:rsidP="00BD52E0">
            <w:pPr>
              <w:pStyle w:val="ChecklistBasis"/>
              <w:rPr>
                <w:szCs w:val="20"/>
              </w:rPr>
            </w:pPr>
            <w:sdt>
              <w:sdtPr>
                <w:rPr>
                  <w:rFonts w:ascii="Arial" w:hAnsi="Arial" w:cs="Arial"/>
                  <w:b/>
                  <w:iCs/>
                  <w:sz w:val="28"/>
                  <w:szCs w:val="28"/>
                </w:rPr>
                <w:id w:val="-1495796325"/>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170" w:type="dxa"/>
            <w:gridSpan w:val="2"/>
            <w:shd w:val="clear" w:color="auto" w:fill="auto"/>
            <w:vAlign w:val="center"/>
          </w:tcPr>
          <w:p w14:paraId="5F441EFB" w14:textId="6C23DB33" w:rsidR="00BD52E0" w:rsidRPr="003A7AD6" w:rsidRDefault="00BD52E0" w:rsidP="00BD52E0">
            <w:pPr>
              <w:pStyle w:val="ChecklistBasis"/>
              <w:rPr>
                <w:szCs w:val="20"/>
              </w:rPr>
            </w:pPr>
            <w:r w:rsidRPr="003A7AD6">
              <w:rPr>
                <w:szCs w:val="20"/>
              </w:rPr>
              <w:t>None</w:t>
            </w:r>
          </w:p>
        </w:tc>
        <w:tc>
          <w:tcPr>
            <w:tcW w:w="630" w:type="dxa"/>
            <w:shd w:val="clear" w:color="auto" w:fill="auto"/>
            <w:vAlign w:val="center"/>
          </w:tcPr>
          <w:p w14:paraId="53656351" w14:textId="4A23BE03" w:rsidR="00BD52E0" w:rsidRPr="003A7AD6" w:rsidRDefault="00000000" w:rsidP="00315E43">
            <w:pPr>
              <w:pStyle w:val="ChecklistBasis"/>
              <w:jc w:val="right"/>
              <w:rPr>
                <w:szCs w:val="20"/>
              </w:rPr>
            </w:pPr>
            <w:sdt>
              <w:sdtPr>
                <w:rPr>
                  <w:rFonts w:ascii="Arial" w:hAnsi="Arial" w:cs="Arial"/>
                  <w:b/>
                  <w:iCs/>
                  <w:sz w:val="28"/>
                  <w:szCs w:val="28"/>
                </w:rPr>
                <w:id w:val="732973159"/>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523" w:type="dxa"/>
            <w:shd w:val="clear" w:color="auto" w:fill="auto"/>
            <w:vAlign w:val="center"/>
          </w:tcPr>
          <w:p w14:paraId="739FF5FC" w14:textId="2AA6EFB2" w:rsidR="00BD52E0" w:rsidRPr="003A7AD6" w:rsidRDefault="00BD52E0" w:rsidP="00BD52E0">
            <w:pPr>
              <w:pStyle w:val="ChecklistBasis"/>
              <w:rPr>
                <w:szCs w:val="20"/>
              </w:rPr>
            </w:pPr>
            <w:r w:rsidRPr="003A7AD6">
              <w:rPr>
                <w:szCs w:val="20"/>
              </w:rPr>
              <w:t>DHHS (NIH, etc.)</w:t>
            </w:r>
          </w:p>
        </w:tc>
        <w:tc>
          <w:tcPr>
            <w:tcW w:w="720" w:type="dxa"/>
            <w:shd w:val="clear" w:color="auto" w:fill="auto"/>
            <w:vAlign w:val="center"/>
          </w:tcPr>
          <w:p w14:paraId="5AACC366" w14:textId="468EA482" w:rsidR="00BD52E0" w:rsidRPr="003A7AD6" w:rsidRDefault="00000000" w:rsidP="00315E43">
            <w:pPr>
              <w:pStyle w:val="ChecklistBasis"/>
              <w:jc w:val="right"/>
              <w:rPr>
                <w:szCs w:val="20"/>
              </w:rPr>
            </w:pPr>
            <w:sdt>
              <w:sdtPr>
                <w:rPr>
                  <w:rFonts w:ascii="Arial" w:hAnsi="Arial" w:cs="Arial"/>
                  <w:b/>
                  <w:iCs/>
                  <w:sz w:val="28"/>
                  <w:szCs w:val="28"/>
                </w:rPr>
                <w:id w:val="1577789464"/>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2158" w:type="dxa"/>
            <w:shd w:val="clear" w:color="auto" w:fill="auto"/>
            <w:vAlign w:val="center"/>
          </w:tcPr>
          <w:p w14:paraId="30D10DD3" w14:textId="635162D0" w:rsidR="00BD52E0" w:rsidRPr="003A7AD6" w:rsidRDefault="00BD52E0" w:rsidP="00BD52E0">
            <w:pPr>
              <w:pStyle w:val="ChecklistBasis"/>
              <w:rPr>
                <w:szCs w:val="20"/>
              </w:rPr>
            </w:pPr>
            <w:r w:rsidRPr="003A7AD6">
              <w:rPr>
                <w:szCs w:val="20"/>
              </w:rPr>
              <w:t xml:space="preserve">FDA (drug/device/ biologic) </w:t>
            </w:r>
          </w:p>
        </w:tc>
        <w:tc>
          <w:tcPr>
            <w:tcW w:w="726" w:type="dxa"/>
            <w:shd w:val="clear" w:color="auto" w:fill="auto"/>
            <w:vAlign w:val="center"/>
          </w:tcPr>
          <w:p w14:paraId="5F0C3576" w14:textId="6AA87703" w:rsidR="00BD52E0" w:rsidRPr="003A7AD6" w:rsidRDefault="00000000" w:rsidP="00315E43">
            <w:pPr>
              <w:pStyle w:val="ChecklistBasis"/>
              <w:jc w:val="right"/>
              <w:rPr>
                <w:szCs w:val="20"/>
              </w:rPr>
            </w:pPr>
            <w:sdt>
              <w:sdtPr>
                <w:rPr>
                  <w:rFonts w:ascii="Arial" w:hAnsi="Arial" w:cs="Arial"/>
                  <w:b/>
                  <w:iCs/>
                  <w:sz w:val="28"/>
                  <w:szCs w:val="28"/>
                </w:rPr>
                <w:id w:val="216486270"/>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3335" w:type="dxa"/>
            <w:gridSpan w:val="2"/>
            <w:shd w:val="clear" w:color="auto" w:fill="auto"/>
            <w:vAlign w:val="center"/>
          </w:tcPr>
          <w:p w14:paraId="19BB3DF6" w14:textId="3D32BBB2" w:rsidR="00BD52E0" w:rsidRPr="003A7AD6" w:rsidRDefault="00BD52E0" w:rsidP="00BD52E0">
            <w:pPr>
              <w:pStyle w:val="ChecklistBasis"/>
              <w:rPr>
                <w:szCs w:val="20"/>
              </w:rPr>
            </w:pPr>
            <w:r w:rsidRPr="003A7AD6">
              <w:rPr>
                <w:szCs w:val="20"/>
              </w:rPr>
              <w:t>Other:</w:t>
            </w:r>
            <w:r w:rsidR="00C50491">
              <w:rPr>
                <w:szCs w:val="20"/>
              </w:rPr>
              <w:t xml:space="preserve"> </w:t>
            </w:r>
            <w:r w:rsidR="00C50491" w:rsidRPr="003A7AD6">
              <w:rPr>
                <w:rFonts w:cs="Arial"/>
                <w:szCs w:val="20"/>
              </w:rPr>
              <w:fldChar w:fldCharType="begin">
                <w:ffData>
                  <w:name w:val="Text1"/>
                  <w:enabled/>
                  <w:calcOnExit w:val="0"/>
                  <w:textInput/>
                </w:ffData>
              </w:fldChar>
            </w:r>
            <w:r w:rsidR="00C50491" w:rsidRPr="003A7AD6">
              <w:rPr>
                <w:rFonts w:cs="Arial"/>
                <w:szCs w:val="20"/>
              </w:rPr>
              <w:instrText xml:space="preserve"> FORMTEXT </w:instrText>
            </w:r>
            <w:r w:rsidR="00C50491" w:rsidRPr="003A7AD6">
              <w:rPr>
                <w:rFonts w:cs="Arial"/>
                <w:szCs w:val="20"/>
              </w:rPr>
            </w:r>
            <w:r w:rsidR="00C50491" w:rsidRPr="003A7AD6">
              <w:rPr>
                <w:rFonts w:cs="Arial"/>
                <w:szCs w:val="20"/>
              </w:rPr>
              <w:fldChar w:fldCharType="separate"/>
            </w:r>
            <w:r w:rsidR="00C50491" w:rsidRPr="003A7AD6">
              <w:rPr>
                <w:rFonts w:cs="Arial"/>
                <w:noProof/>
                <w:szCs w:val="20"/>
              </w:rPr>
              <w:t> </w:t>
            </w:r>
            <w:r w:rsidR="00C50491" w:rsidRPr="003A7AD6">
              <w:rPr>
                <w:rFonts w:cs="Arial"/>
                <w:noProof/>
                <w:szCs w:val="20"/>
              </w:rPr>
              <w:t> </w:t>
            </w:r>
            <w:r w:rsidR="00C50491" w:rsidRPr="003A7AD6">
              <w:rPr>
                <w:rFonts w:cs="Arial"/>
                <w:noProof/>
                <w:szCs w:val="20"/>
              </w:rPr>
              <w:t> </w:t>
            </w:r>
            <w:r w:rsidR="00C50491" w:rsidRPr="003A7AD6">
              <w:rPr>
                <w:rFonts w:cs="Arial"/>
                <w:noProof/>
                <w:szCs w:val="20"/>
              </w:rPr>
              <w:t> </w:t>
            </w:r>
            <w:r w:rsidR="00C50491" w:rsidRPr="003A7AD6">
              <w:rPr>
                <w:rFonts w:cs="Arial"/>
                <w:noProof/>
                <w:szCs w:val="20"/>
              </w:rPr>
              <w:t> </w:t>
            </w:r>
            <w:r w:rsidR="00C50491" w:rsidRPr="003A7AD6">
              <w:rPr>
                <w:rFonts w:cs="Arial"/>
                <w:szCs w:val="20"/>
              </w:rPr>
              <w:fldChar w:fldCharType="end"/>
            </w:r>
          </w:p>
        </w:tc>
      </w:tr>
      <w:tr w:rsidR="00FA0D64" w:rsidRPr="003A7AD6" w14:paraId="685B0AFF" w14:textId="77777777" w:rsidTr="004E7B0D">
        <w:tblPrEx>
          <w:tblCellMar>
            <w:left w:w="86" w:type="dxa"/>
            <w:right w:w="86" w:type="dxa"/>
          </w:tblCellMar>
        </w:tblPrEx>
        <w:trPr>
          <w:trHeight w:val="809"/>
        </w:trPr>
        <w:tc>
          <w:tcPr>
            <w:tcW w:w="628" w:type="dxa"/>
            <w:gridSpan w:val="2"/>
            <w:vAlign w:val="center"/>
          </w:tcPr>
          <w:p w14:paraId="12937730" w14:textId="46D4303D" w:rsidR="00FA0D64" w:rsidRPr="003A7AD6" w:rsidRDefault="00000000" w:rsidP="00285C9F">
            <w:pPr>
              <w:pStyle w:val="ChecklistTableHeader"/>
              <w:jc w:val="left"/>
              <w:rPr>
                <w:bCs/>
                <w:color w:val="000000" w:themeColor="text1"/>
                <w:szCs w:val="20"/>
              </w:rPr>
            </w:pPr>
            <w:sdt>
              <w:sdtPr>
                <w:rPr>
                  <w:rFonts w:ascii="Arial" w:hAnsi="Arial" w:cs="Arial"/>
                  <w:b w:val="0"/>
                  <w:iCs/>
                  <w:sz w:val="28"/>
                  <w:szCs w:val="28"/>
                </w:rPr>
                <w:id w:val="-1460330664"/>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262" w:type="dxa"/>
            <w:gridSpan w:val="9"/>
            <w:vAlign w:val="center"/>
          </w:tcPr>
          <w:p w14:paraId="75701824" w14:textId="672D6F0D" w:rsidR="00FA0D64" w:rsidRPr="003A7AD6" w:rsidRDefault="00FA0D64" w:rsidP="00C50491">
            <w:pPr>
              <w:pStyle w:val="ChecklistTableHeader"/>
              <w:ind w:left="91"/>
              <w:jc w:val="left"/>
              <w:rPr>
                <w:b w:val="0"/>
                <w:bCs/>
                <w:color w:val="000000" w:themeColor="text1"/>
                <w:szCs w:val="20"/>
              </w:rPr>
            </w:pPr>
            <w:r w:rsidRPr="003A7AD6">
              <w:rPr>
                <w:b w:val="0"/>
                <w:bCs/>
                <w:szCs w:val="20"/>
              </w:rPr>
              <w:t xml:space="preserve">The </w:t>
            </w:r>
            <w:r w:rsidR="00F84774">
              <w:rPr>
                <w:b w:val="0"/>
                <w:bCs/>
                <w:szCs w:val="20"/>
              </w:rPr>
              <w:t xml:space="preserve">SH </w:t>
            </w:r>
            <w:r w:rsidRPr="003A7AD6">
              <w:rPr>
                <w:b w:val="0"/>
                <w:bCs/>
                <w:szCs w:val="20"/>
              </w:rPr>
              <w:t xml:space="preserve">employee or agent is a direct awardee of a federal grant, award, or contract involving human research (even if no human research activities are being carried out by </w:t>
            </w:r>
            <w:r w:rsidR="00F84774">
              <w:rPr>
                <w:b w:val="0"/>
                <w:bCs/>
                <w:szCs w:val="20"/>
              </w:rPr>
              <w:t>SH</w:t>
            </w:r>
            <w:r w:rsidRPr="003A7AD6">
              <w:rPr>
                <w:b w:val="0"/>
                <w:bCs/>
                <w:szCs w:val="20"/>
              </w:rPr>
              <w:t xml:space="preserve">). </w:t>
            </w:r>
            <w:r w:rsidRPr="003A7AD6">
              <w:rPr>
                <w:szCs w:val="20"/>
              </w:rPr>
              <w:t xml:space="preserve">STOP: </w:t>
            </w:r>
            <w:r w:rsidRPr="003A7AD6">
              <w:rPr>
                <w:b w:val="0"/>
                <w:bCs/>
                <w:szCs w:val="20"/>
              </w:rPr>
              <w:t xml:space="preserve">If checked, </w:t>
            </w:r>
            <w:r w:rsidR="00F84774">
              <w:rPr>
                <w:b w:val="0"/>
                <w:bCs/>
                <w:szCs w:val="20"/>
              </w:rPr>
              <w:t>SH</w:t>
            </w:r>
            <w:r w:rsidRPr="003A7AD6">
              <w:rPr>
                <w:b w:val="0"/>
                <w:bCs/>
                <w:szCs w:val="20"/>
              </w:rPr>
              <w:t xml:space="preserve"> is engaged in this </w:t>
            </w:r>
            <w:r w:rsidR="00C50491">
              <w:rPr>
                <w:b w:val="0"/>
                <w:bCs/>
                <w:szCs w:val="20"/>
              </w:rPr>
              <w:t>r</w:t>
            </w:r>
            <w:r w:rsidRPr="003A7AD6">
              <w:rPr>
                <w:b w:val="0"/>
                <w:bCs/>
                <w:szCs w:val="20"/>
              </w:rPr>
              <w:t xml:space="preserve">esearch and an IRB Initial </w:t>
            </w:r>
            <w:proofErr w:type="spellStart"/>
            <w:r w:rsidR="00285C9F">
              <w:rPr>
                <w:b w:val="0"/>
                <w:bCs/>
                <w:szCs w:val="20"/>
              </w:rPr>
              <w:t>x</w:t>
            </w:r>
            <w:r w:rsidR="00C50491">
              <w:rPr>
                <w:b w:val="0"/>
                <w:bCs/>
                <w:szCs w:val="20"/>
              </w:rPr>
              <w:t>F</w:t>
            </w:r>
            <w:r w:rsidRPr="003A7AD6">
              <w:rPr>
                <w:b w:val="0"/>
                <w:bCs/>
                <w:szCs w:val="20"/>
              </w:rPr>
              <w:t>orm</w:t>
            </w:r>
            <w:proofErr w:type="spellEnd"/>
            <w:r w:rsidRPr="003A7AD6">
              <w:rPr>
                <w:b w:val="0"/>
                <w:bCs/>
                <w:szCs w:val="20"/>
              </w:rPr>
              <w:t xml:space="preserve"> </w:t>
            </w:r>
            <w:r w:rsidR="00285C9F">
              <w:rPr>
                <w:b w:val="0"/>
                <w:bCs/>
                <w:szCs w:val="20"/>
              </w:rPr>
              <w:t>is to be submitted</w:t>
            </w:r>
            <w:r w:rsidRPr="003A7AD6">
              <w:rPr>
                <w:b w:val="0"/>
                <w:bCs/>
                <w:szCs w:val="20"/>
              </w:rPr>
              <w:t>.</w:t>
            </w:r>
            <w:r w:rsidR="008317A0">
              <w:rPr>
                <w:b w:val="0"/>
                <w:bCs/>
                <w:szCs w:val="20"/>
              </w:rPr>
              <w:t xml:space="preserve"> Complete Section </w:t>
            </w:r>
            <w:r w:rsidR="00285C9F">
              <w:rPr>
                <w:b w:val="0"/>
                <w:bCs/>
                <w:szCs w:val="20"/>
              </w:rPr>
              <w:t>1.4</w:t>
            </w:r>
            <w:r w:rsidR="008317A0">
              <w:rPr>
                <w:b w:val="0"/>
                <w:bCs/>
                <w:szCs w:val="20"/>
              </w:rPr>
              <w:t>.</w:t>
            </w:r>
          </w:p>
        </w:tc>
      </w:tr>
      <w:tr w:rsidR="00FF3DB9" w:rsidRPr="003A7AD6" w14:paraId="4D62757E" w14:textId="77777777" w:rsidTr="00C50491">
        <w:tblPrEx>
          <w:tblCellMar>
            <w:left w:w="115" w:type="dxa"/>
            <w:right w:w="115" w:type="dxa"/>
          </w:tblCellMar>
        </w:tblPrEx>
        <w:trPr>
          <w:trHeight w:val="512"/>
        </w:trPr>
        <w:tc>
          <w:tcPr>
            <w:tcW w:w="10890" w:type="dxa"/>
            <w:gridSpan w:val="11"/>
            <w:tcBorders>
              <w:top w:val="single" w:sz="4" w:space="0" w:color="auto"/>
              <w:left w:val="single" w:sz="4" w:space="0" w:color="auto"/>
              <w:right w:val="single" w:sz="4" w:space="0" w:color="auto"/>
            </w:tcBorders>
            <w:vAlign w:val="center"/>
          </w:tcPr>
          <w:p w14:paraId="7D6601DD" w14:textId="3CA33523" w:rsidR="00FF3DB9" w:rsidRPr="003A7AD6" w:rsidRDefault="005D3D17" w:rsidP="00C50491">
            <w:pPr>
              <w:pStyle w:val="ChecklistLevel1"/>
              <w:numPr>
                <w:ilvl w:val="1"/>
                <w:numId w:val="38"/>
              </w:numPr>
              <w:tabs>
                <w:tab w:val="clear" w:pos="360"/>
                <w:tab w:val="left" w:pos="512"/>
              </w:tabs>
              <w:ind w:left="512"/>
              <w:rPr>
                <w:b w:val="0"/>
                <w:bCs/>
                <w:szCs w:val="20"/>
              </w:rPr>
            </w:pPr>
            <w:r>
              <w:rPr>
                <w:szCs w:val="20"/>
              </w:rPr>
              <w:t>C</w:t>
            </w:r>
            <w:r w:rsidR="00FA0D64" w:rsidRPr="003A7AD6">
              <w:rPr>
                <w:szCs w:val="20"/>
              </w:rPr>
              <w:t xml:space="preserve">onditional </w:t>
            </w:r>
            <w:r w:rsidR="00FF3DB9" w:rsidRPr="003A7AD6">
              <w:rPr>
                <w:szCs w:val="20"/>
              </w:rPr>
              <w:t xml:space="preserve">Engagement </w:t>
            </w:r>
            <w:r w:rsidR="00FA0D64" w:rsidRPr="003A7AD6">
              <w:rPr>
                <w:szCs w:val="20"/>
              </w:rPr>
              <w:t>Criteria</w:t>
            </w:r>
            <w:r w:rsidR="00FF3DB9" w:rsidRPr="003A7AD6">
              <w:rPr>
                <w:szCs w:val="20"/>
              </w:rPr>
              <w:t xml:space="preserve">: </w:t>
            </w:r>
            <w:r w:rsidR="00FF3DB9" w:rsidRPr="003A7AD6">
              <w:rPr>
                <w:b w:val="0"/>
                <w:bCs/>
                <w:szCs w:val="20"/>
              </w:rPr>
              <w:t>Check all that apply</w:t>
            </w:r>
            <w:r w:rsidR="00276532" w:rsidRPr="003A7AD6">
              <w:rPr>
                <w:b w:val="0"/>
                <w:bCs/>
                <w:szCs w:val="20"/>
              </w:rPr>
              <w:t>.</w:t>
            </w:r>
            <w:r w:rsidR="00FA0D64" w:rsidRPr="003A7AD6">
              <w:rPr>
                <w:b w:val="0"/>
                <w:bCs/>
                <w:szCs w:val="20"/>
              </w:rPr>
              <w:t xml:space="preserve"> </w:t>
            </w:r>
            <w:r w:rsidR="00F84774">
              <w:rPr>
                <w:b w:val="0"/>
                <w:bCs/>
                <w:szCs w:val="20"/>
              </w:rPr>
              <w:t>SH</w:t>
            </w:r>
            <w:r w:rsidR="001D2A86" w:rsidRPr="003A7AD6">
              <w:rPr>
                <w:b w:val="0"/>
                <w:bCs/>
                <w:szCs w:val="20"/>
              </w:rPr>
              <w:t xml:space="preserve"> is </w:t>
            </w:r>
            <w:r w:rsidR="001D2A86" w:rsidRPr="008317A0">
              <w:rPr>
                <w:b w:val="0"/>
                <w:bCs/>
                <w:szCs w:val="20"/>
                <w:u w:val="double"/>
              </w:rPr>
              <w:t>engaged</w:t>
            </w:r>
            <w:r w:rsidR="001D2A86" w:rsidRPr="003A7AD6">
              <w:rPr>
                <w:b w:val="0"/>
                <w:bCs/>
                <w:szCs w:val="20"/>
              </w:rPr>
              <w:t xml:space="preserve"> if </w:t>
            </w:r>
            <w:r w:rsidR="001D2A86" w:rsidRPr="008317A0">
              <w:rPr>
                <w:szCs w:val="20"/>
              </w:rPr>
              <w:t>any</w:t>
            </w:r>
            <w:r w:rsidR="001D2A86" w:rsidRPr="003A7AD6">
              <w:rPr>
                <w:b w:val="0"/>
                <w:bCs/>
                <w:szCs w:val="20"/>
              </w:rPr>
              <w:t xml:space="preserve"> of the following are true, </w:t>
            </w:r>
            <w:r w:rsidR="001D2A86" w:rsidRPr="005D3D17">
              <w:rPr>
                <w:i/>
                <w:iCs/>
                <w:szCs w:val="20"/>
              </w:rPr>
              <w:t>unless</w:t>
            </w:r>
            <w:r w:rsidR="001D2A86" w:rsidRPr="003A7AD6">
              <w:rPr>
                <w:b w:val="0"/>
                <w:bCs/>
                <w:szCs w:val="20"/>
              </w:rPr>
              <w:t xml:space="preserve"> criterion in Section </w:t>
            </w:r>
            <w:r w:rsidR="00FA0D64" w:rsidRPr="003A7AD6">
              <w:rPr>
                <w:b w:val="0"/>
                <w:bCs/>
                <w:szCs w:val="20"/>
              </w:rPr>
              <w:t>2</w:t>
            </w:r>
            <w:r w:rsidR="001D2A86" w:rsidRPr="003A7AD6">
              <w:rPr>
                <w:b w:val="0"/>
                <w:bCs/>
                <w:szCs w:val="20"/>
              </w:rPr>
              <w:t xml:space="preserve"> </w:t>
            </w:r>
            <w:r>
              <w:rPr>
                <w:b w:val="0"/>
                <w:bCs/>
                <w:szCs w:val="20"/>
              </w:rPr>
              <w:t>are</w:t>
            </w:r>
            <w:r w:rsidR="001D2A86" w:rsidRPr="003A7AD6">
              <w:rPr>
                <w:b w:val="0"/>
                <w:bCs/>
                <w:szCs w:val="20"/>
              </w:rPr>
              <w:t xml:space="preserve"> met)</w:t>
            </w:r>
            <w:r w:rsidR="00FA0D64" w:rsidRPr="003A7AD6">
              <w:rPr>
                <w:b w:val="0"/>
                <w:bCs/>
                <w:szCs w:val="20"/>
              </w:rPr>
              <w:t>.</w:t>
            </w:r>
          </w:p>
        </w:tc>
      </w:tr>
      <w:tr w:rsidR="00FA0D64" w:rsidRPr="003A7AD6" w14:paraId="44936D6F" w14:textId="77777777" w:rsidTr="00032D9D">
        <w:tblPrEx>
          <w:tblCellMar>
            <w:left w:w="115" w:type="dxa"/>
            <w:right w:w="115" w:type="dxa"/>
          </w:tblCellMar>
        </w:tblPrEx>
        <w:trPr>
          <w:trHeight w:val="243"/>
        </w:trPr>
        <w:tc>
          <w:tcPr>
            <w:tcW w:w="538" w:type="dxa"/>
            <w:tcBorders>
              <w:top w:val="single" w:sz="4" w:space="0" w:color="auto"/>
              <w:left w:val="single" w:sz="4" w:space="0" w:color="auto"/>
              <w:right w:val="single" w:sz="4" w:space="0" w:color="auto"/>
            </w:tcBorders>
            <w:vAlign w:val="center"/>
          </w:tcPr>
          <w:p w14:paraId="53050F61" w14:textId="1CEDB386"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1088347355"/>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left w:val="single" w:sz="4" w:space="0" w:color="auto"/>
              <w:right w:val="single" w:sz="4" w:space="0" w:color="auto"/>
            </w:tcBorders>
          </w:tcPr>
          <w:p w14:paraId="5407A6B6" w14:textId="1EBC6A67" w:rsidR="00FA0D64" w:rsidRPr="003A7AD6" w:rsidRDefault="00F84774" w:rsidP="00FA0D64">
            <w:pPr>
              <w:pStyle w:val="ChecklistLevel1"/>
              <w:numPr>
                <w:ilvl w:val="0"/>
                <w:numId w:val="0"/>
              </w:numPr>
              <w:rPr>
                <w:b w:val="0"/>
                <w:bCs/>
                <w:szCs w:val="20"/>
              </w:rPr>
            </w:pPr>
            <w:r>
              <w:rPr>
                <w:b w:val="0"/>
                <w:bCs/>
                <w:szCs w:val="20"/>
              </w:rPr>
              <w:t>SH e</w:t>
            </w:r>
            <w:r w:rsidR="00FA0D64" w:rsidRPr="003A7AD6">
              <w:rPr>
                <w:b w:val="0"/>
                <w:bCs/>
                <w:szCs w:val="20"/>
              </w:rPr>
              <w:t>mployees or agents will obtain informed consent of subjects to take part in the research</w:t>
            </w:r>
            <w:r w:rsidR="008317A0">
              <w:rPr>
                <w:b w:val="0"/>
                <w:bCs/>
                <w:szCs w:val="20"/>
              </w:rPr>
              <w:t>.</w:t>
            </w:r>
          </w:p>
        </w:tc>
      </w:tr>
      <w:tr w:rsidR="00FA0D64" w:rsidRPr="003A7AD6" w14:paraId="54A1DE00" w14:textId="77777777" w:rsidTr="00032D9D">
        <w:tblPrEx>
          <w:tblCellMar>
            <w:left w:w="115" w:type="dxa"/>
            <w:right w:w="115" w:type="dxa"/>
          </w:tblCellMar>
        </w:tblPrEx>
        <w:trPr>
          <w:trHeight w:val="243"/>
        </w:trPr>
        <w:tc>
          <w:tcPr>
            <w:tcW w:w="538" w:type="dxa"/>
            <w:tcBorders>
              <w:top w:val="single" w:sz="4" w:space="0" w:color="auto"/>
              <w:left w:val="single" w:sz="4" w:space="0" w:color="auto"/>
              <w:right w:val="single" w:sz="4" w:space="0" w:color="auto"/>
            </w:tcBorders>
            <w:vAlign w:val="center"/>
          </w:tcPr>
          <w:p w14:paraId="272A735E" w14:textId="128B911E"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704372158"/>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left w:val="single" w:sz="4" w:space="0" w:color="auto"/>
              <w:right w:val="single" w:sz="4" w:space="0" w:color="auto"/>
            </w:tcBorders>
          </w:tcPr>
          <w:p w14:paraId="66DA0294" w14:textId="1DCE40EF" w:rsidR="00FA0D64" w:rsidRPr="003A7AD6" w:rsidRDefault="00F84774" w:rsidP="00FA0D64">
            <w:pPr>
              <w:pStyle w:val="ChecklistLevel1"/>
              <w:numPr>
                <w:ilvl w:val="0"/>
                <w:numId w:val="0"/>
              </w:numPr>
              <w:rPr>
                <w:b w:val="0"/>
                <w:bCs/>
                <w:szCs w:val="20"/>
              </w:rPr>
            </w:pPr>
            <w:r>
              <w:rPr>
                <w:b w:val="0"/>
                <w:bCs/>
                <w:szCs w:val="20"/>
              </w:rPr>
              <w:t>SH e</w:t>
            </w:r>
            <w:r w:rsidR="00FA0D64" w:rsidRPr="003A7AD6">
              <w:rPr>
                <w:b w:val="0"/>
                <w:bCs/>
                <w:szCs w:val="20"/>
              </w:rPr>
              <w:t>mployees or agents will obtain data about subjects through interaction for research purposes</w:t>
            </w:r>
            <w:r w:rsidR="005D3D17" w:rsidRPr="005D3D17">
              <w:rPr>
                <w:b w:val="0"/>
                <w:bCs/>
                <w:szCs w:val="20"/>
                <w:vertAlign w:val="superscript"/>
              </w:rPr>
              <w:t>2</w:t>
            </w:r>
            <w:r w:rsidR="005D3D17">
              <w:rPr>
                <w:b w:val="0"/>
                <w:bCs/>
                <w:szCs w:val="20"/>
              </w:rPr>
              <w:t>.</w:t>
            </w:r>
          </w:p>
        </w:tc>
      </w:tr>
      <w:tr w:rsidR="00FA0D64" w:rsidRPr="003A7AD6" w14:paraId="70A8C322" w14:textId="77777777" w:rsidTr="00032D9D">
        <w:tblPrEx>
          <w:tblCellMar>
            <w:left w:w="115" w:type="dxa"/>
            <w:right w:w="115" w:type="dxa"/>
          </w:tblCellMar>
        </w:tblPrEx>
        <w:trPr>
          <w:trHeight w:val="287"/>
        </w:trPr>
        <w:tc>
          <w:tcPr>
            <w:tcW w:w="538" w:type="dxa"/>
            <w:tcBorders>
              <w:top w:val="single" w:sz="4" w:space="0" w:color="auto"/>
              <w:left w:val="single" w:sz="4" w:space="0" w:color="auto"/>
              <w:right w:val="single" w:sz="4" w:space="0" w:color="auto"/>
            </w:tcBorders>
            <w:vAlign w:val="center"/>
          </w:tcPr>
          <w:p w14:paraId="1F62E003" w14:textId="3BDAEFFF"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1888862689"/>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left w:val="single" w:sz="4" w:space="0" w:color="auto"/>
              <w:right w:val="single" w:sz="4" w:space="0" w:color="auto"/>
            </w:tcBorders>
          </w:tcPr>
          <w:p w14:paraId="60CE97F7" w14:textId="65EDB34C" w:rsidR="00FA0D64" w:rsidRPr="003A7AD6" w:rsidRDefault="00F84774" w:rsidP="00FA0D64">
            <w:pPr>
              <w:pStyle w:val="ChecklistLevel1"/>
              <w:numPr>
                <w:ilvl w:val="0"/>
                <w:numId w:val="0"/>
              </w:numPr>
              <w:rPr>
                <w:b w:val="0"/>
                <w:bCs/>
                <w:szCs w:val="20"/>
              </w:rPr>
            </w:pPr>
            <w:r>
              <w:rPr>
                <w:b w:val="0"/>
                <w:bCs/>
                <w:szCs w:val="20"/>
              </w:rPr>
              <w:t>SH e</w:t>
            </w:r>
            <w:r w:rsidR="00FA0D64" w:rsidRPr="003A7AD6">
              <w:rPr>
                <w:b w:val="0"/>
                <w:bCs/>
                <w:szCs w:val="20"/>
              </w:rPr>
              <w:t>mployees or agents will obtain data about subjects through intervention for research purposes</w:t>
            </w:r>
            <w:r w:rsidR="005D3D17" w:rsidRPr="005D3D17">
              <w:rPr>
                <w:b w:val="0"/>
                <w:bCs/>
                <w:szCs w:val="20"/>
                <w:vertAlign w:val="superscript"/>
              </w:rPr>
              <w:t>2</w:t>
            </w:r>
            <w:r w:rsidR="005D3D17">
              <w:rPr>
                <w:b w:val="0"/>
                <w:bCs/>
                <w:szCs w:val="20"/>
              </w:rPr>
              <w:t>.</w:t>
            </w:r>
          </w:p>
        </w:tc>
      </w:tr>
      <w:tr w:rsidR="00FA0D64" w:rsidRPr="003A7AD6" w14:paraId="1C72C4D1" w14:textId="77777777" w:rsidTr="00032D9D">
        <w:tblPrEx>
          <w:tblCellMar>
            <w:left w:w="115" w:type="dxa"/>
            <w:right w:w="115" w:type="dxa"/>
          </w:tblCellMar>
        </w:tblPrEx>
        <w:trPr>
          <w:trHeight w:val="243"/>
        </w:trPr>
        <w:tc>
          <w:tcPr>
            <w:tcW w:w="538" w:type="dxa"/>
            <w:tcBorders>
              <w:top w:val="single" w:sz="4" w:space="0" w:color="auto"/>
              <w:left w:val="single" w:sz="4" w:space="0" w:color="auto"/>
              <w:right w:val="single" w:sz="4" w:space="0" w:color="auto"/>
            </w:tcBorders>
            <w:vAlign w:val="center"/>
          </w:tcPr>
          <w:p w14:paraId="1E8E5E57" w14:textId="491D7B5D"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110863311"/>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left w:val="single" w:sz="4" w:space="0" w:color="auto"/>
              <w:right w:val="single" w:sz="4" w:space="0" w:color="auto"/>
            </w:tcBorders>
          </w:tcPr>
          <w:p w14:paraId="230BF2EA" w14:textId="2FAAC690" w:rsidR="00FA0D64" w:rsidRPr="003A7AD6" w:rsidRDefault="00FA0D64" w:rsidP="00FA0D64">
            <w:pPr>
              <w:pStyle w:val="ChecklistLevel1"/>
              <w:numPr>
                <w:ilvl w:val="0"/>
                <w:numId w:val="0"/>
              </w:numPr>
              <w:rPr>
                <w:b w:val="0"/>
                <w:bCs/>
                <w:szCs w:val="20"/>
              </w:rPr>
            </w:pPr>
            <w:r w:rsidRPr="003A7AD6">
              <w:rPr>
                <w:b w:val="0"/>
                <w:bCs/>
                <w:szCs w:val="20"/>
              </w:rPr>
              <w:t xml:space="preserve">The </w:t>
            </w:r>
            <w:r w:rsidR="00F84774">
              <w:rPr>
                <w:b w:val="0"/>
                <w:bCs/>
                <w:szCs w:val="20"/>
              </w:rPr>
              <w:t xml:space="preserve">SH </w:t>
            </w:r>
            <w:r w:rsidRPr="003A7AD6">
              <w:rPr>
                <w:b w:val="0"/>
                <w:bCs/>
                <w:szCs w:val="20"/>
              </w:rPr>
              <w:t>employee or agent is obtaining, using, studying, or analyzing private identifiable information from ANY source (whether from another institution or already in possession of the investigator).</w:t>
            </w:r>
          </w:p>
        </w:tc>
      </w:tr>
      <w:tr w:rsidR="00FA0D64" w:rsidRPr="003A7AD6" w14:paraId="09715A52" w14:textId="77777777" w:rsidTr="00032D9D">
        <w:tblPrEx>
          <w:tblCellMar>
            <w:left w:w="115" w:type="dxa"/>
            <w:right w:w="115" w:type="dxa"/>
          </w:tblCellMar>
        </w:tblPrEx>
        <w:trPr>
          <w:trHeight w:val="249"/>
        </w:trPr>
        <w:tc>
          <w:tcPr>
            <w:tcW w:w="538" w:type="dxa"/>
            <w:tcBorders>
              <w:top w:val="single" w:sz="4" w:space="0" w:color="auto"/>
            </w:tcBorders>
            <w:vAlign w:val="center"/>
          </w:tcPr>
          <w:p w14:paraId="5608E2DB" w14:textId="517CDE4F" w:rsidR="00FA0D64" w:rsidRPr="003A7AD6" w:rsidRDefault="00FA0D64" w:rsidP="00032D9D">
            <w:pPr>
              <w:pStyle w:val="ChecklistLevel1"/>
              <w:numPr>
                <w:ilvl w:val="0"/>
                <w:numId w:val="0"/>
              </w:numPr>
              <w:ind w:left="360" w:hanging="360"/>
              <w:rPr>
                <w:szCs w:val="20"/>
              </w:rPr>
            </w:pPr>
          </w:p>
        </w:tc>
        <w:tc>
          <w:tcPr>
            <w:tcW w:w="10352" w:type="dxa"/>
            <w:gridSpan w:val="10"/>
            <w:tcBorders>
              <w:top w:val="single" w:sz="4" w:space="0" w:color="auto"/>
            </w:tcBorders>
            <w:vAlign w:val="center"/>
          </w:tcPr>
          <w:p w14:paraId="257B6228" w14:textId="2813AE6C" w:rsidR="00FA0D64" w:rsidRPr="003A7AD6" w:rsidRDefault="00FA0D64" w:rsidP="00C50491">
            <w:pPr>
              <w:pStyle w:val="ChecklistLevel1"/>
              <w:numPr>
                <w:ilvl w:val="0"/>
                <w:numId w:val="0"/>
              </w:numPr>
              <w:rPr>
                <w:szCs w:val="20"/>
              </w:rPr>
            </w:pPr>
            <w:r w:rsidRPr="003A7AD6">
              <w:rPr>
                <w:szCs w:val="20"/>
              </w:rPr>
              <w:t>For Research that is FDA regulated</w:t>
            </w:r>
            <w:r w:rsidR="00C50491">
              <w:rPr>
                <w:szCs w:val="20"/>
              </w:rPr>
              <w:t xml:space="preserve"> (skip if N/A)</w:t>
            </w:r>
            <w:r w:rsidRPr="003A7AD6">
              <w:rPr>
                <w:szCs w:val="20"/>
              </w:rPr>
              <w:t>:</w:t>
            </w:r>
          </w:p>
        </w:tc>
      </w:tr>
      <w:tr w:rsidR="00FA0D64" w:rsidRPr="003A7AD6" w14:paraId="457F4C9B" w14:textId="77777777" w:rsidTr="00032D9D">
        <w:tblPrEx>
          <w:tblCellMar>
            <w:left w:w="115" w:type="dxa"/>
            <w:right w:w="115" w:type="dxa"/>
          </w:tblCellMar>
        </w:tblPrEx>
        <w:trPr>
          <w:trHeight w:val="247"/>
        </w:trPr>
        <w:tc>
          <w:tcPr>
            <w:tcW w:w="538" w:type="dxa"/>
            <w:tcBorders>
              <w:top w:val="single" w:sz="4" w:space="0" w:color="auto"/>
            </w:tcBorders>
            <w:vAlign w:val="center"/>
          </w:tcPr>
          <w:p w14:paraId="39E05A4F" w14:textId="2F954348"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1124930005"/>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tcBorders>
          </w:tcPr>
          <w:p w14:paraId="42E4257F" w14:textId="3D93564D" w:rsidR="00FA0D64" w:rsidRPr="003A7AD6" w:rsidRDefault="00FA0D64" w:rsidP="00FA0D64">
            <w:pPr>
              <w:pStyle w:val="ChecklistLevel1"/>
              <w:numPr>
                <w:ilvl w:val="0"/>
                <w:numId w:val="0"/>
              </w:numPr>
              <w:rPr>
                <w:b w:val="0"/>
                <w:bCs/>
                <w:szCs w:val="20"/>
              </w:rPr>
            </w:pPr>
            <w:r w:rsidRPr="003A7AD6">
              <w:rPr>
                <w:b w:val="0"/>
                <w:bCs/>
                <w:szCs w:val="20"/>
              </w:rPr>
              <w:t xml:space="preserve">The </w:t>
            </w:r>
            <w:r w:rsidR="00F84774">
              <w:rPr>
                <w:b w:val="0"/>
                <w:bCs/>
                <w:szCs w:val="20"/>
              </w:rPr>
              <w:t xml:space="preserve">SH </w:t>
            </w:r>
            <w:r w:rsidRPr="003A7AD6">
              <w:rPr>
                <w:b w:val="0"/>
                <w:bCs/>
                <w:szCs w:val="20"/>
              </w:rPr>
              <w:t>employee or agent is identified in the protocol as a sub-investigator and will be collecting data for research purposes</w:t>
            </w:r>
            <w:r w:rsidR="008317A0">
              <w:rPr>
                <w:b w:val="0"/>
                <w:bCs/>
                <w:szCs w:val="20"/>
              </w:rPr>
              <w:t>.</w:t>
            </w:r>
          </w:p>
        </w:tc>
      </w:tr>
      <w:tr w:rsidR="00FA0D64" w:rsidRPr="003A7AD6" w14:paraId="14341C76" w14:textId="77777777" w:rsidTr="00032D9D">
        <w:tblPrEx>
          <w:tblCellMar>
            <w:left w:w="115" w:type="dxa"/>
            <w:right w:w="115" w:type="dxa"/>
          </w:tblCellMar>
        </w:tblPrEx>
        <w:trPr>
          <w:trHeight w:val="548"/>
        </w:trPr>
        <w:tc>
          <w:tcPr>
            <w:tcW w:w="538" w:type="dxa"/>
            <w:tcBorders>
              <w:top w:val="single" w:sz="4" w:space="0" w:color="auto"/>
            </w:tcBorders>
            <w:vAlign w:val="center"/>
          </w:tcPr>
          <w:p w14:paraId="6A4A65B8" w14:textId="6CEF471D" w:rsidR="00FA0D64" w:rsidRPr="003A7AD6" w:rsidRDefault="00000000" w:rsidP="00032D9D">
            <w:pPr>
              <w:pStyle w:val="ChecklistLevel1"/>
              <w:numPr>
                <w:ilvl w:val="0"/>
                <w:numId w:val="0"/>
              </w:numPr>
              <w:ind w:left="360" w:hanging="360"/>
              <w:rPr>
                <w:szCs w:val="20"/>
              </w:rPr>
            </w:pPr>
            <w:sdt>
              <w:sdtPr>
                <w:rPr>
                  <w:rFonts w:ascii="Arial" w:hAnsi="Arial" w:cs="Arial"/>
                  <w:b w:val="0"/>
                  <w:iCs/>
                  <w:sz w:val="28"/>
                  <w:szCs w:val="28"/>
                </w:rPr>
                <w:id w:val="-133800112"/>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p>
        </w:tc>
        <w:tc>
          <w:tcPr>
            <w:tcW w:w="10352" w:type="dxa"/>
            <w:gridSpan w:val="10"/>
            <w:tcBorders>
              <w:top w:val="single" w:sz="4" w:space="0" w:color="auto"/>
            </w:tcBorders>
          </w:tcPr>
          <w:p w14:paraId="3FAABD7C" w14:textId="2609A36A" w:rsidR="00FA0D64" w:rsidRPr="003A7AD6" w:rsidRDefault="00FA0D64" w:rsidP="00FA0D64">
            <w:pPr>
              <w:pStyle w:val="ChecklistLevel1"/>
              <w:numPr>
                <w:ilvl w:val="0"/>
                <w:numId w:val="0"/>
              </w:numPr>
              <w:rPr>
                <w:b w:val="0"/>
                <w:bCs/>
                <w:szCs w:val="20"/>
              </w:rPr>
            </w:pPr>
            <w:r w:rsidRPr="003A7AD6">
              <w:rPr>
                <w:b w:val="0"/>
                <w:bCs/>
                <w:szCs w:val="20"/>
              </w:rPr>
              <w:t>The</w:t>
            </w:r>
            <w:r w:rsidR="00F84774">
              <w:rPr>
                <w:b w:val="0"/>
                <w:bCs/>
                <w:szCs w:val="20"/>
              </w:rPr>
              <w:t xml:space="preserve"> SH</w:t>
            </w:r>
            <w:r w:rsidRPr="003A7AD6">
              <w:rPr>
                <w:b w:val="0"/>
                <w:bCs/>
                <w:szCs w:val="20"/>
              </w:rPr>
              <w:t xml:space="preserve"> employee or agent is administering a test article and will conduct protocol-specific and/or data collected that will be sent to the Sponsor</w:t>
            </w:r>
            <w:r w:rsidR="008317A0">
              <w:rPr>
                <w:b w:val="0"/>
                <w:bCs/>
                <w:szCs w:val="20"/>
              </w:rPr>
              <w:t>.</w:t>
            </w:r>
          </w:p>
        </w:tc>
      </w:tr>
      <w:tr w:rsidR="000A34D1" w:rsidRPr="000A34D1" w14:paraId="029D3DCC" w14:textId="77777777" w:rsidTr="007577ED">
        <w:tblPrEx>
          <w:tblCellMar>
            <w:left w:w="115" w:type="dxa"/>
            <w:right w:w="115" w:type="dxa"/>
          </w:tblCellMar>
        </w:tblPrEx>
        <w:trPr>
          <w:trHeight w:hRule="exact" w:val="72"/>
        </w:trPr>
        <w:tc>
          <w:tcPr>
            <w:tcW w:w="10890" w:type="dxa"/>
            <w:gridSpan w:val="11"/>
            <w:shd w:val="clear" w:color="auto" w:fill="000000"/>
          </w:tcPr>
          <w:p w14:paraId="00B3890C" w14:textId="77777777" w:rsidR="000A34D1" w:rsidRPr="000A34D1" w:rsidRDefault="000A34D1" w:rsidP="000A34D1">
            <w:pPr>
              <w:tabs>
                <w:tab w:val="left" w:pos="1350"/>
              </w:tabs>
              <w:rPr>
                <w:rFonts w:ascii="Arial Narrow" w:hAnsi="Arial Narrow"/>
                <w:sz w:val="20"/>
                <w:szCs w:val="20"/>
              </w:rPr>
            </w:pPr>
          </w:p>
        </w:tc>
      </w:tr>
      <w:tr w:rsidR="000A34D1" w:rsidRPr="000A34D1" w14:paraId="0AF0C0AD" w14:textId="77777777" w:rsidTr="00C50491">
        <w:tblPrEx>
          <w:tblCellMar>
            <w:left w:w="115" w:type="dxa"/>
            <w:right w:w="115" w:type="dxa"/>
          </w:tblCellMar>
        </w:tblPrEx>
        <w:trPr>
          <w:trHeight w:val="557"/>
        </w:trPr>
        <w:tc>
          <w:tcPr>
            <w:tcW w:w="10890" w:type="dxa"/>
            <w:gridSpan w:val="11"/>
            <w:vAlign w:val="center"/>
          </w:tcPr>
          <w:p w14:paraId="65586392" w14:textId="18FA28E1" w:rsidR="000A34D1" w:rsidRPr="00D75852" w:rsidRDefault="000A34D1" w:rsidP="00C50491">
            <w:pPr>
              <w:pStyle w:val="ListParagraph"/>
              <w:numPr>
                <w:ilvl w:val="1"/>
                <w:numId w:val="38"/>
              </w:numPr>
              <w:tabs>
                <w:tab w:val="left" w:pos="1350"/>
              </w:tabs>
              <w:ind w:left="512"/>
              <w:rPr>
                <w:rFonts w:ascii="Arial Narrow" w:hAnsi="Arial Narrow"/>
                <w:b/>
                <w:sz w:val="20"/>
                <w:szCs w:val="20"/>
              </w:rPr>
            </w:pPr>
            <w:r w:rsidRPr="00D75852">
              <w:rPr>
                <w:rFonts w:ascii="Arial Narrow" w:hAnsi="Arial Narrow"/>
                <w:b/>
                <w:sz w:val="20"/>
                <w:szCs w:val="20"/>
              </w:rPr>
              <w:t xml:space="preserve">Engagement </w:t>
            </w:r>
            <w:r w:rsidR="00257283">
              <w:rPr>
                <w:rFonts w:ascii="Arial Narrow" w:hAnsi="Arial Narrow"/>
                <w:b/>
                <w:sz w:val="20"/>
                <w:szCs w:val="20"/>
              </w:rPr>
              <w:t>E</w:t>
            </w:r>
            <w:r w:rsidRPr="00D75852">
              <w:rPr>
                <w:rFonts w:ascii="Arial Narrow" w:hAnsi="Arial Narrow"/>
                <w:b/>
                <w:sz w:val="20"/>
                <w:szCs w:val="20"/>
              </w:rPr>
              <w:t xml:space="preserve">xclusion </w:t>
            </w:r>
            <w:r w:rsidR="00257283">
              <w:rPr>
                <w:rFonts w:ascii="Arial Narrow" w:hAnsi="Arial Narrow"/>
                <w:b/>
                <w:sz w:val="20"/>
                <w:szCs w:val="20"/>
              </w:rPr>
              <w:t>C</w:t>
            </w:r>
            <w:r w:rsidRPr="00D75852">
              <w:rPr>
                <w:rFonts w:ascii="Arial Narrow" w:hAnsi="Arial Narrow"/>
                <w:b/>
                <w:sz w:val="20"/>
                <w:szCs w:val="20"/>
              </w:rPr>
              <w:t xml:space="preserve">riteria: </w:t>
            </w:r>
            <w:r w:rsidRPr="00D75852">
              <w:rPr>
                <w:rFonts w:ascii="Arial Narrow" w:hAnsi="Arial Narrow"/>
                <w:bCs/>
                <w:sz w:val="20"/>
                <w:szCs w:val="20"/>
              </w:rPr>
              <w:t xml:space="preserve">The organization is </w:t>
            </w:r>
            <w:r w:rsidRPr="00C50491">
              <w:rPr>
                <w:rFonts w:ascii="Arial Narrow" w:hAnsi="Arial Narrow"/>
                <w:bCs/>
                <w:sz w:val="20"/>
                <w:szCs w:val="20"/>
                <w:u w:val="double"/>
              </w:rPr>
              <w:t>not</w:t>
            </w:r>
            <w:r w:rsidRPr="00D75852">
              <w:rPr>
                <w:rFonts w:ascii="Arial Narrow" w:hAnsi="Arial Narrow"/>
                <w:bCs/>
                <w:sz w:val="20"/>
                <w:szCs w:val="20"/>
              </w:rPr>
              <w:t xml:space="preserve"> engaged if all </w:t>
            </w:r>
            <w:r w:rsidR="00F84774">
              <w:rPr>
                <w:rFonts w:ascii="Arial Narrow" w:hAnsi="Arial Narrow"/>
                <w:bCs/>
                <w:sz w:val="20"/>
                <w:szCs w:val="20"/>
              </w:rPr>
              <w:t xml:space="preserve">of </w:t>
            </w:r>
            <w:r w:rsidRPr="00D75852">
              <w:rPr>
                <w:rFonts w:ascii="Arial Narrow" w:hAnsi="Arial Narrow"/>
                <w:bCs/>
                <w:sz w:val="20"/>
                <w:szCs w:val="20"/>
              </w:rPr>
              <w:t>Section 1 criteria are situations where one or more of the following are true.</w:t>
            </w:r>
          </w:p>
        </w:tc>
      </w:tr>
      <w:tr w:rsidR="000A34D1" w:rsidRPr="000A34D1" w14:paraId="49D35AE6" w14:textId="77777777" w:rsidTr="004E7B0D">
        <w:tblPrEx>
          <w:tblCellMar>
            <w:left w:w="115" w:type="dxa"/>
            <w:right w:w="115" w:type="dxa"/>
          </w:tblCellMar>
        </w:tblPrEx>
        <w:trPr>
          <w:cantSplit/>
          <w:trHeight w:val="1079"/>
        </w:trPr>
        <w:tc>
          <w:tcPr>
            <w:tcW w:w="628" w:type="dxa"/>
            <w:gridSpan w:val="2"/>
            <w:vAlign w:val="center"/>
          </w:tcPr>
          <w:p w14:paraId="511C75E7" w14:textId="16CA0061"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1399629148"/>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tcPr>
          <w:p w14:paraId="4BE3FC94" w14:textId="2C14C704" w:rsidR="000A34D1" w:rsidRPr="000A34D1" w:rsidRDefault="00F84774" w:rsidP="000A34D1">
            <w:pPr>
              <w:tabs>
                <w:tab w:val="left" w:pos="1350"/>
              </w:tabs>
              <w:rPr>
                <w:rFonts w:ascii="Arial Narrow" w:hAnsi="Arial Narrow"/>
                <w:sz w:val="20"/>
                <w:szCs w:val="20"/>
              </w:rPr>
            </w:pPr>
            <w:r>
              <w:rPr>
                <w:rFonts w:ascii="Arial Narrow" w:hAnsi="Arial Narrow"/>
                <w:sz w:val="20"/>
                <w:szCs w:val="20"/>
              </w:rPr>
              <w:t>SH e</w:t>
            </w:r>
            <w:r w:rsidR="000A34D1" w:rsidRPr="000A34D1">
              <w:rPr>
                <w:rFonts w:ascii="Arial Narrow" w:hAnsi="Arial Narrow"/>
                <w:sz w:val="20"/>
                <w:szCs w:val="20"/>
              </w:rPr>
              <w:t xml:space="preserve">mployees or agents will perform commercial, or other services, for investigators, where </w:t>
            </w:r>
            <w:proofErr w:type="gramStart"/>
            <w:r w:rsidR="000A34D1" w:rsidRPr="000A34D1">
              <w:rPr>
                <w:rFonts w:ascii="Arial Narrow" w:hAnsi="Arial Narrow"/>
                <w:b/>
                <w:bCs/>
                <w:sz w:val="20"/>
                <w:szCs w:val="20"/>
              </w:rPr>
              <w:t>all</w:t>
            </w:r>
            <w:r w:rsidR="000A34D1" w:rsidRPr="000A34D1">
              <w:rPr>
                <w:rFonts w:ascii="Arial Narrow" w:hAnsi="Arial Narrow"/>
                <w:sz w:val="20"/>
                <w:szCs w:val="20"/>
              </w:rPr>
              <w:t xml:space="preserve"> of</w:t>
            </w:r>
            <w:proofErr w:type="gramEnd"/>
            <w:r w:rsidR="000A34D1" w:rsidRPr="000A34D1">
              <w:rPr>
                <w:rFonts w:ascii="Arial Narrow" w:hAnsi="Arial Narrow"/>
                <w:sz w:val="20"/>
                <w:szCs w:val="20"/>
              </w:rPr>
              <w:t xml:space="preserve"> the following are true:</w:t>
            </w:r>
          </w:p>
          <w:p w14:paraId="045D958F" w14:textId="77777777" w:rsidR="000A34D1" w:rsidRPr="000A34D1" w:rsidRDefault="000A34D1" w:rsidP="000A34D1">
            <w:pPr>
              <w:numPr>
                <w:ilvl w:val="0"/>
                <w:numId w:val="29"/>
              </w:numPr>
              <w:tabs>
                <w:tab w:val="left" w:pos="1350"/>
              </w:tabs>
              <w:rPr>
                <w:rFonts w:ascii="Arial Narrow" w:hAnsi="Arial Narrow"/>
                <w:sz w:val="20"/>
                <w:szCs w:val="20"/>
              </w:rPr>
            </w:pPr>
            <w:r w:rsidRPr="000A34D1">
              <w:rPr>
                <w:rFonts w:ascii="Arial Narrow" w:hAnsi="Arial Narrow"/>
                <w:sz w:val="20"/>
                <w:szCs w:val="20"/>
              </w:rPr>
              <w:t>The services performed do not merit professional recognition or publication privileges;</w:t>
            </w:r>
          </w:p>
          <w:p w14:paraId="153F2F9F" w14:textId="77777777" w:rsidR="000A34D1" w:rsidRPr="000A34D1" w:rsidRDefault="000A34D1" w:rsidP="000A34D1">
            <w:pPr>
              <w:numPr>
                <w:ilvl w:val="0"/>
                <w:numId w:val="29"/>
              </w:numPr>
              <w:tabs>
                <w:tab w:val="left" w:pos="1350"/>
              </w:tabs>
              <w:rPr>
                <w:rFonts w:ascii="Arial Narrow" w:hAnsi="Arial Narrow"/>
                <w:sz w:val="20"/>
                <w:szCs w:val="20"/>
              </w:rPr>
            </w:pPr>
            <w:r w:rsidRPr="000A34D1">
              <w:rPr>
                <w:rFonts w:ascii="Arial Narrow" w:hAnsi="Arial Narrow"/>
                <w:sz w:val="20"/>
                <w:szCs w:val="20"/>
              </w:rPr>
              <w:t>The services performed are typically performed by those organizations for purposes other than research; and</w:t>
            </w:r>
          </w:p>
          <w:p w14:paraId="3412A1BB" w14:textId="02BD3F24" w:rsidR="000A34D1" w:rsidRPr="000A34D1" w:rsidRDefault="00F84774" w:rsidP="000A34D1">
            <w:pPr>
              <w:numPr>
                <w:ilvl w:val="0"/>
                <w:numId w:val="29"/>
              </w:numPr>
              <w:tabs>
                <w:tab w:val="left" w:pos="1350"/>
              </w:tabs>
              <w:rPr>
                <w:rFonts w:ascii="Arial Narrow" w:hAnsi="Arial Narrow"/>
                <w:sz w:val="20"/>
                <w:szCs w:val="20"/>
              </w:rPr>
            </w:pPr>
            <w:r>
              <w:rPr>
                <w:rFonts w:ascii="Arial Narrow" w:hAnsi="Arial Narrow"/>
                <w:sz w:val="20"/>
                <w:szCs w:val="20"/>
              </w:rPr>
              <w:t>SH e</w:t>
            </w:r>
            <w:r w:rsidR="000A34D1" w:rsidRPr="000A34D1">
              <w:rPr>
                <w:rFonts w:ascii="Arial Narrow" w:hAnsi="Arial Narrow"/>
                <w:sz w:val="20"/>
                <w:szCs w:val="20"/>
              </w:rPr>
              <w:t>mployees or agents do not administer any study intervention being tested or evaluated under the protocol.</w:t>
            </w:r>
          </w:p>
        </w:tc>
      </w:tr>
      <w:tr w:rsidR="000A34D1" w:rsidRPr="000A34D1" w14:paraId="5FF33978" w14:textId="77777777" w:rsidTr="004E7B0D">
        <w:tblPrEx>
          <w:tblCellMar>
            <w:left w:w="115" w:type="dxa"/>
            <w:right w:w="115" w:type="dxa"/>
          </w:tblCellMar>
        </w:tblPrEx>
        <w:trPr>
          <w:cantSplit/>
          <w:trHeight w:val="2600"/>
        </w:trPr>
        <w:tc>
          <w:tcPr>
            <w:tcW w:w="628" w:type="dxa"/>
            <w:gridSpan w:val="2"/>
            <w:vAlign w:val="center"/>
          </w:tcPr>
          <w:p w14:paraId="4C530CD6" w14:textId="512F1E4A"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147716704"/>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29203B12" w14:textId="6A8F71DB" w:rsidR="000A34D1" w:rsidRPr="000A34D1" w:rsidRDefault="00F84774" w:rsidP="00C50491">
            <w:pPr>
              <w:tabs>
                <w:tab w:val="left" w:pos="1350"/>
              </w:tabs>
              <w:rPr>
                <w:rFonts w:ascii="Arial Narrow" w:hAnsi="Arial Narrow"/>
                <w:sz w:val="20"/>
                <w:szCs w:val="20"/>
              </w:rPr>
            </w:pPr>
            <w:r>
              <w:rPr>
                <w:rFonts w:ascii="Arial Narrow" w:hAnsi="Arial Narrow"/>
                <w:sz w:val="20"/>
                <w:szCs w:val="20"/>
              </w:rPr>
              <w:t>SH</w:t>
            </w:r>
            <w:r w:rsidR="000A34D1" w:rsidRPr="000A34D1">
              <w:rPr>
                <w:rFonts w:ascii="Arial Narrow" w:hAnsi="Arial Narrow"/>
                <w:sz w:val="20"/>
                <w:szCs w:val="20"/>
              </w:rPr>
              <w:t xml:space="preserve"> was not selected as a research site, but employees or agents </w:t>
            </w:r>
            <w:r w:rsidR="000A34D1" w:rsidRPr="000A34D1">
              <w:rPr>
                <w:rFonts w:ascii="Arial Narrow" w:hAnsi="Arial Narrow"/>
                <w:sz w:val="20"/>
                <w:szCs w:val="20"/>
                <w:u w:val="double"/>
              </w:rPr>
              <w:t>will provide clinical trial-related medical services</w:t>
            </w:r>
            <w:r w:rsidR="000A34D1" w:rsidRPr="000A34D1">
              <w:rPr>
                <w:rFonts w:ascii="Arial Narrow" w:hAnsi="Arial Narrow"/>
                <w:sz w:val="20"/>
                <w:szCs w:val="20"/>
              </w:rPr>
              <w:t xml:space="preserve"> that are dictated by the protocol and are typically </w:t>
            </w:r>
            <w:r w:rsidR="000A34D1" w:rsidRPr="00C50491">
              <w:rPr>
                <w:rFonts w:ascii="Arial Narrow" w:hAnsi="Arial Narrow"/>
                <w:sz w:val="20"/>
                <w:szCs w:val="20"/>
                <w:u w:val="double"/>
              </w:rPr>
              <w:t>performed as part of routine clinical monitoring or follow-up</w:t>
            </w:r>
            <w:r w:rsidR="000A34D1" w:rsidRPr="000A34D1">
              <w:rPr>
                <w:rFonts w:ascii="Arial Narrow" w:hAnsi="Arial Narrow"/>
                <w:sz w:val="20"/>
                <w:szCs w:val="20"/>
              </w:rPr>
              <w:t xml:space="preserve"> of subjects enrolled at a study site by clinical trial investigators, where </w:t>
            </w:r>
            <w:proofErr w:type="gramStart"/>
            <w:r w:rsidR="000A34D1" w:rsidRPr="000A34D1">
              <w:rPr>
                <w:rFonts w:ascii="Arial Narrow" w:hAnsi="Arial Narrow"/>
                <w:b/>
                <w:bCs/>
                <w:sz w:val="20"/>
                <w:szCs w:val="20"/>
              </w:rPr>
              <w:t>all</w:t>
            </w:r>
            <w:r w:rsidR="000A34D1" w:rsidRPr="000A34D1">
              <w:rPr>
                <w:rFonts w:ascii="Arial Narrow" w:hAnsi="Arial Narrow"/>
                <w:sz w:val="20"/>
                <w:szCs w:val="20"/>
              </w:rPr>
              <w:t xml:space="preserve"> of</w:t>
            </w:r>
            <w:proofErr w:type="gramEnd"/>
            <w:r w:rsidR="000A34D1" w:rsidRPr="000A34D1">
              <w:rPr>
                <w:rFonts w:ascii="Arial Narrow" w:hAnsi="Arial Narrow"/>
                <w:sz w:val="20"/>
                <w:szCs w:val="20"/>
              </w:rPr>
              <w:t xml:space="preserve"> the following are true:</w:t>
            </w:r>
          </w:p>
          <w:p w14:paraId="5486E666" w14:textId="0BA9CCBF" w:rsidR="000A34D1" w:rsidRPr="000A34D1" w:rsidRDefault="00F84774" w:rsidP="00C50491">
            <w:pPr>
              <w:numPr>
                <w:ilvl w:val="0"/>
                <w:numId w:val="31"/>
              </w:numPr>
              <w:tabs>
                <w:tab w:val="left" w:pos="1350"/>
              </w:tabs>
              <w:rPr>
                <w:rFonts w:ascii="Arial Narrow" w:hAnsi="Arial Narrow"/>
                <w:sz w:val="20"/>
                <w:szCs w:val="20"/>
              </w:rPr>
            </w:pPr>
            <w:r>
              <w:rPr>
                <w:rFonts w:ascii="Arial Narrow" w:hAnsi="Arial Narrow"/>
                <w:sz w:val="20"/>
                <w:szCs w:val="20"/>
              </w:rPr>
              <w:t>SH e</w:t>
            </w:r>
            <w:r w:rsidR="000A34D1" w:rsidRPr="000A34D1">
              <w:rPr>
                <w:rFonts w:ascii="Arial Narrow" w:hAnsi="Arial Narrow"/>
                <w:sz w:val="20"/>
                <w:szCs w:val="20"/>
              </w:rPr>
              <w:t>mployees or agents do not administer the interventions being tested or evaluated under the protocol; and</w:t>
            </w:r>
          </w:p>
          <w:p w14:paraId="5641AE1F" w14:textId="77777777" w:rsidR="000A34D1" w:rsidRPr="000A34D1" w:rsidRDefault="000A34D1" w:rsidP="00C50491">
            <w:pPr>
              <w:numPr>
                <w:ilvl w:val="0"/>
                <w:numId w:val="31"/>
              </w:numPr>
              <w:tabs>
                <w:tab w:val="left" w:pos="1350"/>
              </w:tabs>
              <w:rPr>
                <w:rFonts w:ascii="Arial Narrow" w:hAnsi="Arial Narrow"/>
                <w:sz w:val="20"/>
                <w:szCs w:val="20"/>
              </w:rPr>
            </w:pPr>
            <w:r w:rsidRPr="000A34D1">
              <w:rPr>
                <w:rFonts w:ascii="Arial Narrow" w:hAnsi="Arial Narrow"/>
                <w:sz w:val="20"/>
                <w:szCs w:val="20"/>
              </w:rPr>
              <w:t>The clinical trial-related medical services are typically provided by the organization for clinical purposes; and</w:t>
            </w:r>
          </w:p>
          <w:p w14:paraId="30C1B7A6" w14:textId="0F4F49E3" w:rsidR="000A34D1" w:rsidRPr="000A34D1" w:rsidRDefault="00F84774" w:rsidP="00C50491">
            <w:pPr>
              <w:numPr>
                <w:ilvl w:val="0"/>
                <w:numId w:val="31"/>
              </w:numPr>
              <w:tabs>
                <w:tab w:val="left" w:pos="1350"/>
              </w:tabs>
              <w:rPr>
                <w:rFonts w:ascii="Arial Narrow" w:hAnsi="Arial Narrow"/>
                <w:sz w:val="20"/>
                <w:szCs w:val="20"/>
              </w:rPr>
            </w:pPr>
            <w:r>
              <w:rPr>
                <w:rFonts w:ascii="Arial Narrow" w:hAnsi="Arial Narrow"/>
                <w:sz w:val="20"/>
                <w:szCs w:val="20"/>
              </w:rPr>
              <w:t>SH</w:t>
            </w:r>
            <w:r w:rsidR="000A34D1" w:rsidRPr="000A34D1">
              <w:rPr>
                <w:rFonts w:ascii="Arial Narrow" w:hAnsi="Arial Narrow"/>
                <w:sz w:val="20"/>
                <w:szCs w:val="20"/>
              </w:rPr>
              <w:t xml:space="preserve"> employees or agents do not enroll subjects or obtain the informed consent of subjects to take part in the research; and</w:t>
            </w:r>
          </w:p>
          <w:p w14:paraId="12AF33B9" w14:textId="77777777" w:rsidR="000A34D1" w:rsidRPr="000A34D1" w:rsidRDefault="000A34D1" w:rsidP="00C50491">
            <w:pPr>
              <w:numPr>
                <w:ilvl w:val="0"/>
                <w:numId w:val="31"/>
              </w:numPr>
              <w:tabs>
                <w:tab w:val="left" w:pos="1350"/>
              </w:tabs>
              <w:rPr>
                <w:rFonts w:ascii="Arial Narrow" w:hAnsi="Arial Narrow"/>
                <w:sz w:val="20"/>
                <w:szCs w:val="20"/>
              </w:rPr>
            </w:pPr>
            <w:r w:rsidRPr="000A34D1">
              <w:rPr>
                <w:rFonts w:ascii="Arial Narrow" w:hAnsi="Arial Narrow"/>
                <w:sz w:val="20"/>
                <w:szCs w:val="20"/>
              </w:rPr>
              <w:t>When appropriate, investigators from an engaged organization retain responsibility for both:</w:t>
            </w:r>
          </w:p>
          <w:p w14:paraId="66600092" w14:textId="77777777" w:rsidR="000A34D1" w:rsidRPr="000A34D1" w:rsidRDefault="000A34D1" w:rsidP="00C50491">
            <w:pPr>
              <w:numPr>
                <w:ilvl w:val="1"/>
                <w:numId w:val="31"/>
              </w:numPr>
              <w:tabs>
                <w:tab w:val="left" w:pos="1350"/>
              </w:tabs>
              <w:rPr>
                <w:rFonts w:ascii="Arial Narrow" w:hAnsi="Arial Narrow"/>
                <w:sz w:val="20"/>
                <w:szCs w:val="20"/>
              </w:rPr>
            </w:pPr>
            <w:r w:rsidRPr="000A34D1">
              <w:rPr>
                <w:rFonts w:ascii="Arial Narrow" w:hAnsi="Arial Narrow"/>
                <w:sz w:val="20"/>
                <w:szCs w:val="20"/>
              </w:rPr>
              <w:t>Overseeing protocol-related activities and</w:t>
            </w:r>
          </w:p>
          <w:p w14:paraId="0C02BC01" w14:textId="77777777" w:rsidR="000A34D1" w:rsidRPr="000A34D1" w:rsidRDefault="000A34D1" w:rsidP="00C50491">
            <w:pPr>
              <w:numPr>
                <w:ilvl w:val="1"/>
                <w:numId w:val="31"/>
              </w:numPr>
              <w:tabs>
                <w:tab w:val="left" w:pos="1350"/>
              </w:tabs>
              <w:rPr>
                <w:rFonts w:ascii="Arial Narrow" w:hAnsi="Arial Narrow"/>
                <w:sz w:val="20"/>
                <w:szCs w:val="20"/>
              </w:rPr>
            </w:pPr>
            <w:r w:rsidRPr="000A34D1">
              <w:rPr>
                <w:rFonts w:ascii="Arial Narrow" w:hAnsi="Arial Narrow"/>
                <w:sz w:val="20"/>
                <w:szCs w:val="20"/>
              </w:rPr>
              <w:t>Ensuring appropriate arrangements are made for reporting protocol-related data to investigators at an engaged organization, including the reporting of safety monitoring data and adverse events as required by the protocol.</w:t>
            </w:r>
          </w:p>
        </w:tc>
      </w:tr>
      <w:tr w:rsidR="000A34D1" w:rsidRPr="000A34D1" w14:paraId="41AA5CCF" w14:textId="77777777" w:rsidTr="004E7B0D">
        <w:tblPrEx>
          <w:tblCellMar>
            <w:left w:w="115" w:type="dxa"/>
            <w:right w:w="115" w:type="dxa"/>
          </w:tblCellMar>
        </w:tblPrEx>
        <w:trPr>
          <w:cantSplit/>
          <w:trHeight w:val="2870"/>
        </w:trPr>
        <w:tc>
          <w:tcPr>
            <w:tcW w:w="628" w:type="dxa"/>
            <w:gridSpan w:val="2"/>
            <w:vAlign w:val="center"/>
          </w:tcPr>
          <w:p w14:paraId="10F098E6" w14:textId="3A705E8B"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733552956"/>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79265D08" w14:textId="516482D8" w:rsidR="000A34D1" w:rsidRPr="000A34D1" w:rsidRDefault="00F84774" w:rsidP="00C50491">
            <w:pPr>
              <w:tabs>
                <w:tab w:val="left" w:pos="1350"/>
              </w:tabs>
              <w:rPr>
                <w:rFonts w:ascii="Arial Narrow" w:hAnsi="Arial Narrow"/>
                <w:sz w:val="20"/>
                <w:szCs w:val="20"/>
              </w:rPr>
            </w:pPr>
            <w:r>
              <w:rPr>
                <w:rFonts w:ascii="Arial Narrow" w:hAnsi="Arial Narrow"/>
                <w:sz w:val="20"/>
                <w:szCs w:val="20"/>
              </w:rPr>
              <w:t>SH</w:t>
            </w:r>
            <w:r w:rsidR="000A34D1" w:rsidRPr="000A34D1">
              <w:rPr>
                <w:rFonts w:ascii="Arial Narrow" w:hAnsi="Arial Narrow"/>
                <w:sz w:val="20"/>
                <w:szCs w:val="20"/>
              </w:rPr>
              <w:t xml:space="preserve"> was not initially selected as a site, but </w:t>
            </w:r>
            <w:r>
              <w:rPr>
                <w:rFonts w:ascii="Arial Narrow" w:hAnsi="Arial Narrow"/>
                <w:sz w:val="20"/>
                <w:szCs w:val="20"/>
              </w:rPr>
              <w:t xml:space="preserve">SH </w:t>
            </w:r>
            <w:r w:rsidR="000A34D1" w:rsidRPr="000A34D1">
              <w:rPr>
                <w:rFonts w:ascii="Arial Narrow" w:hAnsi="Arial Narrow"/>
                <w:sz w:val="20"/>
                <w:szCs w:val="20"/>
              </w:rPr>
              <w:t xml:space="preserve">employees or agents </w:t>
            </w:r>
            <w:r w:rsidR="000A34D1" w:rsidRPr="000A34D1">
              <w:rPr>
                <w:rFonts w:ascii="Arial Narrow" w:hAnsi="Arial Narrow"/>
                <w:sz w:val="20"/>
                <w:szCs w:val="20"/>
                <w:u w:val="double"/>
              </w:rPr>
              <w:t xml:space="preserve">will </w:t>
            </w:r>
            <w:r w:rsidR="000A34D1" w:rsidRPr="000A34D1">
              <w:rPr>
                <w:rFonts w:ascii="Arial Narrow" w:hAnsi="Arial Narrow"/>
                <w:sz w:val="20"/>
                <w:szCs w:val="20"/>
              </w:rPr>
              <w:t xml:space="preserve">administer the </w:t>
            </w:r>
            <w:r w:rsidR="000A34D1" w:rsidRPr="000A34D1">
              <w:rPr>
                <w:rFonts w:ascii="Arial Narrow" w:hAnsi="Arial Narrow"/>
                <w:sz w:val="20"/>
                <w:szCs w:val="20"/>
                <w:u w:val="double"/>
              </w:rPr>
              <w:t xml:space="preserve">interventions being tested or evaluated </w:t>
            </w:r>
            <w:r w:rsidR="000A34D1" w:rsidRPr="000A34D1">
              <w:rPr>
                <w:rFonts w:ascii="Arial Narrow" w:hAnsi="Arial Narrow"/>
                <w:sz w:val="20"/>
                <w:szCs w:val="20"/>
              </w:rPr>
              <w:t xml:space="preserve">under the protocol </w:t>
            </w:r>
            <w:r w:rsidR="000A34D1" w:rsidRPr="00C50491">
              <w:rPr>
                <w:rFonts w:ascii="Arial Narrow" w:hAnsi="Arial Narrow"/>
                <w:sz w:val="20"/>
                <w:szCs w:val="20"/>
                <w:u w:val="double"/>
              </w:rPr>
              <w:t>on a one-time or short-term basis,</w:t>
            </w:r>
            <w:r w:rsidR="000A34D1" w:rsidRPr="000A34D1">
              <w:rPr>
                <w:rFonts w:ascii="Arial Narrow" w:hAnsi="Arial Narrow"/>
                <w:sz w:val="20"/>
                <w:szCs w:val="20"/>
              </w:rPr>
              <w:t xml:space="preserve"> where </w:t>
            </w:r>
            <w:proofErr w:type="gramStart"/>
            <w:r w:rsidR="000A34D1" w:rsidRPr="000A34D1">
              <w:rPr>
                <w:rFonts w:ascii="Arial Narrow" w:hAnsi="Arial Narrow"/>
                <w:b/>
                <w:bCs/>
                <w:sz w:val="20"/>
                <w:szCs w:val="20"/>
              </w:rPr>
              <w:t>all</w:t>
            </w:r>
            <w:r w:rsidR="000A34D1" w:rsidRPr="000A34D1">
              <w:rPr>
                <w:rFonts w:ascii="Arial Narrow" w:hAnsi="Arial Narrow"/>
                <w:sz w:val="20"/>
                <w:szCs w:val="20"/>
              </w:rPr>
              <w:t xml:space="preserve"> of</w:t>
            </w:r>
            <w:proofErr w:type="gramEnd"/>
            <w:r w:rsidR="000A34D1" w:rsidRPr="000A34D1">
              <w:rPr>
                <w:rFonts w:ascii="Arial Narrow" w:hAnsi="Arial Narrow"/>
                <w:sz w:val="20"/>
                <w:szCs w:val="20"/>
              </w:rPr>
              <w:t xml:space="preserve"> the following are true:</w:t>
            </w:r>
          </w:p>
          <w:p w14:paraId="4FCC05EC" w14:textId="4032898D" w:rsidR="000A34D1" w:rsidRPr="000A34D1" w:rsidRDefault="00F84774" w:rsidP="00C50491">
            <w:pPr>
              <w:numPr>
                <w:ilvl w:val="0"/>
                <w:numId w:val="32"/>
              </w:numPr>
              <w:tabs>
                <w:tab w:val="left" w:pos="1350"/>
              </w:tabs>
              <w:rPr>
                <w:rFonts w:ascii="Arial Narrow" w:hAnsi="Arial Narrow"/>
                <w:sz w:val="20"/>
                <w:szCs w:val="20"/>
              </w:rPr>
            </w:pPr>
            <w:r>
              <w:rPr>
                <w:rFonts w:ascii="Arial Narrow" w:hAnsi="Arial Narrow"/>
                <w:sz w:val="20"/>
                <w:szCs w:val="20"/>
              </w:rPr>
              <w:t>The</w:t>
            </w:r>
            <w:r w:rsidR="000A34D1" w:rsidRPr="000A34D1">
              <w:rPr>
                <w:rFonts w:ascii="Arial Narrow" w:hAnsi="Arial Narrow"/>
                <w:sz w:val="20"/>
                <w:szCs w:val="20"/>
              </w:rPr>
              <w:t xml:space="preserve"> investigator from </w:t>
            </w:r>
            <w:r>
              <w:rPr>
                <w:rFonts w:ascii="Arial Narrow" w:hAnsi="Arial Narrow"/>
                <w:sz w:val="20"/>
                <w:szCs w:val="20"/>
              </w:rPr>
              <w:t>the</w:t>
            </w:r>
            <w:r w:rsidR="000A34D1" w:rsidRPr="000A34D1">
              <w:rPr>
                <w:rFonts w:ascii="Arial Narrow" w:hAnsi="Arial Narrow"/>
                <w:sz w:val="20"/>
                <w:szCs w:val="20"/>
              </w:rPr>
              <w:t xml:space="preserve"> engaged organization determines that it will be in the subject's best interest to receive the interventions being tested or evaluated</w:t>
            </w:r>
            <w:r>
              <w:rPr>
                <w:rFonts w:ascii="Arial Narrow" w:hAnsi="Arial Narrow"/>
                <w:sz w:val="20"/>
                <w:szCs w:val="20"/>
              </w:rPr>
              <w:t xml:space="preserve"> at SH</w:t>
            </w:r>
            <w:r w:rsidR="000A34D1" w:rsidRPr="000A34D1">
              <w:rPr>
                <w:rFonts w:ascii="Arial Narrow" w:hAnsi="Arial Narrow"/>
                <w:sz w:val="20"/>
                <w:szCs w:val="20"/>
              </w:rPr>
              <w:t>; and</w:t>
            </w:r>
          </w:p>
          <w:p w14:paraId="610C1F0D" w14:textId="17B6DF26" w:rsidR="000A34D1" w:rsidRPr="000A34D1" w:rsidRDefault="00F84774" w:rsidP="00C50491">
            <w:pPr>
              <w:numPr>
                <w:ilvl w:val="0"/>
                <w:numId w:val="32"/>
              </w:numPr>
              <w:tabs>
                <w:tab w:val="left" w:pos="1350"/>
              </w:tabs>
              <w:rPr>
                <w:rFonts w:ascii="Arial Narrow" w:hAnsi="Arial Narrow"/>
                <w:sz w:val="20"/>
                <w:szCs w:val="20"/>
              </w:rPr>
            </w:pPr>
            <w:r>
              <w:rPr>
                <w:rFonts w:ascii="Arial Narrow" w:hAnsi="Arial Narrow"/>
                <w:sz w:val="20"/>
                <w:szCs w:val="20"/>
              </w:rPr>
              <w:t>SH</w:t>
            </w:r>
            <w:r w:rsidR="000A34D1" w:rsidRPr="000A34D1">
              <w:rPr>
                <w:rFonts w:ascii="Arial Narrow" w:hAnsi="Arial Narrow"/>
                <w:sz w:val="20"/>
                <w:szCs w:val="20"/>
              </w:rPr>
              <w:t xml:space="preserve"> employees or agents do not enroll subjects or obtain their informed consent to take part in the research; and</w:t>
            </w:r>
          </w:p>
          <w:p w14:paraId="29101A47" w14:textId="77777777" w:rsidR="000A34D1" w:rsidRPr="000A34D1" w:rsidRDefault="000A34D1" w:rsidP="00C50491">
            <w:pPr>
              <w:numPr>
                <w:ilvl w:val="0"/>
                <w:numId w:val="32"/>
              </w:numPr>
              <w:tabs>
                <w:tab w:val="left" w:pos="1350"/>
              </w:tabs>
              <w:rPr>
                <w:rFonts w:ascii="Arial Narrow" w:hAnsi="Arial Narrow"/>
                <w:sz w:val="20"/>
                <w:szCs w:val="20"/>
              </w:rPr>
            </w:pPr>
            <w:r w:rsidRPr="000A34D1">
              <w:rPr>
                <w:rFonts w:ascii="Arial Narrow" w:hAnsi="Arial Narrow"/>
                <w:sz w:val="20"/>
                <w:szCs w:val="20"/>
              </w:rPr>
              <w:t xml:space="preserve">Investigators from the organization engaged in the research retain responsibility for </w:t>
            </w:r>
            <w:proofErr w:type="gramStart"/>
            <w:r w:rsidRPr="000A34D1">
              <w:rPr>
                <w:rFonts w:ascii="Arial Narrow" w:hAnsi="Arial Narrow"/>
                <w:b/>
                <w:bCs/>
                <w:sz w:val="20"/>
                <w:szCs w:val="20"/>
              </w:rPr>
              <w:t>all</w:t>
            </w:r>
            <w:r w:rsidRPr="000A34D1">
              <w:rPr>
                <w:rFonts w:ascii="Arial Narrow" w:hAnsi="Arial Narrow"/>
                <w:sz w:val="20"/>
                <w:szCs w:val="20"/>
              </w:rPr>
              <w:t xml:space="preserve"> of</w:t>
            </w:r>
            <w:proofErr w:type="gramEnd"/>
            <w:r w:rsidRPr="000A34D1">
              <w:rPr>
                <w:rFonts w:ascii="Arial Narrow" w:hAnsi="Arial Narrow"/>
                <w:sz w:val="20"/>
                <w:szCs w:val="20"/>
              </w:rPr>
              <w:t xml:space="preserve"> the following:</w:t>
            </w:r>
          </w:p>
          <w:p w14:paraId="69CCE67D" w14:textId="77777777" w:rsidR="000A34D1" w:rsidRPr="000A34D1" w:rsidRDefault="000A34D1" w:rsidP="00C50491">
            <w:pPr>
              <w:numPr>
                <w:ilvl w:val="1"/>
                <w:numId w:val="32"/>
              </w:numPr>
              <w:tabs>
                <w:tab w:val="left" w:pos="1350"/>
              </w:tabs>
              <w:rPr>
                <w:rFonts w:ascii="Arial Narrow" w:hAnsi="Arial Narrow"/>
                <w:sz w:val="20"/>
                <w:szCs w:val="20"/>
              </w:rPr>
            </w:pPr>
            <w:r w:rsidRPr="000A34D1">
              <w:rPr>
                <w:rFonts w:ascii="Arial Narrow" w:hAnsi="Arial Narrow"/>
                <w:sz w:val="20"/>
                <w:szCs w:val="20"/>
              </w:rPr>
              <w:t>Overseeing protocol-related activities; and</w:t>
            </w:r>
          </w:p>
          <w:p w14:paraId="74B33B4C" w14:textId="77777777" w:rsidR="000A34D1" w:rsidRPr="000A34D1" w:rsidRDefault="000A34D1" w:rsidP="00C50491">
            <w:pPr>
              <w:numPr>
                <w:ilvl w:val="1"/>
                <w:numId w:val="32"/>
              </w:numPr>
              <w:tabs>
                <w:tab w:val="left" w:pos="1350"/>
              </w:tabs>
              <w:rPr>
                <w:rFonts w:ascii="Arial Narrow" w:hAnsi="Arial Narrow"/>
                <w:sz w:val="20"/>
                <w:szCs w:val="20"/>
              </w:rPr>
            </w:pPr>
            <w:r w:rsidRPr="000A34D1">
              <w:rPr>
                <w:rFonts w:ascii="Arial Narrow" w:hAnsi="Arial Narrow"/>
                <w:sz w:val="20"/>
                <w:szCs w:val="20"/>
              </w:rPr>
              <w:t>Ensuring the interventions are administered in accordance with the protocol; and</w:t>
            </w:r>
          </w:p>
          <w:p w14:paraId="1AF6D669" w14:textId="77777777" w:rsidR="000A34D1" w:rsidRPr="000A34D1" w:rsidRDefault="000A34D1" w:rsidP="00C50491">
            <w:pPr>
              <w:numPr>
                <w:ilvl w:val="1"/>
                <w:numId w:val="32"/>
              </w:numPr>
              <w:tabs>
                <w:tab w:val="left" w:pos="1350"/>
              </w:tabs>
              <w:rPr>
                <w:rFonts w:ascii="Arial Narrow" w:hAnsi="Arial Narrow"/>
                <w:sz w:val="20"/>
                <w:szCs w:val="20"/>
              </w:rPr>
            </w:pPr>
            <w:r w:rsidRPr="000A34D1">
              <w:rPr>
                <w:rFonts w:ascii="Arial Narrow" w:hAnsi="Arial Narrow"/>
                <w:sz w:val="20"/>
                <w:szCs w:val="20"/>
              </w:rPr>
              <w:t>Ensuring appropriate arrangements are made for reporting protocol-related data to investigators at the engaged organization, including, the reporting of safety monitoring data and adverse events as required by the protocol; and</w:t>
            </w:r>
          </w:p>
          <w:p w14:paraId="0A8C411B" w14:textId="2D843146" w:rsidR="000A34D1" w:rsidRPr="000A34D1" w:rsidRDefault="000A34D1" w:rsidP="00C50491">
            <w:pPr>
              <w:numPr>
                <w:ilvl w:val="1"/>
                <w:numId w:val="32"/>
              </w:numPr>
              <w:tabs>
                <w:tab w:val="left" w:pos="1350"/>
              </w:tabs>
              <w:rPr>
                <w:rFonts w:ascii="Arial Narrow" w:hAnsi="Arial Narrow"/>
                <w:sz w:val="20"/>
                <w:szCs w:val="20"/>
              </w:rPr>
            </w:pPr>
            <w:r w:rsidRPr="000A34D1">
              <w:rPr>
                <w:rFonts w:ascii="Arial Narrow" w:hAnsi="Arial Narrow"/>
                <w:sz w:val="20"/>
                <w:szCs w:val="20"/>
              </w:rPr>
              <w:t>The IRB</w:t>
            </w:r>
            <w:r w:rsidR="00F84774">
              <w:rPr>
                <w:rFonts w:ascii="Arial Narrow" w:hAnsi="Arial Narrow"/>
                <w:sz w:val="20"/>
                <w:szCs w:val="20"/>
              </w:rPr>
              <w:t xml:space="preserve"> of Record</w:t>
            </w:r>
            <w:r w:rsidRPr="000A34D1">
              <w:rPr>
                <w:rFonts w:ascii="Arial Narrow" w:hAnsi="Arial Narrow"/>
                <w:sz w:val="20"/>
                <w:szCs w:val="20"/>
              </w:rPr>
              <w:t xml:space="preserve"> is informed that interventions being tested or evaluated have been administered at the </w:t>
            </w:r>
            <w:r w:rsidR="00F84774">
              <w:rPr>
                <w:rFonts w:ascii="Arial Narrow" w:hAnsi="Arial Narrow"/>
                <w:sz w:val="20"/>
                <w:szCs w:val="20"/>
              </w:rPr>
              <w:t>SH</w:t>
            </w:r>
            <w:r w:rsidRPr="000A34D1">
              <w:rPr>
                <w:rFonts w:ascii="Arial Narrow" w:hAnsi="Arial Narrow"/>
                <w:sz w:val="20"/>
                <w:szCs w:val="20"/>
              </w:rPr>
              <w:t xml:space="preserve"> site</w:t>
            </w:r>
            <w:r w:rsidR="00F84774">
              <w:rPr>
                <w:rFonts w:ascii="Arial Narrow" w:hAnsi="Arial Narrow"/>
                <w:sz w:val="20"/>
                <w:szCs w:val="20"/>
              </w:rPr>
              <w:t xml:space="preserve"> (documented by IRB of Record’s approval of this activity at SH)</w:t>
            </w:r>
            <w:r w:rsidRPr="000A34D1">
              <w:rPr>
                <w:rFonts w:ascii="Arial Narrow" w:hAnsi="Arial Narrow"/>
                <w:sz w:val="20"/>
                <w:szCs w:val="20"/>
              </w:rPr>
              <w:t>.</w:t>
            </w:r>
          </w:p>
        </w:tc>
      </w:tr>
      <w:tr w:rsidR="000A34D1" w:rsidRPr="000A34D1" w14:paraId="72256588" w14:textId="77777777" w:rsidTr="004E7B0D">
        <w:tblPrEx>
          <w:tblCellMar>
            <w:left w:w="115" w:type="dxa"/>
            <w:right w:w="115" w:type="dxa"/>
          </w:tblCellMar>
        </w:tblPrEx>
        <w:trPr>
          <w:cantSplit/>
          <w:trHeight w:val="2060"/>
        </w:trPr>
        <w:tc>
          <w:tcPr>
            <w:tcW w:w="628" w:type="dxa"/>
            <w:gridSpan w:val="2"/>
            <w:vAlign w:val="center"/>
          </w:tcPr>
          <w:p w14:paraId="3FB74D49" w14:textId="350B9487"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657073018"/>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761CCC6C" w14:textId="24A16532" w:rsidR="000A34D1" w:rsidRPr="000A34D1" w:rsidRDefault="00F84774" w:rsidP="00C50491">
            <w:pPr>
              <w:tabs>
                <w:tab w:val="left" w:pos="1350"/>
              </w:tabs>
              <w:rPr>
                <w:rFonts w:ascii="Arial Narrow" w:hAnsi="Arial Narrow"/>
                <w:sz w:val="20"/>
                <w:szCs w:val="20"/>
              </w:rPr>
            </w:pPr>
            <w:r>
              <w:rPr>
                <w:rFonts w:ascii="Arial Narrow" w:hAnsi="Arial Narrow"/>
                <w:sz w:val="20"/>
                <w:szCs w:val="20"/>
              </w:rPr>
              <w:t>SH e</w:t>
            </w:r>
            <w:r w:rsidR="000A34D1" w:rsidRPr="000A34D1">
              <w:rPr>
                <w:rFonts w:ascii="Arial Narrow" w:hAnsi="Arial Narrow"/>
                <w:sz w:val="20"/>
                <w:szCs w:val="20"/>
              </w:rPr>
              <w:t>mployees, or agents, activities will be limited to the following:</w:t>
            </w:r>
          </w:p>
          <w:p w14:paraId="49DB4272" w14:textId="6F33BFDB" w:rsidR="000A34D1" w:rsidRPr="000A34D1" w:rsidRDefault="000A34D1" w:rsidP="00C50491">
            <w:pPr>
              <w:numPr>
                <w:ilvl w:val="0"/>
                <w:numId w:val="33"/>
              </w:numPr>
              <w:tabs>
                <w:tab w:val="left" w:pos="1350"/>
              </w:tabs>
              <w:rPr>
                <w:rFonts w:ascii="Arial Narrow" w:hAnsi="Arial Narrow"/>
                <w:sz w:val="20"/>
                <w:szCs w:val="20"/>
              </w:rPr>
            </w:pPr>
            <w:r w:rsidRPr="000A34D1">
              <w:rPr>
                <w:rFonts w:ascii="Arial Narrow" w:hAnsi="Arial Narrow"/>
                <w:sz w:val="20"/>
                <w:szCs w:val="20"/>
              </w:rPr>
              <w:t>Inform</w:t>
            </w:r>
            <w:r w:rsidR="00F84774">
              <w:rPr>
                <w:rFonts w:ascii="Arial Narrow" w:hAnsi="Arial Narrow"/>
                <w:sz w:val="20"/>
                <w:szCs w:val="20"/>
              </w:rPr>
              <w:t>ing</w:t>
            </w:r>
            <w:r w:rsidRPr="000A34D1">
              <w:rPr>
                <w:rFonts w:ascii="Arial Narrow" w:hAnsi="Arial Narrow"/>
                <w:sz w:val="20"/>
                <w:szCs w:val="20"/>
              </w:rPr>
              <w:t xml:space="preserve"> prospective subjects about the availability of the research; and/or</w:t>
            </w:r>
          </w:p>
          <w:p w14:paraId="7B90E8F3" w14:textId="6920BDBB" w:rsidR="000A34D1" w:rsidRPr="000A34D1" w:rsidRDefault="000A34D1" w:rsidP="00C50491">
            <w:pPr>
              <w:numPr>
                <w:ilvl w:val="0"/>
                <w:numId w:val="33"/>
              </w:numPr>
              <w:tabs>
                <w:tab w:val="left" w:pos="1350"/>
              </w:tabs>
              <w:rPr>
                <w:rFonts w:ascii="Arial Narrow" w:hAnsi="Arial Narrow"/>
                <w:sz w:val="20"/>
                <w:szCs w:val="20"/>
              </w:rPr>
            </w:pPr>
            <w:r w:rsidRPr="000A34D1">
              <w:rPr>
                <w:rFonts w:ascii="Arial Narrow" w:hAnsi="Arial Narrow"/>
                <w:sz w:val="20"/>
                <w:szCs w:val="20"/>
              </w:rPr>
              <w:t>Provid</w:t>
            </w:r>
            <w:r w:rsidR="00F84774">
              <w:rPr>
                <w:rFonts w:ascii="Arial Narrow" w:hAnsi="Arial Narrow"/>
                <w:sz w:val="20"/>
                <w:szCs w:val="20"/>
              </w:rPr>
              <w:t>ing</w:t>
            </w:r>
            <w:r w:rsidRPr="000A34D1">
              <w:rPr>
                <w:rFonts w:ascii="Arial Narrow" w:hAnsi="Arial Narrow"/>
                <w:sz w:val="20"/>
                <w:szCs w:val="20"/>
              </w:rPr>
              <w:t xml:space="preserve"> prospective subjects with information about the research but do not obtain subjects’ consent to take part in the research or act as representatives of the investigators; and/or</w:t>
            </w:r>
          </w:p>
          <w:p w14:paraId="0145B4CE" w14:textId="69AFBA66" w:rsidR="000A34D1" w:rsidRPr="000A34D1" w:rsidRDefault="000A34D1" w:rsidP="00C50491">
            <w:pPr>
              <w:numPr>
                <w:ilvl w:val="0"/>
                <w:numId w:val="33"/>
              </w:numPr>
              <w:tabs>
                <w:tab w:val="left" w:pos="1350"/>
              </w:tabs>
              <w:rPr>
                <w:rFonts w:ascii="Arial Narrow" w:hAnsi="Arial Narrow"/>
                <w:sz w:val="20"/>
                <w:szCs w:val="20"/>
              </w:rPr>
            </w:pPr>
            <w:r w:rsidRPr="000A34D1">
              <w:rPr>
                <w:rFonts w:ascii="Arial Narrow" w:hAnsi="Arial Narrow"/>
                <w:sz w:val="20"/>
                <w:szCs w:val="20"/>
              </w:rPr>
              <w:t>Provid</w:t>
            </w:r>
            <w:r w:rsidR="00F84774">
              <w:rPr>
                <w:rFonts w:ascii="Arial Narrow" w:hAnsi="Arial Narrow"/>
                <w:sz w:val="20"/>
                <w:szCs w:val="20"/>
              </w:rPr>
              <w:t>ing</w:t>
            </w:r>
            <w:r w:rsidRPr="000A34D1">
              <w:rPr>
                <w:rFonts w:ascii="Arial Narrow" w:hAnsi="Arial Narrow"/>
                <w:sz w:val="20"/>
                <w:szCs w:val="20"/>
              </w:rPr>
              <w:t xml:space="preserve"> prospective subjects with information about contacting investigators for information or enrollment; and/or</w:t>
            </w:r>
          </w:p>
          <w:p w14:paraId="6A36067E" w14:textId="71F43BAB" w:rsidR="000A34D1" w:rsidRPr="000A34D1" w:rsidRDefault="000A34D1" w:rsidP="00C50491">
            <w:pPr>
              <w:numPr>
                <w:ilvl w:val="0"/>
                <w:numId w:val="33"/>
              </w:numPr>
              <w:tabs>
                <w:tab w:val="left" w:pos="1350"/>
              </w:tabs>
              <w:spacing w:after="120"/>
              <w:ind w:left="489" w:hanging="187"/>
              <w:rPr>
                <w:rFonts w:ascii="Arial Narrow" w:hAnsi="Arial Narrow"/>
                <w:sz w:val="20"/>
                <w:szCs w:val="20"/>
              </w:rPr>
            </w:pPr>
            <w:r w:rsidRPr="000A34D1">
              <w:rPr>
                <w:rFonts w:ascii="Arial Narrow" w:hAnsi="Arial Narrow"/>
                <w:sz w:val="20"/>
                <w:szCs w:val="20"/>
              </w:rPr>
              <w:t>Seek</w:t>
            </w:r>
            <w:r w:rsidR="00F84774">
              <w:rPr>
                <w:rFonts w:ascii="Arial Narrow" w:hAnsi="Arial Narrow"/>
                <w:sz w:val="20"/>
                <w:szCs w:val="20"/>
              </w:rPr>
              <w:t>ing</w:t>
            </w:r>
            <w:r w:rsidRPr="000A34D1">
              <w:rPr>
                <w:rFonts w:ascii="Arial Narrow" w:hAnsi="Arial Narrow"/>
                <w:sz w:val="20"/>
                <w:szCs w:val="20"/>
              </w:rPr>
              <w:t xml:space="preserve"> or obtain</w:t>
            </w:r>
            <w:r w:rsidR="00F84774">
              <w:rPr>
                <w:rFonts w:ascii="Arial Narrow" w:hAnsi="Arial Narrow"/>
                <w:sz w:val="20"/>
                <w:szCs w:val="20"/>
              </w:rPr>
              <w:t>ing</w:t>
            </w:r>
            <w:r w:rsidRPr="000A34D1">
              <w:rPr>
                <w:rFonts w:ascii="Arial Narrow" w:hAnsi="Arial Narrow"/>
                <w:sz w:val="20"/>
                <w:szCs w:val="20"/>
              </w:rPr>
              <w:t xml:space="preserve"> the prospective subjects' permission for investigators to contact them.</w:t>
            </w:r>
          </w:p>
          <w:p w14:paraId="35A410CD" w14:textId="748082F5" w:rsidR="000A34D1" w:rsidRPr="000A34D1" w:rsidRDefault="000A34D1" w:rsidP="00C50491">
            <w:pPr>
              <w:tabs>
                <w:tab w:val="left" w:pos="1350"/>
              </w:tabs>
              <w:rPr>
                <w:rFonts w:ascii="Arial Narrow" w:hAnsi="Arial Narrow"/>
                <w:i/>
                <w:iCs/>
                <w:sz w:val="20"/>
                <w:szCs w:val="20"/>
              </w:rPr>
            </w:pPr>
            <w:r w:rsidRPr="000A34D1">
              <w:rPr>
                <w:rFonts w:ascii="Arial Narrow" w:hAnsi="Arial Narrow"/>
                <w:i/>
                <w:iCs/>
                <w:sz w:val="20"/>
                <w:szCs w:val="20"/>
              </w:rPr>
              <w:t xml:space="preserve">Note: If a subject provides permission to </w:t>
            </w:r>
            <w:r w:rsidR="00F84774">
              <w:rPr>
                <w:rFonts w:ascii="Arial Narrow" w:hAnsi="Arial Narrow"/>
                <w:i/>
                <w:iCs/>
                <w:sz w:val="20"/>
                <w:szCs w:val="20"/>
              </w:rPr>
              <w:t>allow a SH employee or agent</w:t>
            </w:r>
            <w:r w:rsidR="007B140E">
              <w:rPr>
                <w:rFonts w:ascii="Arial Narrow" w:hAnsi="Arial Narrow"/>
                <w:i/>
                <w:iCs/>
                <w:sz w:val="20"/>
                <w:szCs w:val="20"/>
              </w:rPr>
              <w:t xml:space="preserve"> to</w:t>
            </w:r>
            <w:r w:rsidR="00F84774">
              <w:rPr>
                <w:rFonts w:ascii="Arial Narrow" w:hAnsi="Arial Narrow"/>
                <w:i/>
                <w:iCs/>
                <w:sz w:val="20"/>
                <w:szCs w:val="20"/>
              </w:rPr>
              <w:t xml:space="preserve"> </w:t>
            </w:r>
            <w:r w:rsidRPr="000A34D1">
              <w:rPr>
                <w:rFonts w:ascii="Arial Narrow" w:hAnsi="Arial Narrow"/>
                <w:i/>
                <w:iCs/>
                <w:sz w:val="20"/>
                <w:szCs w:val="20"/>
              </w:rPr>
              <w:t xml:space="preserve">send investigators </w:t>
            </w:r>
            <w:r w:rsidR="007B140E">
              <w:rPr>
                <w:rFonts w:ascii="Arial Narrow" w:hAnsi="Arial Narrow"/>
                <w:i/>
                <w:iCs/>
                <w:sz w:val="20"/>
                <w:szCs w:val="20"/>
              </w:rPr>
              <w:t xml:space="preserve">their </w:t>
            </w:r>
            <w:r w:rsidRPr="000A34D1">
              <w:rPr>
                <w:rFonts w:ascii="Arial Narrow" w:hAnsi="Arial Narrow"/>
                <w:i/>
                <w:iCs/>
                <w:sz w:val="20"/>
                <w:szCs w:val="20"/>
              </w:rPr>
              <w:t>contact information</w:t>
            </w:r>
            <w:r w:rsidR="00D24186">
              <w:rPr>
                <w:rFonts w:ascii="Arial Narrow" w:hAnsi="Arial Narrow"/>
                <w:i/>
                <w:iCs/>
                <w:sz w:val="20"/>
                <w:szCs w:val="20"/>
              </w:rPr>
              <w:t xml:space="preserve"> (even if </w:t>
            </w:r>
            <w:r w:rsidR="00C50491">
              <w:rPr>
                <w:rFonts w:ascii="Arial Narrow" w:hAnsi="Arial Narrow"/>
                <w:i/>
                <w:iCs/>
                <w:sz w:val="20"/>
                <w:szCs w:val="20"/>
              </w:rPr>
              <w:t>collected</w:t>
            </w:r>
            <w:r w:rsidR="00D24186">
              <w:rPr>
                <w:rFonts w:ascii="Arial Narrow" w:hAnsi="Arial Narrow"/>
                <w:i/>
                <w:iCs/>
                <w:sz w:val="20"/>
                <w:szCs w:val="20"/>
              </w:rPr>
              <w:t xml:space="preserve"> from the medical record</w:t>
            </w:r>
            <w:r w:rsidR="00C50491">
              <w:rPr>
                <w:rFonts w:ascii="Arial Narrow" w:hAnsi="Arial Narrow"/>
                <w:i/>
                <w:iCs/>
                <w:sz w:val="20"/>
                <w:szCs w:val="20"/>
              </w:rPr>
              <w:t xml:space="preserve"> upon permission</w:t>
            </w:r>
            <w:r w:rsidR="00D24186">
              <w:rPr>
                <w:rFonts w:ascii="Arial Narrow" w:hAnsi="Arial Narrow"/>
                <w:i/>
                <w:iCs/>
                <w:sz w:val="20"/>
                <w:szCs w:val="20"/>
              </w:rPr>
              <w:t>)</w:t>
            </w:r>
            <w:r w:rsidRPr="000A34D1">
              <w:rPr>
                <w:rFonts w:ascii="Arial Narrow" w:hAnsi="Arial Narrow"/>
                <w:i/>
                <w:iCs/>
                <w:sz w:val="20"/>
                <w:szCs w:val="20"/>
              </w:rPr>
              <w:t xml:space="preserve">, this is an acceptable use of PHI and a HIPAA Authorization waiver is not required. </w:t>
            </w:r>
          </w:p>
        </w:tc>
      </w:tr>
      <w:tr w:rsidR="000A34D1" w:rsidRPr="000A34D1" w14:paraId="1B7AFFC1" w14:textId="77777777" w:rsidTr="004E7B0D">
        <w:tblPrEx>
          <w:tblCellMar>
            <w:left w:w="115" w:type="dxa"/>
            <w:right w:w="115" w:type="dxa"/>
          </w:tblCellMar>
        </w:tblPrEx>
        <w:trPr>
          <w:cantSplit/>
          <w:trHeight w:val="395"/>
        </w:trPr>
        <w:tc>
          <w:tcPr>
            <w:tcW w:w="628" w:type="dxa"/>
            <w:gridSpan w:val="2"/>
            <w:vAlign w:val="center"/>
          </w:tcPr>
          <w:p w14:paraId="1FB5032D" w14:textId="3B09A52D"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207425577"/>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7E47970E" w14:textId="77777777" w:rsidR="000A34D1" w:rsidRPr="000A34D1" w:rsidRDefault="000A34D1" w:rsidP="000A34D1">
            <w:pPr>
              <w:tabs>
                <w:tab w:val="left" w:pos="1350"/>
              </w:tabs>
              <w:rPr>
                <w:rFonts w:ascii="Arial Narrow" w:hAnsi="Arial Narrow"/>
                <w:sz w:val="20"/>
                <w:szCs w:val="20"/>
              </w:rPr>
            </w:pPr>
            <w:r w:rsidRPr="000A34D1">
              <w:rPr>
                <w:rFonts w:ascii="Arial Narrow" w:hAnsi="Arial Narrow"/>
                <w:sz w:val="20"/>
                <w:szCs w:val="20"/>
              </w:rPr>
              <w:t>The organization will permit investigators from another organization to use its facilities for research.</w:t>
            </w:r>
          </w:p>
        </w:tc>
      </w:tr>
      <w:tr w:rsidR="000A34D1" w:rsidRPr="000A34D1" w14:paraId="1C603C92" w14:textId="77777777" w:rsidTr="002D525F">
        <w:tblPrEx>
          <w:tblCellMar>
            <w:left w:w="115" w:type="dxa"/>
            <w:right w:w="115" w:type="dxa"/>
          </w:tblCellMar>
        </w:tblPrEx>
        <w:trPr>
          <w:cantSplit/>
          <w:trHeight w:val="2096"/>
        </w:trPr>
        <w:tc>
          <w:tcPr>
            <w:tcW w:w="628" w:type="dxa"/>
            <w:gridSpan w:val="2"/>
            <w:vAlign w:val="center"/>
          </w:tcPr>
          <w:p w14:paraId="58B258C4" w14:textId="48FEB4B5"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577981501"/>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4D04463F" w14:textId="4FE42CCE" w:rsidR="000A34D1" w:rsidRPr="000A34D1" w:rsidRDefault="002D525F" w:rsidP="00C50491">
            <w:pPr>
              <w:tabs>
                <w:tab w:val="left" w:pos="1350"/>
              </w:tabs>
              <w:rPr>
                <w:rFonts w:ascii="Arial Narrow" w:hAnsi="Arial Narrow"/>
                <w:sz w:val="20"/>
                <w:szCs w:val="20"/>
              </w:rPr>
            </w:pPr>
            <w:r>
              <w:rPr>
                <w:rFonts w:ascii="Arial Narrow" w:hAnsi="Arial Narrow"/>
                <w:sz w:val="20"/>
                <w:szCs w:val="20"/>
              </w:rPr>
              <w:t>SH e</w:t>
            </w:r>
            <w:r w:rsidR="000A34D1" w:rsidRPr="000A34D1">
              <w:rPr>
                <w:rFonts w:ascii="Arial Narrow" w:hAnsi="Arial Narrow"/>
                <w:sz w:val="20"/>
                <w:szCs w:val="20"/>
              </w:rPr>
              <w:t xml:space="preserve">mployees or agents will </w:t>
            </w:r>
            <w:r w:rsidR="000A34D1" w:rsidRPr="00C50491">
              <w:rPr>
                <w:rFonts w:ascii="Arial Narrow" w:hAnsi="Arial Narrow"/>
                <w:sz w:val="20"/>
                <w:szCs w:val="20"/>
                <w:u w:val="double"/>
              </w:rPr>
              <w:t xml:space="preserve">release </w:t>
            </w:r>
            <w:r w:rsidR="000A34D1" w:rsidRPr="000A34D1">
              <w:rPr>
                <w:rFonts w:ascii="Arial Narrow" w:hAnsi="Arial Narrow"/>
                <w:sz w:val="20"/>
                <w:szCs w:val="20"/>
              </w:rPr>
              <w:t>identifiable private information (PII)</w:t>
            </w:r>
            <w:r w:rsidR="00D24186">
              <w:rPr>
                <w:rFonts w:ascii="Arial Narrow" w:hAnsi="Arial Narrow"/>
                <w:sz w:val="20"/>
                <w:szCs w:val="20"/>
              </w:rPr>
              <w:t>,</w:t>
            </w:r>
            <w:r w:rsidR="000A34D1" w:rsidRPr="000A34D1">
              <w:rPr>
                <w:rFonts w:ascii="Arial Narrow" w:hAnsi="Arial Narrow"/>
                <w:sz w:val="20"/>
                <w:szCs w:val="20"/>
              </w:rPr>
              <w:t xml:space="preserve"> identifiable private health information (PHI)</w:t>
            </w:r>
            <w:r w:rsidR="00D24186">
              <w:rPr>
                <w:rFonts w:ascii="Arial Narrow" w:hAnsi="Arial Narrow"/>
                <w:sz w:val="20"/>
                <w:szCs w:val="20"/>
              </w:rPr>
              <w:t>, and/or identifiable biospecimens</w:t>
            </w:r>
            <w:r w:rsidR="000A34D1" w:rsidRPr="000A34D1">
              <w:rPr>
                <w:rFonts w:ascii="Arial Narrow" w:hAnsi="Arial Narrow"/>
                <w:sz w:val="20"/>
                <w:szCs w:val="20"/>
              </w:rPr>
              <w:t xml:space="preserve"> about subjects to investigators at another organization</w:t>
            </w:r>
            <w:r w:rsidR="00D24186">
              <w:rPr>
                <w:rFonts w:ascii="Arial Narrow" w:hAnsi="Arial Narrow"/>
                <w:sz w:val="20"/>
                <w:szCs w:val="20"/>
              </w:rPr>
              <w:t>,</w:t>
            </w:r>
            <w:r w:rsidR="000A34D1" w:rsidRPr="000A34D1">
              <w:rPr>
                <w:rFonts w:ascii="Arial Narrow" w:hAnsi="Arial Narrow"/>
                <w:sz w:val="20"/>
                <w:szCs w:val="20"/>
              </w:rPr>
              <w:t xml:space="preserve"> where the following </w:t>
            </w:r>
            <w:r w:rsidR="00D24186">
              <w:rPr>
                <w:rFonts w:ascii="Arial Narrow" w:hAnsi="Arial Narrow"/>
                <w:sz w:val="20"/>
                <w:szCs w:val="20"/>
              </w:rPr>
              <w:t>are</w:t>
            </w:r>
            <w:r w:rsidR="000A34D1" w:rsidRPr="000A34D1">
              <w:rPr>
                <w:rFonts w:ascii="Arial Narrow" w:hAnsi="Arial Narrow"/>
                <w:sz w:val="20"/>
                <w:szCs w:val="20"/>
              </w:rPr>
              <w:t xml:space="preserve"> true: </w:t>
            </w:r>
          </w:p>
          <w:p w14:paraId="2630FC57" w14:textId="27AB4062" w:rsidR="000A34D1" w:rsidRPr="00EC1249" w:rsidRDefault="000A34D1" w:rsidP="00C50491">
            <w:pPr>
              <w:numPr>
                <w:ilvl w:val="0"/>
                <w:numId w:val="34"/>
              </w:numPr>
              <w:tabs>
                <w:tab w:val="left" w:pos="1350"/>
              </w:tabs>
              <w:rPr>
                <w:rFonts w:ascii="Arial Narrow" w:hAnsi="Arial Narrow"/>
                <w:sz w:val="20"/>
                <w:szCs w:val="20"/>
              </w:rPr>
            </w:pPr>
            <w:r w:rsidRPr="000A34D1">
              <w:rPr>
                <w:rFonts w:ascii="Arial Narrow" w:hAnsi="Arial Narrow"/>
                <w:sz w:val="20"/>
                <w:szCs w:val="20"/>
              </w:rPr>
              <w:t xml:space="preserve">The receiving Institution has current IRB approval and has met the informed consent requirements as determined by that IRB. </w:t>
            </w:r>
            <w:r w:rsidRPr="000A34D1">
              <w:rPr>
                <w:rFonts w:ascii="Arial Narrow" w:hAnsi="Arial Narrow"/>
                <w:i/>
                <w:iCs/>
                <w:sz w:val="20"/>
                <w:szCs w:val="20"/>
              </w:rPr>
              <w:t xml:space="preserve">Documentation of IRB Approval must be added to the submission file in IRBManager. </w:t>
            </w:r>
          </w:p>
          <w:p w14:paraId="6FD1B5A8" w14:textId="77777777" w:rsidR="00EC1249" w:rsidRPr="005D3D17" w:rsidRDefault="00EC1249" w:rsidP="00EC1249">
            <w:pPr>
              <w:tabs>
                <w:tab w:val="left" w:pos="1350"/>
              </w:tabs>
              <w:ind w:left="720"/>
              <w:rPr>
                <w:rFonts w:ascii="Arial Narrow" w:hAnsi="Arial Narrow"/>
                <w:sz w:val="20"/>
                <w:szCs w:val="20"/>
              </w:rPr>
            </w:pPr>
          </w:p>
          <w:p w14:paraId="3807C012" w14:textId="27E164E1" w:rsidR="002D525F" w:rsidRPr="000A34D1" w:rsidRDefault="002D525F" w:rsidP="002D525F">
            <w:pPr>
              <w:tabs>
                <w:tab w:val="left" w:pos="1350"/>
              </w:tabs>
              <w:spacing w:after="120"/>
              <w:rPr>
                <w:rFonts w:ascii="Arial Narrow" w:hAnsi="Arial Narrow"/>
                <w:sz w:val="20"/>
                <w:szCs w:val="20"/>
              </w:rPr>
            </w:pPr>
            <w:r>
              <w:rPr>
                <w:rFonts w:ascii="Arial Narrow" w:hAnsi="Arial Narrow"/>
                <w:b/>
                <w:bCs/>
                <w:sz w:val="20"/>
                <w:szCs w:val="20"/>
              </w:rPr>
              <w:t xml:space="preserve">If SH employees or agents will </w:t>
            </w:r>
            <w:r w:rsidR="00EC1249">
              <w:rPr>
                <w:rFonts w:ascii="Arial Narrow" w:hAnsi="Arial Narrow"/>
                <w:b/>
                <w:bCs/>
                <w:sz w:val="20"/>
                <w:szCs w:val="20"/>
              </w:rPr>
              <w:t xml:space="preserve">access or </w:t>
            </w:r>
            <w:r>
              <w:rPr>
                <w:rFonts w:ascii="Arial Narrow" w:hAnsi="Arial Narrow"/>
                <w:b/>
                <w:bCs/>
                <w:sz w:val="20"/>
                <w:szCs w:val="20"/>
              </w:rPr>
              <w:t xml:space="preserve">release PHI; complete </w:t>
            </w:r>
            <w:r w:rsidRPr="002D525F">
              <w:rPr>
                <w:rFonts w:ascii="Arial Narrow" w:hAnsi="Arial Narrow"/>
                <w:b/>
                <w:bCs/>
                <w:sz w:val="20"/>
                <w:szCs w:val="20"/>
              </w:rPr>
              <w:t>CHECKLIST: Waiver or Alteration of HIPAA Authorization</w:t>
            </w:r>
            <w:r>
              <w:rPr>
                <w:rFonts w:ascii="Arial Narrow" w:hAnsi="Arial Narrow"/>
                <w:b/>
                <w:bCs/>
                <w:sz w:val="20"/>
                <w:szCs w:val="20"/>
              </w:rPr>
              <w:t xml:space="preserve"> (HRP-427)</w:t>
            </w:r>
          </w:p>
        </w:tc>
      </w:tr>
      <w:tr w:rsidR="000A34D1" w:rsidRPr="000A34D1" w14:paraId="3793ED21" w14:textId="77777777" w:rsidTr="004E7B0D">
        <w:tblPrEx>
          <w:tblCellMar>
            <w:left w:w="115" w:type="dxa"/>
            <w:right w:w="115" w:type="dxa"/>
          </w:tblCellMar>
        </w:tblPrEx>
        <w:trPr>
          <w:cantSplit/>
          <w:trHeight w:val="1025"/>
        </w:trPr>
        <w:tc>
          <w:tcPr>
            <w:tcW w:w="628" w:type="dxa"/>
            <w:gridSpan w:val="2"/>
            <w:vAlign w:val="center"/>
          </w:tcPr>
          <w:p w14:paraId="33007233" w14:textId="0AA94F18" w:rsidR="000A34D1"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574863426"/>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3329DB1B" w14:textId="77777777" w:rsidR="000A34D1" w:rsidRPr="000A34D1" w:rsidRDefault="000A34D1" w:rsidP="00C50491">
            <w:pPr>
              <w:tabs>
                <w:tab w:val="left" w:pos="1350"/>
              </w:tabs>
              <w:rPr>
                <w:rFonts w:ascii="Arial Narrow" w:hAnsi="Arial Narrow"/>
                <w:sz w:val="20"/>
                <w:szCs w:val="20"/>
              </w:rPr>
            </w:pPr>
            <w:r w:rsidRPr="000A34D1">
              <w:rPr>
                <w:rFonts w:ascii="Arial Narrow" w:hAnsi="Arial Narrow"/>
                <w:sz w:val="20"/>
                <w:szCs w:val="20"/>
              </w:rPr>
              <w:t>The organization's employees or agents both:</w:t>
            </w:r>
          </w:p>
          <w:p w14:paraId="49090739" w14:textId="77777777" w:rsidR="00D24186" w:rsidRDefault="000A34D1" w:rsidP="00AE632C">
            <w:pPr>
              <w:pStyle w:val="ListParagraph"/>
              <w:numPr>
                <w:ilvl w:val="0"/>
                <w:numId w:val="39"/>
              </w:numPr>
              <w:tabs>
                <w:tab w:val="left" w:pos="1350"/>
              </w:tabs>
              <w:rPr>
                <w:rFonts w:ascii="Arial Narrow" w:hAnsi="Arial Narrow"/>
                <w:sz w:val="20"/>
                <w:szCs w:val="20"/>
              </w:rPr>
            </w:pPr>
            <w:r w:rsidRPr="00D24186">
              <w:rPr>
                <w:rFonts w:ascii="Arial Narrow" w:hAnsi="Arial Narrow"/>
                <w:sz w:val="20"/>
                <w:szCs w:val="20"/>
              </w:rPr>
              <w:t>Obtain coded private information from another organization involved in the research that retains a link to identifiable private information; and</w:t>
            </w:r>
          </w:p>
          <w:p w14:paraId="7505DE36" w14:textId="77777777" w:rsidR="000A34D1" w:rsidRDefault="000A34D1" w:rsidP="00AE632C">
            <w:pPr>
              <w:pStyle w:val="ListParagraph"/>
              <w:numPr>
                <w:ilvl w:val="0"/>
                <w:numId w:val="39"/>
              </w:numPr>
              <w:tabs>
                <w:tab w:val="left" w:pos="1350"/>
              </w:tabs>
              <w:rPr>
                <w:rFonts w:ascii="Arial Narrow" w:hAnsi="Arial Narrow"/>
                <w:sz w:val="20"/>
                <w:szCs w:val="20"/>
              </w:rPr>
            </w:pPr>
            <w:r w:rsidRPr="00D24186">
              <w:rPr>
                <w:rFonts w:ascii="Arial Narrow" w:hAnsi="Arial Narrow"/>
                <w:sz w:val="20"/>
                <w:szCs w:val="20"/>
              </w:rPr>
              <w:t>Are unable to readily ascertain the identity of the subjects to whom the coded information or specimens.</w:t>
            </w:r>
          </w:p>
          <w:p w14:paraId="393EC18C" w14:textId="4278A45E" w:rsidR="00AE632C" w:rsidRPr="00EC1249" w:rsidRDefault="00AE632C" w:rsidP="00EC1249">
            <w:pPr>
              <w:numPr>
                <w:ilvl w:val="0"/>
                <w:numId w:val="39"/>
              </w:numPr>
              <w:tabs>
                <w:tab w:val="left" w:pos="1350"/>
              </w:tabs>
              <w:spacing w:after="120"/>
              <w:rPr>
                <w:rFonts w:ascii="Arial Narrow" w:hAnsi="Arial Narrow"/>
                <w:sz w:val="20"/>
                <w:szCs w:val="20"/>
              </w:rPr>
            </w:pPr>
            <w:r w:rsidRPr="002D525F">
              <w:rPr>
                <w:rFonts w:ascii="Arial Narrow" w:hAnsi="Arial Narrow"/>
                <w:sz w:val="20"/>
                <w:szCs w:val="20"/>
              </w:rPr>
              <w:t>The SH employee or agent is not collaborating on other activities related to the conduct of the research with the investigators who receives such information or biospecimens (e.g., the study, interpretation, or analysis of the data resulting from the identifiable information or biospecimens, authorship of presentations or manuscripts related to the research</w:t>
            </w:r>
            <w:r w:rsidRPr="002D525F">
              <w:rPr>
                <w:rFonts w:ascii="Arial Narrow" w:hAnsi="Arial Narrow"/>
                <w:sz w:val="20"/>
                <w:szCs w:val="20"/>
                <w:vertAlign w:val="superscript"/>
              </w:rPr>
              <w:t>3</w:t>
            </w:r>
            <w:r w:rsidRPr="002D525F">
              <w:rPr>
                <w:rFonts w:ascii="Arial Narrow" w:hAnsi="Arial Narrow"/>
                <w:sz w:val="20"/>
                <w:szCs w:val="20"/>
              </w:rPr>
              <w:t>.)</w:t>
            </w:r>
          </w:p>
        </w:tc>
      </w:tr>
      <w:tr w:rsidR="00AE632C" w:rsidRPr="000A34D1" w14:paraId="17A63D18" w14:textId="77777777" w:rsidTr="004E7B0D">
        <w:tblPrEx>
          <w:tblCellMar>
            <w:left w:w="115" w:type="dxa"/>
            <w:right w:w="115" w:type="dxa"/>
          </w:tblCellMar>
        </w:tblPrEx>
        <w:trPr>
          <w:cantSplit/>
          <w:trHeight w:val="1025"/>
        </w:trPr>
        <w:tc>
          <w:tcPr>
            <w:tcW w:w="628" w:type="dxa"/>
            <w:gridSpan w:val="2"/>
            <w:vAlign w:val="center"/>
          </w:tcPr>
          <w:p w14:paraId="431653D0" w14:textId="2216C2B6" w:rsidR="00AE632C" w:rsidRPr="000A34D1" w:rsidRDefault="00000000" w:rsidP="00C50491">
            <w:pPr>
              <w:tabs>
                <w:tab w:val="left" w:pos="1350"/>
              </w:tabs>
              <w:rPr>
                <w:rFonts w:ascii="Arial Narrow" w:hAnsi="Arial Narrow"/>
                <w:b/>
                <w:sz w:val="20"/>
                <w:szCs w:val="20"/>
              </w:rPr>
            </w:pPr>
            <w:sdt>
              <w:sdtPr>
                <w:rPr>
                  <w:rFonts w:ascii="Arial" w:hAnsi="Arial" w:cs="Arial"/>
                  <w:b/>
                  <w:iCs/>
                  <w:sz w:val="28"/>
                  <w:szCs w:val="28"/>
                </w:rPr>
                <w:id w:val="1418290487"/>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262" w:type="dxa"/>
            <w:gridSpan w:val="9"/>
            <w:vAlign w:val="center"/>
          </w:tcPr>
          <w:p w14:paraId="4A9A2C67" w14:textId="6BEBA4D2" w:rsidR="00AE632C" w:rsidRPr="000A34D1" w:rsidRDefault="00AE632C" w:rsidP="00C50491">
            <w:pPr>
              <w:tabs>
                <w:tab w:val="left" w:pos="1350"/>
              </w:tabs>
              <w:rPr>
                <w:rFonts w:ascii="Arial Narrow" w:hAnsi="Arial Narrow"/>
                <w:sz w:val="20"/>
                <w:szCs w:val="20"/>
              </w:rPr>
            </w:pPr>
            <w:r w:rsidRPr="00AE632C">
              <w:rPr>
                <w:rFonts w:ascii="Arial Narrow" w:hAnsi="Arial Narrow"/>
                <w:sz w:val="20"/>
                <w:szCs w:val="20"/>
              </w:rPr>
              <w:t>Institutions whose employees or agents author a paper, journal article, or presentation describing a human subjects research study.</w:t>
            </w:r>
          </w:p>
        </w:tc>
      </w:tr>
      <w:tr w:rsidR="000A34D1" w:rsidRPr="000A34D1" w14:paraId="3F343E16" w14:textId="77777777" w:rsidTr="00C50491">
        <w:trPr>
          <w:trHeight w:val="980"/>
        </w:trPr>
        <w:tc>
          <w:tcPr>
            <w:tcW w:w="10890" w:type="dxa"/>
            <w:gridSpan w:val="11"/>
            <w:vAlign w:val="center"/>
          </w:tcPr>
          <w:p w14:paraId="1BFB62BF" w14:textId="60B9C615" w:rsidR="00D75852" w:rsidRPr="000A34D1" w:rsidRDefault="00D75852" w:rsidP="00C50491">
            <w:pPr>
              <w:tabs>
                <w:tab w:val="left" w:pos="1350"/>
              </w:tabs>
              <w:spacing w:after="120"/>
              <w:ind w:left="332" w:hanging="270"/>
              <w:rPr>
                <w:rFonts w:ascii="Arial Narrow" w:hAnsi="Arial Narrow"/>
                <w:b/>
                <w:sz w:val="20"/>
                <w:szCs w:val="20"/>
              </w:rPr>
            </w:pPr>
            <w:r w:rsidRPr="00D75852">
              <w:rPr>
                <w:rFonts w:ascii="Arial Narrow" w:hAnsi="Arial Narrow"/>
                <w:b/>
                <w:bCs/>
                <w:sz w:val="20"/>
                <w:szCs w:val="20"/>
              </w:rPr>
              <w:t xml:space="preserve">1.4 </w:t>
            </w:r>
            <w:r>
              <w:rPr>
                <w:rFonts w:ascii="Arial Narrow" w:hAnsi="Arial Narrow"/>
                <w:b/>
                <w:sz w:val="20"/>
                <w:szCs w:val="20"/>
              </w:rPr>
              <w:t xml:space="preserve">Pre-Review </w:t>
            </w:r>
            <w:r w:rsidRPr="000A34D1">
              <w:rPr>
                <w:rFonts w:ascii="Arial Narrow" w:hAnsi="Arial Narrow"/>
                <w:b/>
                <w:sz w:val="20"/>
                <w:szCs w:val="20"/>
              </w:rPr>
              <w:t xml:space="preserve">Comments/ Contingencies to be </w:t>
            </w:r>
            <w:r w:rsidR="00257283">
              <w:rPr>
                <w:rFonts w:ascii="Arial Narrow" w:hAnsi="Arial Narrow"/>
                <w:b/>
                <w:sz w:val="20"/>
                <w:szCs w:val="20"/>
              </w:rPr>
              <w:t>M</w:t>
            </w:r>
            <w:r w:rsidRPr="000A34D1">
              <w:rPr>
                <w:rFonts w:ascii="Arial Narrow" w:hAnsi="Arial Narrow"/>
                <w:b/>
                <w:sz w:val="20"/>
                <w:szCs w:val="20"/>
              </w:rPr>
              <w:t>et:</w:t>
            </w:r>
          </w:p>
          <w:p w14:paraId="40FCD997" w14:textId="4BB29665" w:rsidR="000A34D1" w:rsidRPr="000A34D1" w:rsidRDefault="000A34D1" w:rsidP="00C50491">
            <w:pPr>
              <w:tabs>
                <w:tab w:val="left" w:pos="1350"/>
              </w:tabs>
              <w:spacing w:after="120"/>
              <w:rPr>
                <w:rFonts w:ascii="Arial Narrow" w:hAnsi="Arial Narrow"/>
                <w:sz w:val="20"/>
                <w:szCs w:val="20"/>
              </w:rPr>
            </w:pPr>
            <w:r w:rsidRPr="000A34D1">
              <w:rPr>
                <w:rFonts w:ascii="Arial Narrow" w:hAnsi="Arial Narrow"/>
                <w:sz w:val="20"/>
                <w:szCs w:val="20"/>
              </w:rPr>
              <w:t xml:space="preserve">If the Engagement Exclusion Criteria cannot be determined, request further clarifications or documentation from the Investigator. Attach to the submission file all supporting documentation and email correspondence. </w:t>
            </w:r>
            <w:r w:rsidR="00D75852">
              <w:rPr>
                <w:rFonts w:ascii="Arial Narrow" w:hAnsi="Arial Narrow"/>
                <w:sz w:val="20"/>
                <w:szCs w:val="20"/>
              </w:rPr>
              <w:t xml:space="preserve">Document </w:t>
            </w:r>
            <w:r w:rsidR="002D525F">
              <w:rPr>
                <w:rFonts w:ascii="Arial Narrow" w:hAnsi="Arial Narrow"/>
                <w:sz w:val="20"/>
                <w:szCs w:val="20"/>
              </w:rPr>
              <w:t>a short summary of the project</w:t>
            </w:r>
            <w:r w:rsidR="00D75852">
              <w:rPr>
                <w:rFonts w:ascii="Arial Narrow" w:hAnsi="Arial Narrow"/>
                <w:sz w:val="20"/>
                <w:szCs w:val="20"/>
              </w:rPr>
              <w:t xml:space="preserve"> </w:t>
            </w:r>
            <w:r w:rsidR="00E71D79">
              <w:rPr>
                <w:rFonts w:ascii="Arial Narrow" w:hAnsi="Arial Narrow"/>
                <w:sz w:val="20"/>
                <w:szCs w:val="20"/>
              </w:rPr>
              <w:t xml:space="preserve">and/or relevant notes to the reviewer </w:t>
            </w:r>
            <w:r w:rsidR="00D75852">
              <w:rPr>
                <w:rFonts w:ascii="Arial Narrow" w:hAnsi="Arial Narrow"/>
                <w:sz w:val="20"/>
                <w:szCs w:val="20"/>
              </w:rPr>
              <w:t xml:space="preserve">below. </w:t>
            </w:r>
          </w:p>
        </w:tc>
      </w:tr>
      <w:tr w:rsidR="00D75852" w:rsidRPr="000A34D1" w14:paraId="711E3A6D" w14:textId="77777777" w:rsidTr="00E71D79">
        <w:trPr>
          <w:trHeight w:val="1574"/>
        </w:trPr>
        <w:tc>
          <w:tcPr>
            <w:tcW w:w="10890" w:type="dxa"/>
            <w:gridSpan w:val="11"/>
            <w:vAlign w:val="bottom"/>
          </w:tcPr>
          <w:p w14:paraId="69B1AFC4" w14:textId="0B092433" w:rsidR="00D75852" w:rsidRPr="000A34D1" w:rsidRDefault="00C50491" w:rsidP="000A34D1">
            <w:pPr>
              <w:tabs>
                <w:tab w:val="left" w:pos="1350"/>
              </w:tabs>
              <w:rPr>
                <w:rFonts w:ascii="Arial Narrow" w:hAnsi="Arial Narrow"/>
                <w:b/>
                <w:sz w:val="20"/>
                <w:szCs w:val="20"/>
              </w:rPr>
            </w:pPr>
            <w:r w:rsidRPr="003A7AD6">
              <w:rPr>
                <w:rFonts w:ascii="Arial Narrow" w:hAnsi="Arial Narrow" w:cs="Arial"/>
                <w:sz w:val="20"/>
                <w:szCs w:val="20"/>
              </w:rPr>
              <w:lastRenderedPageBreak/>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p w14:paraId="60B0E897" w14:textId="5C79EBE4" w:rsidR="00D75852" w:rsidRPr="000A34D1" w:rsidRDefault="00D75852" w:rsidP="000A34D1">
            <w:pPr>
              <w:tabs>
                <w:tab w:val="left" w:pos="1350"/>
              </w:tabs>
              <w:rPr>
                <w:rFonts w:ascii="Arial Narrow" w:hAnsi="Arial Narrow"/>
                <w:b/>
                <w:sz w:val="20"/>
                <w:szCs w:val="20"/>
              </w:rPr>
            </w:pPr>
          </w:p>
          <w:p w14:paraId="49E85553" w14:textId="77777777" w:rsidR="00D75852" w:rsidRPr="000A34D1" w:rsidRDefault="00D75852" w:rsidP="000A34D1">
            <w:pPr>
              <w:tabs>
                <w:tab w:val="left" w:pos="1350"/>
              </w:tabs>
              <w:rPr>
                <w:rFonts w:ascii="Arial Narrow" w:hAnsi="Arial Narrow"/>
                <w:b/>
                <w:sz w:val="20"/>
                <w:szCs w:val="20"/>
              </w:rPr>
            </w:pPr>
          </w:p>
        </w:tc>
      </w:tr>
      <w:tr w:rsidR="007577ED" w:rsidRPr="000A34D1" w14:paraId="4D3ADF77" w14:textId="77777777" w:rsidTr="007577ED">
        <w:trPr>
          <w:trHeight w:val="170"/>
        </w:trPr>
        <w:tc>
          <w:tcPr>
            <w:tcW w:w="10890" w:type="dxa"/>
            <w:gridSpan w:val="11"/>
            <w:vAlign w:val="bottom"/>
          </w:tcPr>
          <w:p w14:paraId="0FB927DC" w14:textId="483B6B0E" w:rsidR="007577ED" w:rsidRPr="007577ED" w:rsidRDefault="007577ED" w:rsidP="000A34D1">
            <w:pPr>
              <w:tabs>
                <w:tab w:val="left" w:pos="1350"/>
              </w:tabs>
              <w:rPr>
                <w:rFonts w:ascii="Arial Narrow" w:hAnsi="Arial Narrow"/>
                <w:bCs/>
                <w:sz w:val="20"/>
                <w:szCs w:val="20"/>
              </w:rPr>
            </w:pPr>
            <w:r w:rsidRPr="007577ED">
              <w:rPr>
                <w:rFonts w:ascii="Arial Narrow" w:hAnsi="Arial Narrow"/>
                <w:bCs/>
                <w:sz w:val="20"/>
                <w:szCs w:val="20"/>
              </w:rPr>
              <w:t xml:space="preserve">If the organization, employee, or agent is Engaged in the Human Research. Instruct the Investigator to submit an IRB Initial </w:t>
            </w:r>
            <w:proofErr w:type="spellStart"/>
            <w:r w:rsidRPr="007577ED">
              <w:rPr>
                <w:rFonts w:ascii="Arial Narrow" w:hAnsi="Arial Narrow"/>
                <w:bCs/>
                <w:sz w:val="20"/>
                <w:szCs w:val="20"/>
              </w:rPr>
              <w:t>x</w:t>
            </w:r>
            <w:r w:rsidR="0070415E">
              <w:rPr>
                <w:rFonts w:ascii="Arial Narrow" w:hAnsi="Arial Narrow"/>
                <w:bCs/>
                <w:sz w:val="20"/>
                <w:szCs w:val="20"/>
              </w:rPr>
              <w:t>F</w:t>
            </w:r>
            <w:r w:rsidRPr="007577ED">
              <w:rPr>
                <w:rFonts w:ascii="Arial Narrow" w:hAnsi="Arial Narrow"/>
                <w:bCs/>
                <w:sz w:val="20"/>
                <w:szCs w:val="20"/>
              </w:rPr>
              <w:t>orm</w:t>
            </w:r>
            <w:proofErr w:type="spellEnd"/>
            <w:r w:rsidRPr="007577ED">
              <w:rPr>
                <w:rFonts w:ascii="Arial Narrow" w:hAnsi="Arial Narrow"/>
                <w:bCs/>
                <w:sz w:val="20"/>
                <w:szCs w:val="20"/>
              </w:rPr>
              <w:t>. Sign and attach this checklist to the submission</w:t>
            </w:r>
            <w:r>
              <w:rPr>
                <w:rFonts w:ascii="Arial Narrow" w:hAnsi="Arial Narrow"/>
                <w:bCs/>
                <w:sz w:val="20"/>
                <w:szCs w:val="20"/>
              </w:rPr>
              <w:t>, note in the Instance “</w:t>
            </w:r>
            <w:r w:rsidR="0070415E">
              <w:rPr>
                <w:rFonts w:ascii="Arial Narrow" w:hAnsi="Arial Narrow"/>
                <w:bCs/>
                <w:sz w:val="20"/>
                <w:szCs w:val="20"/>
              </w:rPr>
              <w:t>D</w:t>
            </w:r>
            <w:r>
              <w:rPr>
                <w:rFonts w:ascii="Arial Narrow" w:hAnsi="Arial Narrow"/>
                <w:bCs/>
                <w:sz w:val="20"/>
                <w:szCs w:val="20"/>
              </w:rPr>
              <w:t>etermined to be Engaged”</w:t>
            </w:r>
            <w:r w:rsidRPr="007577ED">
              <w:rPr>
                <w:rFonts w:ascii="Arial Narrow" w:hAnsi="Arial Narrow"/>
                <w:bCs/>
                <w:sz w:val="20"/>
                <w:szCs w:val="20"/>
              </w:rPr>
              <w:t xml:space="preserve"> and mark the event complete. </w:t>
            </w:r>
          </w:p>
        </w:tc>
      </w:tr>
      <w:tr w:rsidR="007577ED" w14:paraId="7416A1BA" w14:textId="77777777" w:rsidTr="00B046B1">
        <w:trPr>
          <w:trHeight w:hRule="exact" w:val="622"/>
        </w:trPr>
        <w:tc>
          <w:tcPr>
            <w:tcW w:w="1798" w:type="dxa"/>
            <w:gridSpan w:val="4"/>
            <w:vAlign w:val="center"/>
          </w:tcPr>
          <w:p w14:paraId="7B572E5B" w14:textId="0095D7BF" w:rsidR="007577ED" w:rsidRDefault="007577ED" w:rsidP="0070415E">
            <w:pPr>
              <w:pStyle w:val="ChecklistTableLabel"/>
            </w:pPr>
            <w:r>
              <w:t>Analyst Completing Checklist:</w:t>
            </w:r>
          </w:p>
        </w:tc>
        <w:tc>
          <w:tcPr>
            <w:tcW w:w="5757" w:type="dxa"/>
            <w:gridSpan w:val="5"/>
            <w:vAlign w:val="center"/>
          </w:tcPr>
          <w:p w14:paraId="5A9A4601" w14:textId="3C8E73CF" w:rsidR="007577ED" w:rsidRPr="0070415E" w:rsidRDefault="0070415E" w:rsidP="0070415E">
            <w:pPr>
              <w:tabs>
                <w:tab w:val="left" w:pos="1350"/>
              </w:tabs>
              <w:rPr>
                <w:rFonts w:ascii="Arial Narrow" w:hAnsi="Arial Narrow"/>
                <w:b/>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c>
          <w:tcPr>
            <w:tcW w:w="709" w:type="dxa"/>
            <w:vAlign w:val="center"/>
          </w:tcPr>
          <w:p w14:paraId="6B7C7265" w14:textId="77777777" w:rsidR="007577ED" w:rsidRDefault="007577ED" w:rsidP="0070415E">
            <w:pPr>
              <w:pStyle w:val="ChecklistTableLabel"/>
            </w:pPr>
            <w:r>
              <w:t>Date:</w:t>
            </w:r>
          </w:p>
        </w:tc>
        <w:tc>
          <w:tcPr>
            <w:tcW w:w="2626" w:type="dxa"/>
            <w:vAlign w:val="center"/>
          </w:tcPr>
          <w:p w14:paraId="203D8B53" w14:textId="394F9185" w:rsidR="007577ED" w:rsidRPr="0070415E" w:rsidRDefault="0070415E" w:rsidP="0070415E">
            <w:pPr>
              <w:tabs>
                <w:tab w:val="left" w:pos="1350"/>
              </w:tabs>
              <w:rPr>
                <w:rFonts w:ascii="Arial Narrow" w:hAnsi="Arial Narrow"/>
                <w:b/>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bl>
    <w:p w14:paraId="063EF36C" w14:textId="77777777" w:rsidR="000A34D1" w:rsidRPr="000A34D1" w:rsidRDefault="000A34D1" w:rsidP="000A34D1">
      <w:pPr>
        <w:tabs>
          <w:tab w:val="left" w:pos="1350"/>
        </w:tabs>
        <w:rPr>
          <w:rFonts w:ascii="Arial Narrow" w:hAnsi="Arial Narrow"/>
          <w:sz w:val="20"/>
          <w:szCs w:val="20"/>
        </w:rPr>
      </w:pPr>
    </w:p>
    <w:p w14:paraId="594978DA" w14:textId="71FC0CE5" w:rsidR="00D75852" w:rsidRDefault="00D75852" w:rsidP="000A34D1">
      <w:pPr>
        <w:tabs>
          <w:tab w:val="left" w:pos="1350"/>
        </w:tabs>
        <w:rPr>
          <w:rFonts w:ascii="Arial Narrow" w:hAnsi="Arial Narrow"/>
          <w:sz w:val="20"/>
          <w:szCs w:val="20"/>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810"/>
        <w:gridCol w:w="900"/>
        <w:gridCol w:w="6030"/>
        <w:gridCol w:w="720"/>
        <w:gridCol w:w="1980"/>
        <w:gridCol w:w="23"/>
      </w:tblGrid>
      <w:tr w:rsidR="00D75852" w14:paraId="25497D10" w14:textId="77777777" w:rsidTr="0070415E">
        <w:trPr>
          <w:trHeight w:val="620"/>
        </w:trPr>
        <w:tc>
          <w:tcPr>
            <w:tcW w:w="11088" w:type="dxa"/>
            <w:gridSpan w:val="7"/>
            <w:tcBorders>
              <w:bottom w:val="single" w:sz="18" w:space="0" w:color="auto"/>
            </w:tcBorders>
            <w:vAlign w:val="center"/>
          </w:tcPr>
          <w:p w14:paraId="58D6034D" w14:textId="139B2E8A" w:rsidR="00D75852" w:rsidRDefault="00D75852" w:rsidP="0070415E">
            <w:pPr>
              <w:pStyle w:val="ChecklistLevel1"/>
              <w:numPr>
                <w:ilvl w:val="0"/>
                <w:numId w:val="38"/>
              </w:numPr>
              <w:tabs>
                <w:tab w:val="clear" w:pos="360"/>
                <w:tab w:val="left" w:pos="242"/>
              </w:tabs>
              <w:ind w:left="242" w:hanging="266"/>
            </w:pPr>
            <w:r>
              <w:t xml:space="preserve">Designated Reviewer Determination: </w:t>
            </w:r>
            <w:r w:rsidRPr="003A7AD6">
              <w:rPr>
                <w:b w:val="0"/>
                <w:color w:val="000000" w:themeColor="text1"/>
                <w:szCs w:val="20"/>
              </w:rPr>
              <w:t xml:space="preserve">This section is to be completed by </w:t>
            </w:r>
            <w:r w:rsidR="007577ED">
              <w:rPr>
                <w:b w:val="0"/>
                <w:color w:val="000000" w:themeColor="text1"/>
                <w:szCs w:val="20"/>
              </w:rPr>
              <w:t xml:space="preserve">the Designated Reviewer when the IRB Analyst’s pre-review indicates that the organization, employee, or agent is </w:t>
            </w:r>
            <w:r w:rsidR="007577ED" w:rsidRPr="007577ED">
              <w:rPr>
                <w:b w:val="0"/>
                <w:color w:val="000000" w:themeColor="text1"/>
                <w:szCs w:val="20"/>
                <w:u w:val="double"/>
              </w:rPr>
              <w:t xml:space="preserve">not </w:t>
            </w:r>
            <w:r w:rsidR="007577ED">
              <w:rPr>
                <w:b w:val="0"/>
                <w:color w:val="000000" w:themeColor="text1"/>
                <w:szCs w:val="20"/>
              </w:rPr>
              <w:t xml:space="preserve">engaged in the Research. </w:t>
            </w:r>
          </w:p>
        </w:tc>
      </w:tr>
      <w:tr w:rsidR="00D75852" w14:paraId="45BD554A" w14:textId="77777777" w:rsidTr="0047188C">
        <w:trPr>
          <w:trHeight w:val="585"/>
        </w:trPr>
        <w:tc>
          <w:tcPr>
            <w:tcW w:w="11088" w:type="dxa"/>
            <w:gridSpan w:val="7"/>
            <w:tcBorders>
              <w:top w:val="single" w:sz="18" w:space="0" w:color="auto"/>
            </w:tcBorders>
            <w:vAlign w:val="center"/>
          </w:tcPr>
          <w:p w14:paraId="06C4C4C4" w14:textId="1C66D4DC" w:rsidR="00D75852" w:rsidRDefault="00D75852" w:rsidP="0070415E">
            <w:pPr>
              <w:pStyle w:val="ChecklistLevel1"/>
              <w:numPr>
                <w:ilvl w:val="0"/>
                <w:numId w:val="0"/>
              </w:numPr>
              <w:ind w:left="360" w:hanging="298"/>
            </w:pPr>
            <w:r>
              <w:t xml:space="preserve">2.1 </w:t>
            </w:r>
            <w:r w:rsidR="00960C1B">
              <w:t>Reviewer Criteria</w:t>
            </w:r>
            <w:r>
              <w:t xml:space="preserve">: </w:t>
            </w:r>
            <w:r w:rsidRPr="00620E87">
              <w:rPr>
                <w:b w:val="0"/>
              </w:rPr>
              <w:t xml:space="preserve">All must be </w:t>
            </w:r>
            <w:r w:rsidRPr="00B1504E">
              <w:t>“Yes”</w:t>
            </w:r>
            <w:r w:rsidR="00960C1B">
              <w:t xml:space="preserve">. </w:t>
            </w:r>
            <w:r w:rsidR="00960C1B">
              <w:rPr>
                <w:b w:val="0"/>
                <w:bCs/>
              </w:rPr>
              <w:t xml:space="preserve">If a conflict of interest exists, a different Designated Reviewer is to be selected. If pre-review contingencies are not met; return to IRB Analyst to obtain required information. </w:t>
            </w:r>
          </w:p>
        </w:tc>
      </w:tr>
      <w:tr w:rsidR="00D75852" w14:paraId="7EA2A489" w14:textId="77777777" w:rsidTr="0070415E">
        <w:trPr>
          <w:trHeight w:val="288"/>
        </w:trPr>
        <w:tc>
          <w:tcPr>
            <w:tcW w:w="1435" w:type="dxa"/>
            <w:gridSpan w:val="2"/>
            <w:vAlign w:val="center"/>
          </w:tcPr>
          <w:p w14:paraId="0B7DD9AB" w14:textId="791D441B" w:rsidR="00D75852" w:rsidRPr="007577ED" w:rsidRDefault="00000000" w:rsidP="0070415E">
            <w:pPr>
              <w:pStyle w:val="Yes-No"/>
              <w:rPr>
                <w:b w:val="0"/>
                <w:bCs/>
              </w:rPr>
            </w:pPr>
            <w:sdt>
              <w:sdtPr>
                <w:rPr>
                  <w:rFonts w:ascii="Arial" w:hAnsi="Arial" w:cs="Arial"/>
                  <w:b w:val="0"/>
                  <w:iCs/>
                  <w:sz w:val="28"/>
                  <w:szCs w:val="28"/>
                </w:rPr>
                <w:id w:val="1997153086"/>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r w:rsidR="00B046B1" w:rsidRPr="007577ED">
              <w:rPr>
                <w:b w:val="0"/>
                <w:bCs/>
              </w:rPr>
              <w:t xml:space="preserve"> </w:t>
            </w:r>
            <w:r w:rsidR="00D75852" w:rsidRPr="007577ED">
              <w:rPr>
                <w:b w:val="0"/>
                <w:bCs/>
              </w:rPr>
              <w:t>Yes</w:t>
            </w:r>
            <w:r w:rsidR="00D75852" w:rsidRPr="007577ED">
              <w:rPr>
                <w:b w:val="0"/>
                <w:bCs/>
              </w:rPr>
              <w:tab/>
            </w:r>
            <w:sdt>
              <w:sdtPr>
                <w:rPr>
                  <w:rFonts w:ascii="Arial" w:hAnsi="Arial" w:cs="Arial"/>
                  <w:b w:val="0"/>
                  <w:iCs/>
                  <w:sz w:val="28"/>
                  <w:szCs w:val="28"/>
                </w:rPr>
                <w:id w:val="1674921189"/>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r w:rsidR="00D75852" w:rsidRPr="007577ED">
              <w:rPr>
                <w:b w:val="0"/>
                <w:bCs/>
              </w:rPr>
              <w:t>No</w:t>
            </w:r>
          </w:p>
        </w:tc>
        <w:tc>
          <w:tcPr>
            <w:tcW w:w="9653" w:type="dxa"/>
            <w:gridSpan w:val="5"/>
            <w:vAlign w:val="center"/>
          </w:tcPr>
          <w:p w14:paraId="76142A2B" w14:textId="77777777" w:rsidR="00D75852" w:rsidRDefault="00D75852" w:rsidP="0070415E">
            <w:pPr>
              <w:pStyle w:val="StatementLevel1"/>
            </w:pPr>
            <w:r>
              <w:t xml:space="preserve">I do </w:t>
            </w:r>
            <w:r w:rsidRPr="00620E87">
              <w:rPr>
                <w:b/>
                <w:u w:val="single"/>
              </w:rPr>
              <w:t>not</w:t>
            </w:r>
            <w:r>
              <w:t xml:space="preserve"> have a </w:t>
            </w:r>
            <w:r w:rsidRPr="00620E87">
              <w:rPr>
                <w:u w:val="double"/>
              </w:rPr>
              <w:t>Conflicting Interest</w:t>
            </w:r>
            <w:r>
              <w:t>.</w:t>
            </w:r>
          </w:p>
        </w:tc>
      </w:tr>
      <w:tr w:rsidR="00D75852" w:rsidRPr="00B1504E" w14:paraId="5439F71E" w14:textId="77777777" w:rsidTr="0070415E">
        <w:trPr>
          <w:trHeight w:val="323"/>
        </w:trPr>
        <w:tc>
          <w:tcPr>
            <w:tcW w:w="1435" w:type="dxa"/>
            <w:gridSpan w:val="2"/>
            <w:tcBorders>
              <w:bottom w:val="single" w:sz="4" w:space="0" w:color="auto"/>
            </w:tcBorders>
            <w:vAlign w:val="center"/>
          </w:tcPr>
          <w:p w14:paraId="408F11C8" w14:textId="29215015" w:rsidR="00D75852" w:rsidRPr="007577ED" w:rsidRDefault="00000000" w:rsidP="0070415E">
            <w:pPr>
              <w:pStyle w:val="Yes-No"/>
              <w:rPr>
                <w:b w:val="0"/>
                <w:bCs/>
              </w:rPr>
            </w:pPr>
            <w:sdt>
              <w:sdtPr>
                <w:rPr>
                  <w:rFonts w:ascii="Arial" w:hAnsi="Arial" w:cs="Arial"/>
                  <w:b w:val="0"/>
                  <w:iCs/>
                  <w:sz w:val="28"/>
                  <w:szCs w:val="28"/>
                </w:rPr>
                <w:id w:val="-1974664554"/>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r w:rsidR="00B046B1" w:rsidRPr="007577ED">
              <w:rPr>
                <w:b w:val="0"/>
                <w:bCs/>
              </w:rPr>
              <w:t xml:space="preserve"> </w:t>
            </w:r>
            <w:r w:rsidR="00D75852" w:rsidRPr="007577ED">
              <w:rPr>
                <w:b w:val="0"/>
                <w:bCs/>
              </w:rPr>
              <w:t>Yes</w:t>
            </w:r>
            <w:r w:rsidR="00D75852" w:rsidRPr="007577ED">
              <w:rPr>
                <w:b w:val="0"/>
                <w:bCs/>
              </w:rPr>
              <w:tab/>
            </w:r>
            <w:sdt>
              <w:sdtPr>
                <w:rPr>
                  <w:rFonts w:ascii="Arial" w:hAnsi="Arial" w:cs="Arial"/>
                  <w:b w:val="0"/>
                  <w:iCs/>
                  <w:sz w:val="28"/>
                  <w:szCs w:val="28"/>
                </w:rPr>
                <w:id w:val="-786738671"/>
                <w14:checkbox>
                  <w14:checked w14:val="0"/>
                  <w14:checkedState w14:val="2612" w14:font="MS Gothic"/>
                  <w14:uncheckedState w14:val="2610" w14:font="MS Gothic"/>
                </w14:checkbox>
              </w:sdtPr>
              <w:sdtContent>
                <w:r w:rsidR="00B046B1">
                  <w:rPr>
                    <w:rFonts w:ascii="MS Gothic" w:eastAsia="MS Gothic" w:hAnsi="MS Gothic" w:cs="Arial" w:hint="eastAsia"/>
                    <w:b w:val="0"/>
                    <w:iCs/>
                    <w:sz w:val="28"/>
                    <w:szCs w:val="28"/>
                  </w:rPr>
                  <w:t>☐</w:t>
                </w:r>
              </w:sdtContent>
            </w:sdt>
            <w:r w:rsidR="00D75852" w:rsidRPr="007577ED">
              <w:rPr>
                <w:b w:val="0"/>
                <w:bCs/>
              </w:rPr>
              <w:t>No</w:t>
            </w:r>
          </w:p>
        </w:tc>
        <w:tc>
          <w:tcPr>
            <w:tcW w:w="9653" w:type="dxa"/>
            <w:gridSpan w:val="5"/>
            <w:tcBorders>
              <w:bottom w:val="single" w:sz="4" w:space="0" w:color="auto"/>
            </w:tcBorders>
            <w:vAlign w:val="center"/>
          </w:tcPr>
          <w:p w14:paraId="4BAA02CB" w14:textId="69C6D7CA" w:rsidR="00D75852" w:rsidRPr="00B1504E" w:rsidRDefault="00D75852" w:rsidP="0070415E">
            <w:pPr>
              <w:pStyle w:val="StatementLevel1"/>
            </w:pPr>
            <w:r>
              <w:t xml:space="preserve">All </w:t>
            </w:r>
            <w:r w:rsidR="00960C1B">
              <w:t xml:space="preserve">pre-review </w:t>
            </w:r>
            <w:r>
              <w:t xml:space="preserve">contingencies noted </w:t>
            </w:r>
            <w:r w:rsidR="00960C1B">
              <w:t>above</w:t>
            </w:r>
            <w:r>
              <w:t xml:space="preserve"> have been met.</w:t>
            </w:r>
          </w:p>
        </w:tc>
      </w:tr>
      <w:tr w:rsidR="00960C1B" w14:paraId="511B5AC0" w14:textId="77777777" w:rsidTr="0047188C">
        <w:trPr>
          <w:trHeight w:val="341"/>
        </w:trPr>
        <w:tc>
          <w:tcPr>
            <w:tcW w:w="11088" w:type="dxa"/>
            <w:gridSpan w:val="7"/>
            <w:vAlign w:val="center"/>
          </w:tcPr>
          <w:p w14:paraId="49F1822A" w14:textId="571FF1B1" w:rsidR="00960C1B" w:rsidRDefault="00960C1B" w:rsidP="0047188C">
            <w:pPr>
              <w:pStyle w:val="ChecklistLevel1"/>
              <w:numPr>
                <w:ilvl w:val="1"/>
                <w:numId w:val="38"/>
              </w:numPr>
              <w:ind w:left="426"/>
            </w:pPr>
            <w:r>
              <w:t xml:space="preserve">Final Determination: </w:t>
            </w:r>
            <w:r>
              <w:rPr>
                <w:b w:val="0"/>
              </w:rPr>
              <w:t>Select one of the following</w:t>
            </w:r>
            <w:r w:rsidR="0075688C">
              <w:rPr>
                <w:b w:val="0"/>
              </w:rPr>
              <w:t xml:space="preserve">. </w:t>
            </w:r>
          </w:p>
        </w:tc>
      </w:tr>
      <w:tr w:rsidR="00960C1B" w14:paraId="2E3AAED8" w14:textId="77777777" w:rsidTr="0070415E">
        <w:trPr>
          <w:gridAfter w:val="1"/>
          <w:wAfter w:w="23" w:type="dxa"/>
          <w:trHeight w:val="287"/>
        </w:trPr>
        <w:tc>
          <w:tcPr>
            <w:tcW w:w="625" w:type="dxa"/>
            <w:vAlign w:val="center"/>
          </w:tcPr>
          <w:p w14:paraId="1A192200" w14:textId="667DE82B" w:rsidR="00960C1B" w:rsidRDefault="00000000" w:rsidP="0070415E">
            <w:pPr>
              <w:pStyle w:val="StatementLevel1"/>
            </w:pPr>
            <w:sdt>
              <w:sdtPr>
                <w:rPr>
                  <w:rFonts w:ascii="Arial" w:hAnsi="Arial" w:cs="Arial"/>
                  <w:b/>
                  <w:iCs/>
                  <w:sz w:val="28"/>
                  <w:szCs w:val="28"/>
                </w:rPr>
                <w:id w:val="-1152441982"/>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440" w:type="dxa"/>
            <w:gridSpan w:val="5"/>
            <w:vAlign w:val="center"/>
          </w:tcPr>
          <w:p w14:paraId="21755B42" w14:textId="45A86876" w:rsidR="00960C1B" w:rsidRDefault="00960C1B" w:rsidP="0070415E">
            <w:pPr>
              <w:pStyle w:val="StatementLevel1"/>
            </w:pPr>
            <w:r>
              <w:t xml:space="preserve">The organization, employee or agent is </w:t>
            </w:r>
            <w:r w:rsidRPr="00960C1B">
              <w:rPr>
                <w:u w:val="double"/>
              </w:rPr>
              <w:t xml:space="preserve">not </w:t>
            </w:r>
            <w:r w:rsidR="0070415E">
              <w:rPr>
                <w:u w:val="double"/>
              </w:rPr>
              <w:t>E</w:t>
            </w:r>
            <w:r w:rsidRPr="00960C1B">
              <w:rPr>
                <w:u w:val="double"/>
              </w:rPr>
              <w:t>ngaged</w:t>
            </w:r>
            <w:r>
              <w:t xml:space="preserve"> in the Human Research.</w:t>
            </w:r>
          </w:p>
        </w:tc>
      </w:tr>
      <w:tr w:rsidR="00960C1B" w14:paraId="6167FDB9" w14:textId="77777777" w:rsidTr="0070415E">
        <w:trPr>
          <w:gridAfter w:val="1"/>
          <w:wAfter w:w="23" w:type="dxa"/>
          <w:trHeight w:val="314"/>
        </w:trPr>
        <w:tc>
          <w:tcPr>
            <w:tcW w:w="625" w:type="dxa"/>
            <w:vAlign w:val="center"/>
          </w:tcPr>
          <w:p w14:paraId="76DE285C" w14:textId="3F3078AA" w:rsidR="00960C1B" w:rsidRDefault="00000000" w:rsidP="0070415E">
            <w:pPr>
              <w:pStyle w:val="StatementLevel1"/>
            </w:pPr>
            <w:sdt>
              <w:sdtPr>
                <w:rPr>
                  <w:rFonts w:ascii="Arial" w:hAnsi="Arial" w:cs="Arial"/>
                  <w:b/>
                  <w:iCs/>
                  <w:sz w:val="28"/>
                  <w:szCs w:val="28"/>
                </w:rPr>
                <w:id w:val="-1474820408"/>
                <w14:checkbox>
                  <w14:checked w14:val="0"/>
                  <w14:checkedState w14:val="2612" w14:font="MS Gothic"/>
                  <w14:uncheckedState w14:val="2610" w14:font="MS Gothic"/>
                </w14:checkbox>
              </w:sdtPr>
              <w:sdtContent>
                <w:r w:rsidR="00B046B1">
                  <w:rPr>
                    <w:rFonts w:ascii="MS Gothic" w:eastAsia="MS Gothic" w:hAnsi="MS Gothic" w:cs="Arial" w:hint="eastAsia"/>
                    <w:b/>
                    <w:iCs/>
                    <w:sz w:val="28"/>
                    <w:szCs w:val="28"/>
                  </w:rPr>
                  <w:t>☐</w:t>
                </w:r>
              </w:sdtContent>
            </w:sdt>
          </w:p>
        </w:tc>
        <w:tc>
          <w:tcPr>
            <w:tcW w:w="10440" w:type="dxa"/>
            <w:gridSpan w:val="5"/>
            <w:vAlign w:val="center"/>
          </w:tcPr>
          <w:p w14:paraId="0D67C7C8" w14:textId="1C8AB4C1" w:rsidR="00960C1B" w:rsidRDefault="00960C1B" w:rsidP="0070415E">
            <w:pPr>
              <w:pStyle w:val="StatementLevel1"/>
            </w:pPr>
            <w:r>
              <w:t xml:space="preserve">The organization, employee or agent </w:t>
            </w:r>
            <w:r w:rsidRPr="0070415E">
              <w:rPr>
                <w:u w:val="double"/>
              </w:rPr>
              <w:t>is</w:t>
            </w:r>
            <w:r>
              <w:t xml:space="preserve"> </w:t>
            </w:r>
            <w:r w:rsidR="0070415E">
              <w:t>E</w:t>
            </w:r>
            <w:r>
              <w:t>ngaged in the Human Research.</w:t>
            </w:r>
          </w:p>
        </w:tc>
      </w:tr>
      <w:tr w:rsidR="007577ED" w14:paraId="2144B5D1" w14:textId="77777777" w:rsidTr="0070415E">
        <w:trPr>
          <w:gridAfter w:val="1"/>
          <w:wAfter w:w="23" w:type="dxa"/>
          <w:trHeight w:val="1178"/>
        </w:trPr>
        <w:tc>
          <w:tcPr>
            <w:tcW w:w="11065" w:type="dxa"/>
            <w:gridSpan w:val="6"/>
          </w:tcPr>
          <w:p w14:paraId="4C0FC7D9" w14:textId="610E8852" w:rsidR="007577ED" w:rsidRPr="007577ED" w:rsidRDefault="007577ED" w:rsidP="007577ED">
            <w:pPr>
              <w:pStyle w:val="StatementLevel1"/>
              <w:numPr>
                <w:ilvl w:val="1"/>
                <w:numId w:val="38"/>
              </w:numPr>
              <w:ind w:left="336"/>
              <w:rPr>
                <w:b/>
                <w:bCs/>
              </w:rPr>
            </w:pPr>
            <w:r w:rsidRPr="007577ED">
              <w:rPr>
                <w:b/>
                <w:bCs/>
              </w:rPr>
              <w:t>Designated Reviewer Notes:</w:t>
            </w:r>
          </w:p>
          <w:p w14:paraId="5A7DA58B" w14:textId="35C5EB51" w:rsidR="0047188C" w:rsidRPr="0070415E" w:rsidRDefault="0070415E" w:rsidP="0070415E">
            <w:pPr>
              <w:tabs>
                <w:tab w:val="left" w:pos="1350"/>
              </w:tabs>
              <w:rPr>
                <w:rFonts w:ascii="Arial Narrow" w:hAnsi="Arial Narrow"/>
                <w:b/>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r w:rsidR="007577ED" w14:paraId="5F297D78" w14:textId="77777777" w:rsidTr="006502B5">
        <w:trPr>
          <w:gridAfter w:val="1"/>
          <w:wAfter w:w="23" w:type="dxa"/>
          <w:trHeight w:val="476"/>
        </w:trPr>
        <w:tc>
          <w:tcPr>
            <w:tcW w:w="2335" w:type="dxa"/>
            <w:gridSpan w:val="3"/>
            <w:vAlign w:val="center"/>
          </w:tcPr>
          <w:p w14:paraId="2CB616E3" w14:textId="6E573C88" w:rsidR="007577ED" w:rsidRPr="0047188C" w:rsidRDefault="006502B5" w:rsidP="0047188C">
            <w:pPr>
              <w:pStyle w:val="StatementLevel1"/>
              <w:rPr>
                <w:b/>
                <w:bCs/>
              </w:rPr>
            </w:pPr>
            <w:r>
              <w:rPr>
                <w:b/>
                <w:bCs/>
              </w:rPr>
              <w:t>Designated Reviewer Completing Checklist</w:t>
            </w:r>
            <w:r w:rsidR="007577ED" w:rsidRPr="0047188C">
              <w:rPr>
                <w:b/>
                <w:bCs/>
              </w:rPr>
              <w:t>:</w:t>
            </w:r>
          </w:p>
        </w:tc>
        <w:tc>
          <w:tcPr>
            <w:tcW w:w="6030" w:type="dxa"/>
            <w:vAlign w:val="center"/>
          </w:tcPr>
          <w:p w14:paraId="4F476B21" w14:textId="6D248534" w:rsidR="007577ED" w:rsidRPr="0070415E" w:rsidRDefault="0070415E" w:rsidP="0070415E">
            <w:pPr>
              <w:tabs>
                <w:tab w:val="left" w:pos="1350"/>
              </w:tabs>
              <w:rPr>
                <w:rFonts w:ascii="Arial Narrow" w:hAnsi="Arial Narrow"/>
                <w:b/>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c>
          <w:tcPr>
            <w:tcW w:w="720" w:type="dxa"/>
            <w:vAlign w:val="center"/>
          </w:tcPr>
          <w:p w14:paraId="01E5B492" w14:textId="67925B69" w:rsidR="007577ED" w:rsidRDefault="007577ED" w:rsidP="0047188C">
            <w:pPr>
              <w:pStyle w:val="StatementLevel1"/>
            </w:pPr>
            <w:r w:rsidRPr="0047188C">
              <w:rPr>
                <w:b/>
                <w:bCs/>
              </w:rPr>
              <w:t>Date</w:t>
            </w:r>
            <w:r>
              <w:t>:</w:t>
            </w:r>
          </w:p>
        </w:tc>
        <w:tc>
          <w:tcPr>
            <w:tcW w:w="1980" w:type="dxa"/>
            <w:vAlign w:val="center"/>
          </w:tcPr>
          <w:p w14:paraId="6098C0CE" w14:textId="56C20AC8" w:rsidR="007577ED" w:rsidRPr="0070415E" w:rsidRDefault="0070415E" w:rsidP="0070415E">
            <w:pPr>
              <w:tabs>
                <w:tab w:val="left" w:pos="1350"/>
              </w:tabs>
              <w:rPr>
                <w:rFonts w:ascii="Arial Narrow" w:hAnsi="Arial Narrow"/>
                <w:b/>
                <w:sz w:val="20"/>
                <w:szCs w:val="20"/>
              </w:rPr>
            </w:pPr>
            <w:r w:rsidRPr="003A7AD6">
              <w:rPr>
                <w:rFonts w:ascii="Arial Narrow" w:hAnsi="Arial Narrow" w:cs="Arial"/>
                <w:sz w:val="20"/>
                <w:szCs w:val="20"/>
              </w:rPr>
              <w:fldChar w:fldCharType="begin">
                <w:ffData>
                  <w:name w:val="Text1"/>
                  <w:enabled/>
                  <w:calcOnExit w:val="0"/>
                  <w:textInput/>
                </w:ffData>
              </w:fldChar>
            </w:r>
            <w:r w:rsidRPr="003A7AD6">
              <w:rPr>
                <w:rFonts w:ascii="Arial Narrow" w:hAnsi="Arial Narrow" w:cs="Arial"/>
                <w:sz w:val="20"/>
                <w:szCs w:val="20"/>
              </w:rPr>
              <w:instrText xml:space="preserve"> FORMTEXT </w:instrText>
            </w:r>
            <w:r w:rsidRPr="003A7AD6">
              <w:rPr>
                <w:rFonts w:ascii="Arial Narrow" w:hAnsi="Arial Narrow" w:cs="Arial"/>
                <w:sz w:val="20"/>
                <w:szCs w:val="20"/>
              </w:rPr>
            </w:r>
            <w:r w:rsidRPr="003A7AD6">
              <w:rPr>
                <w:rFonts w:ascii="Arial Narrow" w:hAnsi="Arial Narrow" w:cs="Arial"/>
                <w:sz w:val="20"/>
                <w:szCs w:val="20"/>
              </w:rPr>
              <w:fldChar w:fldCharType="separate"/>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noProof/>
                <w:sz w:val="20"/>
                <w:szCs w:val="20"/>
              </w:rPr>
              <w:t> </w:t>
            </w:r>
            <w:r w:rsidRPr="003A7AD6">
              <w:rPr>
                <w:rFonts w:ascii="Arial Narrow" w:hAnsi="Arial Narrow" w:cs="Arial"/>
                <w:sz w:val="20"/>
                <w:szCs w:val="20"/>
              </w:rPr>
              <w:fldChar w:fldCharType="end"/>
            </w:r>
          </w:p>
        </w:tc>
      </w:tr>
    </w:tbl>
    <w:p w14:paraId="60519B3B" w14:textId="154369FA" w:rsidR="00D75852" w:rsidRDefault="00D75852" w:rsidP="000A34D1">
      <w:pPr>
        <w:tabs>
          <w:tab w:val="left" w:pos="1350"/>
        </w:tabs>
        <w:rPr>
          <w:rFonts w:ascii="Arial Narrow" w:hAnsi="Arial Narrow"/>
          <w:sz w:val="20"/>
          <w:szCs w:val="20"/>
        </w:rPr>
      </w:pPr>
    </w:p>
    <w:p w14:paraId="3D64583F" w14:textId="77777777" w:rsidR="007577ED" w:rsidRPr="007577ED" w:rsidRDefault="007577ED" w:rsidP="007577ED">
      <w:pPr>
        <w:tabs>
          <w:tab w:val="left" w:pos="1350"/>
        </w:tabs>
        <w:rPr>
          <w:rFonts w:ascii="Arial Narrow" w:hAnsi="Arial Narrow"/>
          <w:sz w:val="16"/>
          <w:szCs w:val="16"/>
        </w:rPr>
      </w:pPr>
      <w:r w:rsidRPr="007577ED">
        <w:rPr>
          <w:rFonts w:ascii="Arial Narrow" w:hAnsi="Arial Narrow"/>
          <w:sz w:val="16"/>
          <w:szCs w:val="16"/>
        </w:rPr>
        <w:t>1 Employees or agents refer to individuals who: (1) act on behalf of the organization; (2) exercise organizational authority or responsibility; or (3) perform organizationally designated activities.</w:t>
      </w:r>
    </w:p>
    <w:p w14:paraId="4D9A35FD" w14:textId="77777777" w:rsidR="007577ED" w:rsidRPr="007577ED" w:rsidRDefault="007577ED" w:rsidP="007577ED">
      <w:pPr>
        <w:tabs>
          <w:tab w:val="left" w:pos="1350"/>
        </w:tabs>
        <w:rPr>
          <w:rFonts w:ascii="Arial Narrow" w:hAnsi="Arial Narrow"/>
          <w:sz w:val="16"/>
          <w:szCs w:val="16"/>
        </w:rPr>
      </w:pPr>
      <w:r w:rsidRPr="007577ED">
        <w:rPr>
          <w:rFonts w:ascii="Arial Narrow" w:hAnsi="Arial Narrow"/>
          <w:sz w:val="16"/>
          <w:szCs w:val="16"/>
        </w:rPr>
        <w:t>2 In this worksheet, "research" means &lt;Research as Defined by HHS&gt; involving &lt;Human Subjects as Defined by HHS&gt; and "subject" means &lt;Human Subject as Defined by HHS&gt;</w:t>
      </w:r>
    </w:p>
    <w:p w14:paraId="3016013B" w14:textId="77777777" w:rsidR="007577ED" w:rsidRPr="007577ED" w:rsidRDefault="007577ED" w:rsidP="007577ED">
      <w:pPr>
        <w:tabs>
          <w:tab w:val="left" w:pos="1350"/>
        </w:tabs>
        <w:rPr>
          <w:rFonts w:ascii="Arial Narrow" w:hAnsi="Arial Narrow"/>
          <w:sz w:val="16"/>
          <w:szCs w:val="16"/>
        </w:rPr>
      </w:pPr>
      <w:r w:rsidRPr="007577ED">
        <w:rPr>
          <w:rFonts w:ascii="Arial Narrow" w:hAnsi="Arial Narrow"/>
          <w:sz w:val="16"/>
          <w:szCs w:val="16"/>
        </w:rPr>
        <w:t xml:space="preserve">3 </w:t>
      </w:r>
      <w:hyperlink r:id="rId8" w:history="1">
        <w:r w:rsidRPr="007577ED">
          <w:rPr>
            <w:rStyle w:val="Hyperlink"/>
            <w:rFonts w:ascii="Arial Narrow" w:hAnsi="Arial Narrow"/>
            <w:sz w:val="16"/>
            <w:szCs w:val="16"/>
          </w:rPr>
          <w:t>https://www.hhs.gov/ohrp/coded-private-information-or-biospecimens-used-research.html</w:t>
        </w:r>
      </w:hyperlink>
    </w:p>
    <w:p w14:paraId="56455896" w14:textId="77777777" w:rsidR="007577ED" w:rsidRPr="003A7AD6" w:rsidRDefault="007577ED" w:rsidP="000A34D1">
      <w:pPr>
        <w:tabs>
          <w:tab w:val="left" w:pos="1350"/>
        </w:tabs>
        <w:rPr>
          <w:rFonts w:ascii="Arial Narrow" w:hAnsi="Arial Narrow"/>
          <w:sz w:val="20"/>
          <w:szCs w:val="20"/>
        </w:rPr>
      </w:pPr>
    </w:p>
    <w:sectPr w:rsidR="007577ED" w:rsidRPr="003A7AD6" w:rsidSect="008F63C3">
      <w:headerReference w:type="even" r:id="rId9"/>
      <w:headerReference w:type="default" r:id="rId10"/>
      <w:footerReference w:type="even" r:id="rId11"/>
      <w:footerReference w:type="default" r:id="rId12"/>
      <w:headerReference w:type="first" r:id="rId13"/>
      <w:footerReference w:type="first" r:id="rId14"/>
      <w:pgSz w:w="12240" w:h="15840"/>
      <w:pgMar w:top="189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1207E" w14:textId="77777777" w:rsidR="008D5328" w:rsidRDefault="008D5328">
      <w:r>
        <w:separator/>
      </w:r>
    </w:p>
  </w:endnote>
  <w:endnote w:type="continuationSeparator" w:id="0">
    <w:p w14:paraId="6B802A8D" w14:textId="77777777" w:rsidR="008D5328" w:rsidRDefault="008D5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F8F8" w14:textId="77777777" w:rsidR="00707675" w:rsidRDefault="007076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A43F7" w14:textId="6DB7967F" w:rsidR="00FF7F8B" w:rsidRPr="00FB5F7F" w:rsidRDefault="0070415E" w:rsidP="00F52FB7">
    <w:pPr>
      <w:pStyle w:val="SOPFooter"/>
      <w:tabs>
        <w:tab w:val="right" w:pos="10800"/>
      </w:tabs>
      <w:jc w:val="left"/>
    </w:pPr>
    <w:r>
      <w:t>HRP-410: Engagement Determination</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3317B" w14:textId="77777777" w:rsidR="00707675" w:rsidRDefault="007076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4181DF" w14:textId="77777777" w:rsidR="008D5328" w:rsidRDefault="008D5328">
      <w:r>
        <w:separator/>
      </w:r>
    </w:p>
  </w:footnote>
  <w:footnote w:type="continuationSeparator" w:id="0">
    <w:p w14:paraId="64BBEC1B" w14:textId="77777777" w:rsidR="008D5328" w:rsidRDefault="008D53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14A86" w14:textId="77777777" w:rsidR="00707675" w:rsidRDefault="007076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16"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1864"/>
      <w:gridCol w:w="2762"/>
    </w:tblGrid>
    <w:tr w:rsidR="004E7B0D" w14:paraId="2B3D09F6" w14:textId="77777777" w:rsidTr="003938CA">
      <w:trPr>
        <w:cantSplit/>
        <w:trHeight w:hRule="exact" w:val="465"/>
      </w:trPr>
      <w:tc>
        <w:tcPr>
          <w:tcW w:w="2160" w:type="dxa"/>
          <w:vMerge w:val="restart"/>
          <w:vAlign w:val="center"/>
        </w:tcPr>
        <w:p w14:paraId="04B304F9" w14:textId="77777777" w:rsidR="004E7B0D" w:rsidRPr="00E85135" w:rsidRDefault="004E7B0D" w:rsidP="004E7B0D">
          <w:pPr>
            <w:pStyle w:val="ChecklistTableHeader"/>
          </w:pPr>
          <w:bookmarkStart w:id="0" w:name="_Hlk25311526"/>
          <w:r>
            <w:rPr>
              <w:noProof/>
            </w:rPr>
            <w:drawing>
              <wp:inline distT="0" distB="0" distL="0" distR="0" wp14:anchorId="2133F928" wp14:editId="37B11052">
                <wp:extent cx="914400" cy="337414"/>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094" w:type="dxa"/>
          <w:gridSpan w:val="3"/>
        </w:tcPr>
        <w:p w14:paraId="62D272D6" w14:textId="16587DBD" w:rsidR="004E7B0D" w:rsidRPr="00FD6A0B" w:rsidRDefault="004E7B0D" w:rsidP="004E7B0D">
          <w:pPr>
            <w:pStyle w:val="ChecklistName"/>
          </w:pPr>
          <w:r w:rsidRPr="00FD6A0B">
            <w:rPr>
              <w:rStyle w:val="ChecklistLeader"/>
            </w:rPr>
            <w:t xml:space="preserve">CHECKLIST: </w:t>
          </w:r>
          <w:r>
            <w:t>Engagement Determination</w:t>
          </w:r>
        </w:p>
      </w:tc>
      <w:tc>
        <w:tcPr>
          <w:tcW w:w="2762" w:type="dxa"/>
          <w:shd w:val="clear" w:color="auto" w:fill="auto"/>
          <w:vAlign w:val="center"/>
        </w:tcPr>
        <w:p w14:paraId="3E8C664A" w14:textId="03A18A2C" w:rsidR="004E7B0D" w:rsidRPr="00FD6A0B" w:rsidRDefault="004E7B0D" w:rsidP="004E7B0D">
          <w:pPr>
            <w:pStyle w:val="ChecklistTableHeader"/>
            <w:jc w:val="left"/>
          </w:pPr>
          <w:r w:rsidRPr="00FD6A0B">
            <w:t xml:space="preserve">IRB # </w:t>
          </w:r>
          <w:r w:rsidR="00B61866" w:rsidRPr="00BE3599">
            <w:t>$$protocol code$$</w:t>
          </w:r>
        </w:p>
      </w:tc>
    </w:tr>
    <w:tr w:rsidR="004E7B0D" w14:paraId="5403CF7B" w14:textId="77777777" w:rsidTr="003938CA">
      <w:trPr>
        <w:cantSplit/>
      </w:trPr>
      <w:tc>
        <w:tcPr>
          <w:tcW w:w="2160" w:type="dxa"/>
          <w:vMerge/>
        </w:tcPr>
        <w:p w14:paraId="5FB3FD7A" w14:textId="77777777" w:rsidR="004E7B0D" w:rsidRPr="00E85135" w:rsidRDefault="004E7B0D" w:rsidP="004E7B0D">
          <w:pPr>
            <w:jc w:val="center"/>
            <w:rPr>
              <w:rFonts w:ascii="Tahoma" w:hAnsi="Tahoma" w:cs="Tahoma"/>
              <w:sz w:val="20"/>
            </w:rPr>
          </w:pPr>
        </w:p>
      </w:tc>
      <w:tc>
        <w:tcPr>
          <w:tcW w:w="2070" w:type="dxa"/>
          <w:vAlign w:val="center"/>
        </w:tcPr>
        <w:p w14:paraId="17102CBB" w14:textId="77777777" w:rsidR="004E7B0D" w:rsidRPr="00321577" w:rsidRDefault="004E7B0D" w:rsidP="004E7B0D">
          <w:pPr>
            <w:pStyle w:val="ChecklistTableHeader"/>
          </w:pPr>
          <w:r w:rsidRPr="00321577">
            <w:t>NUMBER</w:t>
          </w:r>
        </w:p>
      </w:tc>
      <w:tc>
        <w:tcPr>
          <w:tcW w:w="2160" w:type="dxa"/>
          <w:shd w:val="clear" w:color="auto" w:fill="auto"/>
          <w:vAlign w:val="center"/>
        </w:tcPr>
        <w:p w14:paraId="6290BBA0" w14:textId="77777777" w:rsidR="004E7B0D" w:rsidRPr="00FD6A0B" w:rsidRDefault="004E7B0D" w:rsidP="004E7B0D">
          <w:pPr>
            <w:pStyle w:val="ChecklistTableHeader"/>
          </w:pPr>
          <w:r w:rsidRPr="00FD6A0B">
            <w:t>DATE</w:t>
          </w:r>
        </w:p>
      </w:tc>
      <w:tc>
        <w:tcPr>
          <w:tcW w:w="1864" w:type="dxa"/>
          <w:shd w:val="clear" w:color="auto" w:fill="auto"/>
          <w:vAlign w:val="center"/>
        </w:tcPr>
        <w:p w14:paraId="657AE415" w14:textId="77777777" w:rsidR="004E7B0D" w:rsidRPr="00FD6A0B" w:rsidRDefault="004E7B0D" w:rsidP="004E7B0D">
          <w:pPr>
            <w:pStyle w:val="ChecklistTableHeader"/>
          </w:pPr>
          <w:r w:rsidRPr="00FD6A0B">
            <w:t>PAGE</w:t>
          </w:r>
        </w:p>
      </w:tc>
      <w:tc>
        <w:tcPr>
          <w:tcW w:w="2762" w:type="dxa"/>
          <w:shd w:val="clear" w:color="auto" w:fill="auto"/>
          <w:vAlign w:val="center"/>
        </w:tcPr>
        <w:p w14:paraId="368CD63E" w14:textId="63FD1352" w:rsidR="004E7B0D" w:rsidRPr="00FD6A0B" w:rsidRDefault="004E7B0D" w:rsidP="004E7B0D">
          <w:pPr>
            <w:pStyle w:val="ChecklistTableHeader"/>
            <w:jc w:val="left"/>
          </w:pPr>
          <w:r w:rsidRPr="00FD6A0B">
            <w:t xml:space="preserve">Review Type: </w:t>
          </w:r>
          <w:r w:rsidR="00B61866" w:rsidRPr="00C051D6">
            <w:t>$$event type name$$</w:t>
          </w:r>
        </w:p>
      </w:tc>
    </w:tr>
    <w:tr w:rsidR="004E7B0D" w14:paraId="16038C8F" w14:textId="77777777" w:rsidTr="003938CA">
      <w:trPr>
        <w:cantSplit/>
        <w:trHeight w:val="273"/>
      </w:trPr>
      <w:tc>
        <w:tcPr>
          <w:tcW w:w="2160" w:type="dxa"/>
          <w:vMerge/>
        </w:tcPr>
        <w:p w14:paraId="313B7C0C" w14:textId="77777777" w:rsidR="004E7B0D" w:rsidRPr="00E85135" w:rsidRDefault="004E7B0D" w:rsidP="004E7B0D">
          <w:pPr>
            <w:jc w:val="center"/>
            <w:rPr>
              <w:rFonts w:ascii="Tahoma" w:hAnsi="Tahoma" w:cs="Tahoma"/>
              <w:sz w:val="20"/>
            </w:rPr>
          </w:pPr>
        </w:p>
      </w:tc>
      <w:tc>
        <w:tcPr>
          <w:tcW w:w="2070" w:type="dxa"/>
          <w:vAlign w:val="center"/>
        </w:tcPr>
        <w:p w14:paraId="5212B472" w14:textId="5020B807" w:rsidR="004E7B0D" w:rsidRPr="0057043C" w:rsidRDefault="004E7B0D" w:rsidP="004E7B0D">
          <w:pPr>
            <w:pStyle w:val="ChecklistTableEntry"/>
          </w:pPr>
          <w:r>
            <w:t>HRP-410</w:t>
          </w:r>
        </w:p>
      </w:tc>
      <w:tc>
        <w:tcPr>
          <w:tcW w:w="2160" w:type="dxa"/>
          <w:shd w:val="clear" w:color="auto" w:fill="auto"/>
          <w:vAlign w:val="center"/>
        </w:tcPr>
        <w:p w14:paraId="32A15C52" w14:textId="556B5639" w:rsidR="004E7B0D" w:rsidRPr="00FD6A0B" w:rsidRDefault="00AE632C" w:rsidP="004E7B0D">
          <w:pPr>
            <w:pStyle w:val="ChecklistTableEntry"/>
          </w:pPr>
          <w:r>
            <w:t>1/31/2022</w:t>
          </w:r>
        </w:p>
      </w:tc>
      <w:tc>
        <w:tcPr>
          <w:tcW w:w="1864" w:type="dxa"/>
          <w:shd w:val="clear" w:color="auto" w:fill="auto"/>
          <w:vAlign w:val="center"/>
        </w:tcPr>
        <w:p w14:paraId="735F86A2" w14:textId="77777777" w:rsidR="004E7B0D" w:rsidRPr="00FD6A0B" w:rsidRDefault="004E7B0D" w:rsidP="004E7B0D">
          <w:pPr>
            <w:pStyle w:val="ChecklistTableEntry"/>
          </w:pPr>
          <w:r w:rsidRPr="00FD6A0B">
            <w:fldChar w:fldCharType="begin"/>
          </w:r>
          <w:r w:rsidRPr="00FD6A0B">
            <w:instrText xml:space="preserve"> PAGE </w:instrText>
          </w:r>
          <w:r w:rsidRPr="00FD6A0B">
            <w:fldChar w:fldCharType="separate"/>
          </w:r>
          <w:r w:rsidRPr="00FD6A0B">
            <w:t>3</w:t>
          </w:r>
          <w:r w:rsidRPr="00FD6A0B">
            <w:rPr>
              <w:noProof/>
            </w:rPr>
            <w:fldChar w:fldCharType="end"/>
          </w:r>
          <w:r w:rsidRPr="00FD6A0B">
            <w:t xml:space="preserve"> of </w:t>
          </w:r>
          <w:fldSimple w:instr=" NUMPAGES ">
            <w:r w:rsidRPr="00FD6A0B">
              <w:t>3</w:t>
            </w:r>
          </w:fldSimple>
        </w:p>
      </w:tc>
      <w:tc>
        <w:tcPr>
          <w:tcW w:w="2762" w:type="dxa"/>
          <w:shd w:val="clear" w:color="auto" w:fill="auto"/>
          <w:vAlign w:val="center"/>
        </w:tcPr>
        <w:p w14:paraId="32BCF4AE" w14:textId="1E489DC9" w:rsidR="004E7B0D" w:rsidRPr="00FD6A0B" w:rsidRDefault="004E7B0D" w:rsidP="004E7B0D">
          <w:pPr>
            <w:pStyle w:val="ChecklistTableEntry"/>
            <w:jc w:val="left"/>
            <w:rPr>
              <w:b/>
            </w:rPr>
          </w:pPr>
          <w:r w:rsidRPr="00FD6A0B">
            <w:rPr>
              <w:b/>
            </w:rPr>
            <w:t xml:space="preserve">Status: </w:t>
          </w:r>
          <w:r w:rsidR="00B61866" w:rsidRPr="00BE3599">
            <w:rPr>
              <w:b/>
            </w:rPr>
            <w:t>$$Protocol Status$$</w:t>
          </w:r>
        </w:p>
      </w:tc>
    </w:tr>
    <w:bookmarkEnd w:id="0"/>
  </w:tbl>
  <w:p w14:paraId="211A53A1" w14:textId="77777777" w:rsidR="00FF7F8B" w:rsidRPr="00321577" w:rsidRDefault="00FF7F8B">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BFA4B" w14:textId="77777777" w:rsidR="00707675" w:rsidRDefault="007076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8ED1FDA"/>
    <w:multiLevelType w:val="hybridMultilevel"/>
    <w:tmpl w:val="935CCC20"/>
    <w:lvl w:ilvl="0" w:tplc="89EA6F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F10F08"/>
    <w:multiLevelType w:val="hybridMultilevel"/>
    <w:tmpl w:val="DDC8E7FE"/>
    <w:lvl w:ilvl="0" w:tplc="20D4ACDA">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14"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34B233C"/>
    <w:multiLevelType w:val="hybridMultilevel"/>
    <w:tmpl w:val="E3167EB4"/>
    <w:lvl w:ilvl="0" w:tplc="628C1C7C">
      <w:start w:val="1"/>
      <w:numFmt w:val="decimal"/>
      <w:lvlText w:val="%1)"/>
      <w:lvlJc w:val="left"/>
      <w:pPr>
        <w:ind w:left="493" w:hanging="192"/>
        <w:jc w:val="left"/>
      </w:pPr>
      <w:rPr>
        <w:rFonts w:ascii="Arial Narrow" w:eastAsia="Arial Narrow" w:hAnsi="Arial Narrow" w:cs="Arial Narrow" w:hint="default"/>
        <w:w w:val="99"/>
        <w:sz w:val="20"/>
        <w:szCs w:val="20"/>
      </w:rPr>
    </w:lvl>
    <w:lvl w:ilvl="1" w:tplc="25F8F1AC">
      <w:numFmt w:val="bullet"/>
      <w:lvlText w:val="•"/>
      <w:lvlJc w:val="left"/>
      <w:pPr>
        <w:ind w:left="1529" w:hanging="192"/>
      </w:pPr>
      <w:rPr>
        <w:rFonts w:hint="default"/>
      </w:rPr>
    </w:lvl>
    <w:lvl w:ilvl="2" w:tplc="0F3E41C4">
      <w:numFmt w:val="bullet"/>
      <w:lvlText w:val="•"/>
      <w:lvlJc w:val="left"/>
      <w:pPr>
        <w:ind w:left="2558" w:hanging="192"/>
      </w:pPr>
      <w:rPr>
        <w:rFonts w:hint="default"/>
      </w:rPr>
    </w:lvl>
    <w:lvl w:ilvl="3" w:tplc="811E0010">
      <w:numFmt w:val="bullet"/>
      <w:lvlText w:val="•"/>
      <w:lvlJc w:val="left"/>
      <w:pPr>
        <w:ind w:left="3587" w:hanging="192"/>
      </w:pPr>
      <w:rPr>
        <w:rFonts w:hint="default"/>
      </w:rPr>
    </w:lvl>
    <w:lvl w:ilvl="4" w:tplc="E294C6D4">
      <w:numFmt w:val="bullet"/>
      <w:lvlText w:val="•"/>
      <w:lvlJc w:val="left"/>
      <w:pPr>
        <w:ind w:left="4616" w:hanging="192"/>
      </w:pPr>
      <w:rPr>
        <w:rFonts w:hint="default"/>
      </w:rPr>
    </w:lvl>
    <w:lvl w:ilvl="5" w:tplc="6CFA3F9A">
      <w:numFmt w:val="bullet"/>
      <w:lvlText w:val="•"/>
      <w:lvlJc w:val="left"/>
      <w:pPr>
        <w:ind w:left="5645" w:hanging="192"/>
      </w:pPr>
      <w:rPr>
        <w:rFonts w:hint="default"/>
      </w:rPr>
    </w:lvl>
    <w:lvl w:ilvl="6" w:tplc="585058EC">
      <w:numFmt w:val="bullet"/>
      <w:lvlText w:val="•"/>
      <w:lvlJc w:val="left"/>
      <w:pPr>
        <w:ind w:left="6674" w:hanging="192"/>
      </w:pPr>
      <w:rPr>
        <w:rFonts w:hint="default"/>
      </w:rPr>
    </w:lvl>
    <w:lvl w:ilvl="7" w:tplc="DA30FEDA">
      <w:numFmt w:val="bullet"/>
      <w:lvlText w:val="•"/>
      <w:lvlJc w:val="left"/>
      <w:pPr>
        <w:ind w:left="7703" w:hanging="192"/>
      </w:pPr>
      <w:rPr>
        <w:rFonts w:hint="default"/>
      </w:rPr>
    </w:lvl>
    <w:lvl w:ilvl="8" w:tplc="79E4C30E">
      <w:numFmt w:val="bullet"/>
      <w:lvlText w:val="•"/>
      <w:lvlJc w:val="left"/>
      <w:pPr>
        <w:ind w:left="8732" w:hanging="192"/>
      </w:pPr>
      <w:rPr>
        <w:rFonts w:hint="default"/>
      </w:rPr>
    </w:lvl>
  </w:abstractNum>
  <w:abstractNum w:abstractNumId="16" w15:restartNumberingAfterBreak="0">
    <w:nsid w:val="25F435E7"/>
    <w:multiLevelType w:val="hybridMultilevel"/>
    <w:tmpl w:val="BED47C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2D19E9"/>
    <w:multiLevelType w:val="hybridMultilevel"/>
    <w:tmpl w:val="1242C8D2"/>
    <w:lvl w:ilvl="0" w:tplc="07FA55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257E9F"/>
    <w:multiLevelType w:val="hybridMultilevel"/>
    <w:tmpl w:val="D0DC08A6"/>
    <w:lvl w:ilvl="0" w:tplc="365842EC">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39070C93"/>
    <w:multiLevelType w:val="hybridMultilevel"/>
    <w:tmpl w:val="A0043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47682879"/>
    <w:multiLevelType w:val="multilevel"/>
    <w:tmpl w:val="02B8A496"/>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268"/>
        </w:tabs>
        <w:ind w:left="226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4A2A7F41"/>
    <w:multiLevelType w:val="hybridMultilevel"/>
    <w:tmpl w:val="78802B2A"/>
    <w:lvl w:ilvl="0" w:tplc="39F84394">
      <w:start w:val="1"/>
      <w:numFmt w:val="decimal"/>
      <w:lvlText w:val="%1)"/>
      <w:lvlJc w:val="left"/>
      <w:pPr>
        <w:ind w:left="590" w:hanging="192"/>
        <w:jc w:val="left"/>
      </w:pPr>
      <w:rPr>
        <w:rFonts w:ascii="Arial Narrow" w:eastAsia="Arial Narrow" w:hAnsi="Arial Narrow" w:cs="Arial Narrow" w:hint="default"/>
        <w:w w:val="99"/>
        <w:sz w:val="20"/>
        <w:szCs w:val="20"/>
      </w:rPr>
    </w:lvl>
    <w:lvl w:ilvl="1" w:tplc="FE824C40">
      <w:start w:val="1"/>
      <w:numFmt w:val="lowerLetter"/>
      <w:lvlText w:val="%2)"/>
      <w:lvlJc w:val="left"/>
      <w:pPr>
        <w:ind w:left="781" w:hanging="192"/>
        <w:jc w:val="left"/>
      </w:pPr>
      <w:rPr>
        <w:rFonts w:ascii="Arial Narrow" w:eastAsia="Arial Narrow" w:hAnsi="Arial Narrow" w:cs="Arial Narrow" w:hint="default"/>
        <w:w w:val="99"/>
        <w:sz w:val="20"/>
        <w:szCs w:val="20"/>
      </w:rPr>
    </w:lvl>
    <w:lvl w:ilvl="2" w:tplc="AF2838B0">
      <w:numFmt w:val="bullet"/>
      <w:lvlText w:val="•"/>
      <w:lvlJc w:val="left"/>
      <w:pPr>
        <w:ind w:left="1892" w:hanging="192"/>
      </w:pPr>
      <w:rPr>
        <w:rFonts w:hint="default"/>
      </w:rPr>
    </w:lvl>
    <w:lvl w:ilvl="3" w:tplc="2B860E56">
      <w:numFmt w:val="bullet"/>
      <w:lvlText w:val="•"/>
      <w:lvlJc w:val="left"/>
      <w:pPr>
        <w:ind w:left="3004" w:hanging="192"/>
      </w:pPr>
      <w:rPr>
        <w:rFonts w:hint="default"/>
      </w:rPr>
    </w:lvl>
    <w:lvl w:ilvl="4" w:tplc="526EB6DC">
      <w:numFmt w:val="bullet"/>
      <w:lvlText w:val="•"/>
      <w:lvlJc w:val="left"/>
      <w:pPr>
        <w:ind w:left="4116" w:hanging="192"/>
      </w:pPr>
      <w:rPr>
        <w:rFonts w:hint="default"/>
      </w:rPr>
    </w:lvl>
    <w:lvl w:ilvl="5" w:tplc="8CDC5206">
      <w:numFmt w:val="bullet"/>
      <w:lvlText w:val="•"/>
      <w:lvlJc w:val="left"/>
      <w:pPr>
        <w:ind w:left="5228" w:hanging="192"/>
      </w:pPr>
      <w:rPr>
        <w:rFonts w:hint="default"/>
      </w:rPr>
    </w:lvl>
    <w:lvl w:ilvl="6" w:tplc="1C987582">
      <w:numFmt w:val="bullet"/>
      <w:lvlText w:val="•"/>
      <w:lvlJc w:val="left"/>
      <w:pPr>
        <w:ind w:left="6341" w:hanging="192"/>
      </w:pPr>
      <w:rPr>
        <w:rFonts w:hint="default"/>
      </w:rPr>
    </w:lvl>
    <w:lvl w:ilvl="7" w:tplc="947CBEF8">
      <w:numFmt w:val="bullet"/>
      <w:lvlText w:val="•"/>
      <w:lvlJc w:val="left"/>
      <w:pPr>
        <w:ind w:left="7453" w:hanging="192"/>
      </w:pPr>
      <w:rPr>
        <w:rFonts w:hint="default"/>
      </w:rPr>
    </w:lvl>
    <w:lvl w:ilvl="8" w:tplc="D034F3A0">
      <w:numFmt w:val="bullet"/>
      <w:lvlText w:val="•"/>
      <w:lvlJc w:val="left"/>
      <w:pPr>
        <w:ind w:left="8565" w:hanging="192"/>
      </w:pPr>
      <w:rPr>
        <w:rFonts w:hint="default"/>
      </w:rPr>
    </w:lvl>
  </w:abstractNum>
  <w:abstractNum w:abstractNumId="25" w15:restartNumberingAfterBreak="0">
    <w:nsid w:val="4F827507"/>
    <w:multiLevelType w:val="multilevel"/>
    <w:tmpl w:val="FF7E1E6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440" w:hanging="1080"/>
      </w:pPr>
      <w:rPr>
        <w:rFonts w:hint="default"/>
        <w:b/>
      </w:rPr>
    </w:lvl>
    <w:lvl w:ilvl="8">
      <w:start w:val="1"/>
      <w:numFmt w:val="decimal"/>
      <w:isLgl/>
      <w:lvlText w:val="%1.%2.%3.%4.%5.%6.%7.%8.%9"/>
      <w:lvlJc w:val="left"/>
      <w:pPr>
        <w:ind w:left="1800" w:hanging="1440"/>
      </w:pPr>
      <w:rPr>
        <w:rFonts w:hint="default"/>
        <w:b/>
      </w:rPr>
    </w:lvl>
  </w:abstractNum>
  <w:abstractNum w:abstractNumId="26"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7"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5BFB70CA"/>
    <w:multiLevelType w:val="hybridMultilevel"/>
    <w:tmpl w:val="AD30BDA2"/>
    <w:lvl w:ilvl="0" w:tplc="020C03EC">
      <w:start w:val="1"/>
      <w:numFmt w:val="decimal"/>
      <w:lvlText w:val="%1)"/>
      <w:lvlJc w:val="left"/>
      <w:pPr>
        <w:ind w:left="693" w:hanging="360"/>
      </w:pPr>
      <w:rPr>
        <w:rFonts w:hint="default"/>
      </w:rPr>
    </w:lvl>
    <w:lvl w:ilvl="1" w:tplc="04090019" w:tentative="1">
      <w:start w:val="1"/>
      <w:numFmt w:val="lowerLetter"/>
      <w:lvlText w:val="%2."/>
      <w:lvlJc w:val="left"/>
      <w:pPr>
        <w:ind w:left="1413" w:hanging="360"/>
      </w:pPr>
    </w:lvl>
    <w:lvl w:ilvl="2" w:tplc="0409001B" w:tentative="1">
      <w:start w:val="1"/>
      <w:numFmt w:val="lowerRoman"/>
      <w:lvlText w:val="%3."/>
      <w:lvlJc w:val="right"/>
      <w:pPr>
        <w:ind w:left="2133" w:hanging="180"/>
      </w:pPr>
    </w:lvl>
    <w:lvl w:ilvl="3" w:tplc="0409000F" w:tentative="1">
      <w:start w:val="1"/>
      <w:numFmt w:val="decimal"/>
      <w:lvlText w:val="%4."/>
      <w:lvlJc w:val="left"/>
      <w:pPr>
        <w:ind w:left="2853" w:hanging="360"/>
      </w:pPr>
    </w:lvl>
    <w:lvl w:ilvl="4" w:tplc="04090019" w:tentative="1">
      <w:start w:val="1"/>
      <w:numFmt w:val="lowerLetter"/>
      <w:lvlText w:val="%5."/>
      <w:lvlJc w:val="left"/>
      <w:pPr>
        <w:ind w:left="3573" w:hanging="360"/>
      </w:pPr>
    </w:lvl>
    <w:lvl w:ilvl="5" w:tplc="0409001B" w:tentative="1">
      <w:start w:val="1"/>
      <w:numFmt w:val="lowerRoman"/>
      <w:lvlText w:val="%6."/>
      <w:lvlJc w:val="right"/>
      <w:pPr>
        <w:ind w:left="4293" w:hanging="180"/>
      </w:pPr>
    </w:lvl>
    <w:lvl w:ilvl="6" w:tplc="0409000F" w:tentative="1">
      <w:start w:val="1"/>
      <w:numFmt w:val="decimal"/>
      <w:lvlText w:val="%7."/>
      <w:lvlJc w:val="left"/>
      <w:pPr>
        <w:ind w:left="5013" w:hanging="360"/>
      </w:pPr>
    </w:lvl>
    <w:lvl w:ilvl="7" w:tplc="04090019" w:tentative="1">
      <w:start w:val="1"/>
      <w:numFmt w:val="lowerLetter"/>
      <w:lvlText w:val="%8."/>
      <w:lvlJc w:val="left"/>
      <w:pPr>
        <w:ind w:left="5733" w:hanging="360"/>
      </w:pPr>
    </w:lvl>
    <w:lvl w:ilvl="8" w:tplc="0409001B" w:tentative="1">
      <w:start w:val="1"/>
      <w:numFmt w:val="lowerRoman"/>
      <w:lvlText w:val="%9."/>
      <w:lvlJc w:val="right"/>
      <w:pPr>
        <w:ind w:left="6453" w:hanging="180"/>
      </w:pPr>
    </w:lvl>
  </w:abstractNum>
  <w:abstractNum w:abstractNumId="30"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15:restartNumberingAfterBreak="0">
    <w:nsid w:val="63C003D9"/>
    <w:multiLevelType w:val="hybridMultilevel"/>
    <w:tmpl w:val="B9B6FA92"/>
    <w:lvl w:ilvl="0" w:tplc="04090011">
      <w:start w:val="1"/>
      <w:numFmt w:val="decimal"/>
      <w:lvlText w:val="%1)"/>
      <w:lvlJc w:val="left"/>
      <w:pPr>
        <w:ind w:left="1053" w:hanging="360"/>
      </w:p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32"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15:restartNumberingAfterBreak="0">
    <w:nsid w:val="6C583FC8"/>
    <w:multiLevelType w:val="hybridMultilevel"/>
    <w:tmpl w:val="C224710A"/>
    <w:lvl w:ilvl="0" w:tplc="B90225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B647DC"/>
    <w:multiLevelType w:val="hybridMultilevel"/>
    <w:tmpl w:val="E9F60D4C"/>
    <w:lvl w:ilvl="0" w:tplc="5C68774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6FEA2CDA"/>
    <w:multiLevelType w:val="hybridMultilevel"/>
    <w:tmpl w:val="CD7CADDC"/>
    <w:lvl w:ilvl="0" w:tplc="548CF26C">
      <w:start w:val="1"/>
      <w:numFmt w:val="decimal"/>
      <w:lvlText w:val="%1)"/>
      <w:lvlJc w:val="left"/>
      <w:pPr>
        <w:ind w:left="493" w:hanging="192"/>
        <w:jc w:val="left"/>
      </w:pPr>
      <w:rPr>
        <w:rFonts w:ascii="Arial Narrow" w:eastAsia="Arial Narrow" w:hAnsi="Arial Narrow" w:cs="Arial Narrow" w:hint="default"/>
        <w:w w:val="99"/>
        <w:sz w:val="20"/>
        <w:szCs w:val="20"/>
      </w:rPr>
    </w:lvl>
    <w:lvl w:ilvl="1" w:tplc="D01C666C">
      <w:start w:val="1"/>
      <w:numFmt w:val="lowerLetter"/>
      <w:lvlText w:val="%2)"/>
      <w:lvlJc w:val="left"/>
      <w:pPr>
        <w:ind w:left="781" w:hanging="192"/>
        <w:jc w:val="left"/>
      </w:pPr>
      <w:rPr>
        <w:rFonts w:ascii="Arial Narrow" w:eastAsia="Arial Narrow" w:hAnsi="Arial Narrow" w:cs="Arial Narrow" w:hint="default"/>
        <w:w w:val="99"/>
        <w:sz w:val="20"/>
        <w:szCs w:val="20"/>
      </w:rPr>
    </w:lvl>
    <w:lvl w:ilvl="2" w:tplc="B10CA8F4">
      <w:numFmt w:val="bullet"/>
      <w:lvlText w:val="•"/>
      <w:lvlJc w:val="left"/>
      <w:pPr>
        <w:ind w:left="1892" w:hanging="192"/>
      </w:pPr>
      <w:rPr>
        <w:rFonts w:hint="default"/>
      </w:rPr>
    </w:lvl>
    <w:lvl w:ilvl="3" w:tplc="355C6908">
      <w:numFmt w:val="bullet"/>
      <w:lvlText w:val="•"/>
      <w:lvlJc w:val="left"/>
      <w:pPr>
        <w:ind w:left="3004" w:hanging="192"/>
      </w:pPr>
      <w:rPr>
        <w:rFonts w:hint="default"/>
      </w:rPr>
    </w:lvl>
    <w:lvl w:ilvl="4" w:tplc="D15E8AB4">
      <w:numFmt w:val="bullet"/>
      <w:lvlText w:val="•"/>
      <w:lvlJc w:val="left"/>
      <w:pPr>
        <w:ind w:left="4116" w:hanging="192"/>
      </w:pPr>
      <w:rPr>
        <w:rFonts w:hint="default"/>
      </w:rPr>
    </w:lvl>
    <w:lvl w:ilvl="5" w:tplc="A7B44972">
      <w:numFmt w:val="bullet"/>
      <w:lvlText w:val="•"/>
      <w:lvlJc w:val="left"/>
      <w:pPr>
        <w:ind w:left="5228" w:hanging="192"/>
      </w:pPr>
      <w:rPr>
        <w:rFonts w:hint="default"/>
      </w:rPr>
    </w:lvl>
    <w:lvl w:ilvl="6" w:tplc="EDF09BDC">
      <w:numFmt w:val="bullet"/>
      <w:lvlText w:val="•"/>
      <w:lvlJc w:val="left"/>
      <w:pPr>
        <w:ind w:left="6341" w:hanging="192"/>
      </w:pPr>
      <w:rPr>
        <w:rFonts w:hint="default"/>
      </w:rPr>
    </w:lvl>
    <w:lvl w:ilvl="7" w:tplc="C7024A44">
      <w:numFmt w:val="bullet"/>
      <w:lvlText w:val="•"/>
      <w:lvlJc w:val="left"/>
      <w:pPr>
        <w:ind w:left="7453" w:hanging="192"/>
      </w:pPr>
      <w:rPr>
        <w:rFonts w:hint="default"/>
      </w:rPr>
    </w:lvl>
    <w:lvl w:ilvl="8" w:tplc="79BEC938">
      <w:numFmt w:val="bullet"/>
      <w:lvlText w:val="•"/>
      <w:lvlJc w:val="left"/>
      <w:pPr>
        <w:ind w:left="8565" w:hanging="192"/>
      </w:pPr>
      <w:rPr>
        <w:rFonts w:hint="default"/>
      </w:rPr>
    </w:lvl>
  </w:abstractNum>
  <w:abstractNum w:abstractNumId="37" w15:restartNumberingAfterBreak="0">
    <w:nsid w:val="72003B83"/>
    <w:multiLevelType w:val="hybridMultilevel"/>
    <w:tmpl w:val="A81CC426"/>
    <w:lvl w:ilvl="0" w:tplc="94FE6898">
      <w:start w:val="1"/>
      <w:numFmt w:val="decimal"/>
      <w:lvlText w:val="%1)"/>
      <w:lvlJc w:val="left"/>
      <w:pPr>
        <w:ind w:left="493" w:hanging="192"/>
        <w:jc w:val="left"/>
      </w:pPr>
      <w:rPr>
        <w:rFonts w:ascii="Arial Narrow" w:eastAsia="Arial Narrow" w:hAnsi="Arial Narrow" w:cs="Arial Narrow" w:hint="default"/>
        <w:w w:val="99"/>
        <w:sz w:val="20"/>
        <w:szCs w:val="20"/>
      </w:rPr>
    </w:lvl>
    <w:lvl w:ilvl="1" w:tplc="1540A2FE">
      <w:numFmt w:val="bullet"/>
      <w:lvlText w:val="•"/>
      <w:lvlJc w:val="left"/>
      <w:pPr>
        <w:ind w:left="1529" w:hanging="192"/>
      </w:pPr>
      <w:rPr>
        <w:rFonts w:hint="default"/>
      </w:rPr>
    </w:lvl>
    <w:lvl w:ilvl="2" w:tplc="81D8AE14">
      <w:numFmt w:val="bullet"/>
      <w:lvlText w:val="•"/>
      <w:lvlJc w:val="left"/>
      <w:pPr>
        <w:ind w:left="2558" w:hanging="192"/>
      </w:pPr>
      <w:rPr>
        <w:rFonts w:hint="default"/>
      </w:rPr>
    </w:lvl>
    <w:lvl w:ilvl="3" w:tplc="B6DC955A">
      <w:numFmt w:val="bullet"/>
      <w:lvlText w:val="•"/>
      <w:lvlJc w:val="left"/>
      <w:pPr>
        <w:ind w:left="3587" w:hanging="192"/>
      </w:pPr>
      <w:rPr>
        <w:rFonts w:hint="default"/>
      </w:rPr>
    </w:lvl>
    <w:lvl w:ilvl="4" w:tplc="073C0312">
      <w:numFmt w:val="bullet"/>
      <w:lvlText w:val="•"/>
      <w:lvlJc w:val="left"/>
      <w:pPr>
        <w:ind w:left="4616" w:hanging="192"/>
      </w:pPr>
      <w:rPr>
        <w:rFonts w:hint="default"/>
      </w:rPr>
    </w:lvl>
    <w:lvl w:ilvl="5" w:tplc="42DAFD1A">
      <w:numFmt w:val="bullet"/>
      <w:lvlText w:val="•"/>
      <w:lvlJc w:val="left"/>
      <w:pPr>
        <w:ind w:left="5645" w:hanging="192"/>
      </w:pPr>
      <w:rPr>
        <w:rFonts w:hint="default"/>
      </w:rPr>
    </w:lvl>
    <w:lvl w:ilvl="6" w:tplc="806AC7C0">
      <w:numFmt w:val="bullet"/>
      <w:lvlText w:val="•"/>
      <w:lvlJc w:val="left"/>
      <w:pPr>
        <w:ind w:left="6674" w:hanging="192"/>
      </w:pPr>
      <w:rPr>
        <w:rFonts w:hint="default"/>
      </w:rPr>
    </w:lvl>
    <w:lvl w:ilvl="7" w:tplc="B6D00132">
      <w:numFmt w:val="bullet"/>
      <w:lvlText w:val="•"/>
      <w:lvlJc w:val="left"/>
      <w:pPr>
        <w:ind w:left="7703" w:hanging="192"/>
      </w:pPr>
      <w:rPr>
        <w:rFonts w:hint="default"/>
      </w:rPr>
    </w:lvl>
    <w:lvl w:ilvl="8" w:tplc="2AF8F160">
      <w:numFmt w:val="bullet"/>
      <w:lvlText w:val="•"/>
      <w:lvlJc w:val="left"/>
      <w:pPr>
        <w:ind w:left="8732" w:hanging="192"/>
      </w:pPr>
      <w:rPr>
        <w:rFonts w:hint="default"/>
      </w:rPr>
    </w:lvl>
  </w:abstractNum>
  <w:abstractNum w:abstractNumId="38"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713534388">
    <w:abstractNumId w:val="23"/>
  </w:num>
  <w:num w:numId="2" w16cid:durableId="767501074">
    <w:abstractNumId w:val="10"/>
  </w:num>
  <w:num w:numId="3" w16cid:durableId="172038132">
    <w:abstractNumId w:val="26"/>
  </w:num>
  <w:num w:numId="4" w16cid:durableId="1843887054">
    <w:abstractNumId w:val="9"/>
  </w:num>
  <w:num w:numId="5" w16cid:durableId="2125150139">
    <w:abstractNumId w:val="7"/>
  </w:num>
  <w:num w:numId="6" w16cid:durableId="1567647254">
    <w:abstractNumId w:val="6"/>
  </w:num>
  <w:num w:numId="7" w16cid:durableId="448936273">
    <w:abstractNumId w:val="5"/>
  </w:num>
  <w:num w:numId="8" w16cid:durableId="284704380">
    <w:abstractNumId w:val="4"/>
  </w:num>
  <w:num w:numId="9" w16cid:durableId="1812211349">
    <w:abstractNumId w:val="8"/>
  </w:num>
  <w:num w:numId="10" w16cid:durableId="30888143">
    <w:abstractNumId w:val="3"/>
  </w:num>
  <w:num w:numId="11" w16cid:durableId="859051300">
    <w:abstractNumId w:val="2"/>
  </w:num>
  <w:num w:numId="12" w16cid:durableId="161821622">
    <w:abstractNumId w:val="1"/>
  </w:num>
  <w:num w:numId="13" w16cid:durableId="986400561">
    <w:abstractNumId w:val="0"/>
  </w:num>
  <w:num w:numId="14" w16cid:durableId="708723135">
    <w:abstractNumId w:val="22"/>
  </w:num>
  <w:num w:numId="15" w16cid:durableId="1964647794">
    <w:abstractNumId w:val="27"/>
  </w:num>
  <w:num w:numId="16" w16cid:durableId="361054757">
    <w:abstractNumId w:val="35"/>
  </w:num>
  <w:num w:numId="17" w16cid:durableId="1709065615">
    <w:abstractNumId w:val="14"/>
  </w:num>
  <w:num w:numId="18" w16cid:durableId="2140758630">
    <w:abstractNumId w:val="32"/>
  </w:num>
  <w:num w:numId="19" w16cid:durableId="1085304668">
    <w:abstractNumId w:val="30"/>
  </w:num>
  <w:num w:numId="20" w16cid:durableId="1982802605">
    <w:abstractNumId w:val="28"/>
  </w:num>
  <w:num w:numId="21" w16cid:durableId="935600469">
    <w:abstractNumId w:val="38"/>
  </w:num>
  <w:num w:numId="22" w16cid:durableId="1989354740">
    <w:abstractNumId w:val="21"/>
  </w:num>
  <w:num w:numId="23" w16cid:durableId="717558793">
    <w:abstractNumId w:val="12"/>
  </w:num>
  <w:num w:numId="24" w16cid:durableId="1482622642">
    <w:abstractNumId w:val="39"/>
  </w:num>
  <w:num w:numId="25" w16cid:durableId="1947343408">
    <w:abstractNumId w:val="19"/>
  </w:num>
  <w:num w:numId="26" w16cid:durableId="2106151993">
    <w:abstractNumId w:val="17"/>
  </w:num>
  <w:num w:numId="27" w16cid:durableId="287467052">
    <w:abstractNumId w:val="33"/>
  </w:num>
  <w:num w:numId="28" w16cid:durableId="1888368986">
    <w:abstractNumId w:val="11"/>
  </w:num>
  <w:num w:numId="29" w16cid:durableId="774859990">
    <w:abstractNumId w:val="37"/>
  </w:num>
  <w:num w:numId="30" w16cid:durableId="1384908695">
    <w:abstractNumId w:val="34"/>
  </w:num>
  <w:num w:numId="31" w16cid:durableId="906458871">
    <w:abstractNumId w:val="36"/>
  </w:num>
  <w:num w:numId="32" w16cid:durableId="2073036464">
    <w:abstractNumId w:val="24"/>
  </w:num>
  <w:num w:numId="33" w16cid:durableId="8796003">
    <w:abstractNumId w:val="15"/>
  </w:num>
  <w:num w:numId="34" w16cid:durableId="461003035">
    <w:abstractNumId w:val="16"/>
  </w:num>
  <w:num w:numId="35" w16cid:durableId="10958841">
    <w:abstractNumId w:val="18"/>
  </w:num>
  <w:num w:numId="36" w16cid:durableId="595095777">
    <w:abstractNumId w:val="20"/>
  </w:num>
  <w:num w:numId="37" w16cid:durableId="1080366097">
    <w:abstractNumId w:val="13"/>
  </w:num>
  <w:num w:numId="38" w16cid:durableId="25984404">
    <w:abstractNumId w:val="25"/>
  </w:num>
  <w:num w:numId="39" w16cid:durableId="1105881513">
    <w:abstractNumId w:val="31"/>
  </w:num>
  <w:num w:numId="40" w16cid:durableId="7078046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31"/>
    <w:rsid w:val="00000964"/>
    <w:rsid w:val="00007E83"/>
    <w:rsid w:val="00010EB7"/>
    <w:rsid w:val="00032D9D"/>
    <w:rsid w:val="0003686C"/>
    <w:rsid w:val="00041CC0"/>
    <w:rsid w:val="000470D3"/>
    <w:rsid w:val="00064788"/>
    <w:rsid w:val="00076A61"/>
    <w:rsid w:val="00092BDB"/>
    <w:rsid w:val="000953FE"/>
    <w:rsid w:val="000954C3"/>
    <w:rsid w:val="000A14A1"/>
    <w:rsid w:val="000A34D1"/>
    <w:rsid w:val="000A5862"/>
    <w:rsid w:val="000B3FBF"/>
    <w:rsid w:val="00126688"/>
    <w:rsid w:val="00130BE8"/>
    <w:rsid w:val="00163482"/>
    <w:rsid w:val="001666EB"/>
    <w:rsid w:val="00167DEF"/>
    <w:rsid w:val="00170EEE"/>
    <w:rsid w:val="00180DCD"/>
    <w:rsid w:val="00180F9E"/>
    <w:rsid w:val="001810FE"/>
    <w:rsid w:val="001822E0"/>
    <w:rsid w:val="00194A43"/>
    <w:rsid w:val="001B56EF"/>
    <w:rsid w:val="001C73EC"/>
    <w:rsid w:val="001D2A86"/>
    <w:rsid w:val="001E577E"/>
    <w:rsid w:val="00225692"/>
    <w:rsid w:val="002266CE"/>
    <w:rsid w:val="00257283"/>
    <w:rsid w:val="00270266"/>
    <w:rsid w:val="00276532"/>
    <w:rsid w:val="00285C9F"/>
    <w:rsid w:val="00293FB9"/>
    <w:rsid w:val="002A5AA1"/>
    <w:rsid w:val="002D525F"/>
    <w:rsid w:val="002F30B7"/>
    <w:rsid w:val="00302A82"/>
    <w:rsid w:val="0030441F"/>
    <w:rsid w:val="00305112"/>
    <w:rsid w:val="00312296"/>
    <w:rsid w:val="0031459E"/>
    <w:rsid w:val="00315E43"/>
    <w:rsid w:val="00321577"/>
    <w:rsid w:val="0032513C"/>
    <w:rsid w:val="00336E06"/>
    <w:rsid w:val="00380737"/>
    <w:rsid w:val="003A7AD6"/>
    <w:rsid w:val="003B243E"/>
    <w:rsid w:val="003E1AF6"/>
    <w:rsid w:val="003E6066"/>
    <w:rsid w:val="003F76D1"/>
    <w:rsid w:val="004113B3"/>
    <w:rsid w:val="00436538"/>
    <w:rsid w:val="00441490"/>
    <w:rsid w:val="00444D31"/>
    <w:rsid w:val="00470CD0"/>
    <w:rsid w:val="0047188C"/>
    <w:rsid w:val="00480F79"/>
    <w:rsid w:val="00481950"/>
    <w:rsid w:val="00482C62"/>
    <w:rsid w:val="004C0631"/>
    <w:rsid w:val="004D2EA4"/>
    <w:rsid w:val="004E7B0D"/>
    <w:rsid w:val="004F0F78"/>
    <w:rsid w:val="004F6C1D"/>
    <w:rsid w:val="004F6EF0"/>
    <w:rsid w:val="0053401E"/>
    <w:rsid w:val="005647C1"/>
    <w:rsid w:val="005851D3"/>
    <w:rsid w:val="0059515C"/>
    <w:rsid w:val="005B021C"/>
    <w:rsid w:val="005D3D17"/>
    <w:rsid w:val="005F1B9E"/>
    <w:rsid w:val="006148C1"/>
    <w:rsid w:val="006162DF"/>
    <w:rsid w:val="00621281"/>
    <w:rsid w:val="00624A1F"/>
    <w:rsid w:val="006311A0"/>
    <w:rsid w:val="006350A7"/>
    <w:rsid w:val="006502B5"/>
    <w:rsid w:val="00654AFA"/>
    <w:rsid w:val="0066219D"/>
    <w:rsid w:val="00662B81"/>
    <w:rsid w:val="00663F50"/>
    <w:rsid w:val="006769C0"/>
    <w:rsid w:val="0068714A"/>
    <w:rsid w:val="0069117E"/>
    <w:rsid w:val="006A7F27"/>
    <w:rsid w:val="006B0840"/>
    <w:rsid w:val="006B43FA"/>
    <w:rsid w:val="006C341E"/>
    <w:rsid w:val="006C7F6E"/>
    <w:rsid w:val="006D73D0"/>
    <w:rsid w:val="0070415E"/>
    <w:rsid w:val="00707675"/>
    <w:rsid w:val="00712226"/>
    <w:rsid w:val="007151EA"/>
    <w:rsid w:val="00746AEB"/>
    <w:rsid w:val="0075688C"/>
    <w:rsid w:val="007577ED"/>
    <w:rsid w:val="007A3217"/>
    <w:rsid w:val="007B140E"/>
    <w:rsid w:val="007C5499"/>
    <w:rsid w:val="007F2537"/>
    <w:rsid w:val="0081610D"/>
    <w:rsid w:val="0082498A"/>
    <w:rsid w:val="008275D8"/>
    <w:rsid w:val="008317A0"/>
    <w:rsid w:val="00843AE5"/>
    <w:rsid w:val="0084598B"/>
    <w:rsid w:val="0086526D"/>
    <w:rsid w:val="008A4CDC"/>
    <w:rsid w:val="008C4A05"/>
    <w:rsid w:val="008D5328"/>
    <w:rsid w:val="008F63C3"/>
    <w:rsid w:val="0090217D"/>
    <w:rsid w:val="0091262A"/>
    <w:rsid w:val="00926B10"/>
    <w:rsid w:val="0092717C"/>
    <w:rsid w:val="00944550"/>
    <w:rsid w:val="00960C1B"/>
    <w:rsid w:val="00964BE7"/>
    <w:rsid w:val="00965A5E"/>
    <w:rsid w:val="00965DFA"/>
    <w:rsid w:val="009A1550"/>
    <w:rsid w:val="009A4904"/>
    <w:rsid w:val="009E5E2E"/>
    <w:rsid w:val="009F1372"/>
    <w:rsid w:val="009F2E6F"/>
    <w:rsid w:val="009F4495"/>
    <w:rsid w:val="00A05445"/>
    <w:rsid w:val="00A07902"/>
    <w:rsid w:val="00A15200"/>
    <w:rsid w:val="00A203E7"/>
    <w:rsid w:val="00A44C6B"/>
    <w:rsid w:val="00A62B57"/>
    <w:rsid w:val="00A72EB6"/>
    <w:rsid w:val="00A874C8"/>
    <w:rsid w:val="00AC3038"/>
    <w:rsid w:val="00AD4F01"/>
    <w:rsid w:val="00AD5394"/>
    <w:rsid w:val="00AD748A"/>
    <w:rsid w:val="00AE15E0"/>
    <w:rsid w:val="00AE1DBD"/>
    <w:rsid w:val="00AE2280"/>
    <w:rsid w:val="00AE2818"/>
    <w:rsid w:val="00AE3C15"/>
    <w:rsid w:val="00AE632C"/>
    <w:rsid w:val="00B046B1"/>
    <w:rsid w:val="00B07686"/>
    <w:rsid w:val="00B252BD"/>
    <w:rsid w:val="00B42B56"/>
    <w:rsid w:val="00B472AA"/>
    <w:rsid w:val="00B56CA0"/>
    <w:rsid w:val="00B61866"/>
    <w:rsid w:val="00B63CAA"/>
    <w:rsid w:val="00B85B03"/>
    <w:rsid w:val="00B968A8"/>
    <w:rsid w:val="00BA00A1"/>
    <w:rsid w:val="00BA624D"/>
    <w:rsid w:val="00BD52E0"/>
    <w:rsid w:val="00BE54A6"/>
    <w:rsid w:val="00BE7803"/>
    <w:rsid w:val="00C0319E"/>
    <w:rsid w:val="00C311C5"/>
    <w:rsid w:val="00C42338"/>
    <w:rsid w:val="00C50491"/>
    <w:rsid w:val="00C63D42"/>
    <w:rsid w:val="00C83FCD"/>
    <w:rsid w:val="00C93AEA"/>
    <w:rsid w:val="00CB0A8F"/>
    <w:rsid w:val="00CC47FA"/>
    <w:rsid w:val="00CE11E6"/>
    <w:rsid w:val="00CE1587"/>
    <w:rsid w:val="00CE783B"/>
    <w:rsid w:val="00D054B6"/>
    <w:rsid w:val="00D05F5F"/>
    <w:rsid w:val="00D07C98"/>
    <w:rsid w:val="00D10A06"/>
    <w:rsid w:val="00D16091"/>
    <w:rsid w:val="00D16C2F"/>
    <w:rsid w:val="00D1720B"/>
    <w:rsid w:val="00D24186"/>
    <w:rsid w:val="00D26CF2"/>
    <w:rsid w:val="00D5039E"/>
    <w:rsid w:val="00D64B29"/>
    <w:rsid w:val="00D75852"/>
    <w:rsid w:val="00D85DE5"/>
    <w:rsid w:val="00D94282"/>
    <w:rsid w:val="00DA1AFB"/>
    <w:rsid w:val="00DA5760"/>
    <w:rsid w:val="00DA6E0E"/>
    <w:rsid w:val="00DD04A9"/>
    <w:rsid w:val="00DE7DC9"/>
    <w:rsid w:val="00DF1C3C"/>
    <w:rsid w:val="00E1127D"/>
    <w:rsid w:val="00E3775E"/>
    <w:rsid w:val="00E71D79"/>
    <w:rsid w:val="00E77BA3"/>
    <w:rsid w:val="00E95309"/>
    <w:rsid w:val="00EA3CC3"/>
    <w:rsid w:val="00EA63BC"/>
    <w:rsid w:val="00EC1249"/>
    <w:rsid w:val="00EC5D53"/>
    <w:rsid w:val="00EF4134"/>
    <w:rsid w:val="00F04A7A"/>
    <w:rsid w:val="00F06E31"/>
    <w:rsid w:val="00F1223F"/>
    <w:rsid w:val="00F133CB"/>
    <w:rsid w:val="00F31E6B"/>
    <w:rsid w:val="00F52FB7"/>
    <w:rsid w:val="00F679FF"/>
    <w:rsid w:val="00F70B0A"/>
    <w:rsid w:val="00F773C1"/>
    <w:rsid w:val="00F84774"/>
    <w:rsid w:val="00F870CF"/>
    <w:rsid w:val="00FA0D64"/>
    <w:rsid w:val="00FB5F7F"/>
    <w:rsid w:val="00FD7409"/>
    <w:rsid w:val="00FD79FC"/>
    <w:rsid w:val="00FF3DB9"/>
    <w:rsid w:val="00FF7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0E5B61E"/>
  <w15:docId w15:val="{52EA2761-2826-4BBC-8B8C-EBD8159C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243E"/>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2266CE"/>
    <w:pPr>
      <w:numPr>
        <w:numId w:val="14"/>
      </w:numPr>
      <w:tabs>
        <w:tab w:val="clear" w:pos="720"/>
        <w:tab w:val="left" w:pos="360"/>
      </w:tabs>
      <w:ind w:left="360" w:hanging="360"/>
    </w:pPr>
    <w:rPr>
      <w:b/>
    </w:rPr>
  </w:style>
  <w:style w:type="paragraph" w:customStyle="1" w:styleId="ChecklistLevel2">
    <w:name w:val="Checklist Level 2"/>
    <w:basedOn w:val="ChecklistLevel1"/>
    <w:rsid w:val="004D2EA4"/>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4C0631"/>
    <w:pPr>
      <w:numPr>
        <w:ilvl w:val="2"/>
      </w:numPr>
      <w:tabs>
        <w:tab w:val="clear" w:pos="720"/>
        <w:tab w:val="clear" w:pos="2268"/>
        <w:tab w:val="left" w:pos="1728"/>
      </w:tabs>
      <w:ind w:left="1728"/>
    </w:pPr>
  </w:style>
  <w:style w:type="paragraph" w:customStyle="1" w:styleId="ChecklistLevel4">
    <w:name w:val="Checklist Level 4"/>
    <w:basedOn w:val="ChecklistLevel3"/>
    <w:rsid w:val="00A874C8"/>
    <w:pPr>
      <w:numPr>
        <w:ilvl w:val="3"/>
      </w:numPr>
      <w:tabs>
        <w:tab w:val="clear" w:pos="1728"/>
        <w:tab w:val="clear" w:pos="3744"/>
        <w:tab w:val="left" w:pos="3024"/>
      </w:tabs>
      <w:ind w:left="3024"/>
    </w:pPr>
  </w:style>
  <w:style w:type="character" w:customStyle="1" w:styleId="ChecklistLeader">
    <w:name w:val="Checklist Leader"/>
    <w:basedOn w:val="DefaultParagraphFont"/>
    <w:rsid w:val="004113B3"/>
    <w:rPr>
      <w:rFonts w:ascii="Arial Narrow" w:hAnsi="Arial Narrow"/>
      <w:b/>
      <w:sz w:val="24"/>
    </w:rPr>
  </w:style>
  <w:style w:type="paragraph" w:customStyle="1" w:styleId="ChecklistFooter">
    <w:name w:val="Checklist Footer"/>
    <w:basedOn w:val="ChecklistBasis"/>
    <w:rsid w:val="00305112"/>
    <w:pPr>
      <w:tabs>
        <w:tab w:val="center" w:pos="5400"/>
        <w:tab w:val="right" w:pos="10800"/>
      </w:tabs>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semiHidden/>
    <w:rsid w:val="00712226"/>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character" w:styleId="EndnoteReference">
    <w:name w:val="endnote reference"/>
    <w:basedOn w:val="DefaultParagraphFont"/>
    <w:semiHidden/>
    <w:rsid w:val="00D26CF2"/>
    <w:rPr>
      <w:vertAlign w:val="superscript"/>
    </w:rPr>
  </w:style>
  <w:style w:type="paragraph" w:customStyle="1" w:styleId="StatementLevel1">
    <w:name w:val="Statement Level 1"/>
    <w:basedOn w:val="ChecklistBasis"/>
    <w:link w:val="StatementLevel1Char"/>
    <w:rsid w:val="00FD79FC"/>
  </w:style>
  <w:style w:type="paragraph" w:customStyle="1" w:styleId="StatementLevel2">
    <w:name w:val="Statement Level 2"/>
    <w:basedOn w:val="StatementLevel1"/>
    <w:rsid w:val="00FD79FC"/>
    <w:pPr>
      <w:ind w:left="252"/>
    </w:pPr>
  </w:style>
  <w:style w:type="paragraph" w:customStyle="1" w:styleId="Yes-No">
    <w:name w:val="Yes-No"/>
    <w:basedOn w:val="StatementLevel1"/>
    <w:rsid w:val="00FD79FC"/>
    <w:pPr>
      <w:tabs>
        <w:tab w:val="left" w:pos="720"/>
      </w:tabs>
    </w:pPr>
    <w:rPr>
      <w:b/>
    </w:rPr>
  </w:style>
  <w:style w:type="character" w:customStyle="1" w:styleId="StatementLevel1Char">
    <w:name w:val="Statement Level 1 Char"/>
    <w:basedOn w:val="DefaultParagraphFont"/>
    <w:link w:val="StatementLevel1"/>
    <w:rsid w:val="00FD79FC"/>
    <w:rPr>
      <w:rFonts w:ascii="Arial Narrow" w:hAnsi="Arial Narrow"/>
      <w:szCs w:val="24"/>
      <w:lang w:val="en-US" w:eastAsia="en-US" w:bidi="ar-SA"/>
    </w:rPr>
  </w:style>
  <w:style w:type="paragraph" w:styleId="FootnoteText">
    <w:name w:val="footnote text"/>
    <w:basedOn w:val="Normal"/>
    <w:semiHidden/>
    <w:rsid w:val="00965DFA"/>
    <w:rPr>
      <w:sz w:val="20"/>
      <w:szCs w:val="20"/>
    </w:rPr>
  </w:style>
  <w:style w:type="character" w:styleId="FootnoteReference">
    <w:name w:val="footnote reference"/>
    <w:basedOn w:val="DefaultParagraphFont"/>
    <w:semiHidden/>
    <w:rsid w:val="00965DFA"/>
    <w:rPr>
      <w:vertAlign w:val="superscript"/>
    </w:rPr>
  </w:style>
  <w:style w:type="paragraph" w:customStyle="1" w:styleId="hang1">
    <w:name w:val="hang1"/>
    <w:basedOn w:val="Normal"/>
    <w:rsid w:val="00AC3038"/>
    <w:pPr>
      <w:spacing w:before="100" w:beforeAutospacing="1" w:after="100" w:afterAutospacing="1" w:line="336" w:lineRule="atLeast"/>
      <w:ind w:left="375" w:hanging="375"/>
    </w:pPr>
    <w:rPr>
      <w:sz w:val="20"/>
      <w:szCs w:val="20"/>
    </w:rPr>
  </w:style>
  <w:style w:type="paragraph" w:customStyle="1" w:styleId="SOPFooter">
    <w:name w:val="SOP Footer"/>
    <w:basedOn w:val="Normal"/>
    <w:rsid w:val="00FB5F7F"/>
    <w:pPr>
      <w:jc w:val="center"/>
    </w:pPr>
    <w:rPr>
      <w:rFonts w:ascii="Arial" w:hAnsi="Arial" w:cs="Tahoma"/>
      <w:sz w:val="16"/>
      <w:szCs w:val="20"/>
    </w:rPr>
  </w:style>
  <w:style w:type="paragraph" w:styleId="BalloonText">
    <w:name w:val="Balloon Text"/>
    <w:basedOn w:val="Normal"/>
    <w:link w:val="BalloonTextChar"/>
    <w:rsid w:val="008F63C3"/>
    <w:rPr>
      <w:rFonts w:ascii="Tahoma" w:hAnsi="Tahoma" w:cs="Tahoma"/>
      <w:sz w:val="16"/>
      <w:szCs w:val="16"/>
    </w:rPr>
  </w:style>
  <w:style w:type="character" w:customStyle="1" w:styleId="BalloonTextChar">
    <w:name w:val="Balloon Text Char"/>
    <w:basedOn w:val="DefaultParagraphFont"/>
    <w:link w:val="BalloonText"/>
    <w:rsid w:val="008F63C3"/>
    <w:rPr>
      <w:rFonts w:ascii="Tahoma" w:hAnsi="Tahoma" w:cs="Tahoma"/>
      <w:sz w:val="16"/>
      <w:szCs w:val="16"/>
    </w:rPr>
  </w:style>
  <w:style w:type="character" w:styleId="CommentReference">
    <w:name w:val="annotation reference"/>
    <w:basedOn w:val="DefaultParagraphFont"/>
    <w:semiHidden/>
    <w:unhideWhenUsed/>
    <w:rsid w:val="00A07902"/>
    <w:rPr>
      <w:sz w:val="16"/>
      <w:szCs w:val="16"/>
    </w:rPr>
  </w:style>
  <w:style w:type="paragraph" w:styleId="CommentText">
    <w:name w:val="annotation text"/>
    <w:basedOn w:val="Normal"/>
    <w:link w:val="CommentTextChar"/>
    <w:semiHidden/>
    <w:unhideWhenUsed/>
    <w:rsid w:val="00A07902"/>
    <w:rPr>
      <w:sz w:val="20"/>
      <w:szCs w:val="20"/>
    </w:rPr>
  </w:style>
  <w:style w:type="character" w:customStyle="1" w:styleId="CommentTextChar">
    <w:name w:val="Comment Text Char"/>
    <w:basedOn w:val="DefaultParagraphFont"/>
    <w:link w:val="CommentText"/>
    <w:semiHidden/>
    <w:rsid w:val="00A07902"/>
  </w:style>
  <w:style w:type="paragraph" w:styleId="CommentSubject">
    <w:name w:val="annotation subject"/>
    <w:basedOn w:val="CommentText"/>
    <w:next w:val="CommentText"/>
    <w:link w:val="CommentSubjectChar"/>
    <w:semiHidden/>
    <w:unhideWhenUsed/>
    <w:rsid w:val="00A07902"/>
    <w:rPr>
      <w:b/>
      <w:bCs/>
    </w:rPr>
  </w:style>
  <w:style w:type="character" w:customStyle="1" w:styleId="CommentSubjectChar">
    <w:name w:val="Comment Subject Char"/>
    <w:basedOn w:val="CommentTextChar"/>
    <w:link w:val="CommentSubject"/>
    <w:semiHidden/>
    <w:rsid w:val="00A07902"/>
    <w:rPr>
      <w:b/>
      <w:bCs/>
    </w:rPr>
  </w:style>
  <w:style w:type="paragraph" w:customStyle="1" w:styleId="TableParagraph">
    <w:name w:val="Table Paragraph"/>
    <w:basedOn w:val="Normal"/>
    <w:uiPriority w:val="1"/>
    <w:qFormat/>
    <w:rsid w:val="00D16091"/>
    <w:pPr>
      <w:widowControl w:val="0"/>
      <w:autoSpaceDE w:val="0"/>
      <w:autoSpaceDN w:val="0"/>
    </w:pPr>
    <w:rPr>
      <w:rFonts w:ascii="Arial Narrow" w:eastAsia="Arial Narrow" w:hAnsi="Arial Narrow" w:cs="Arial Narrow"/>
      <w:sz w:val="22"/>
      <w:szCs w:val="22"/>
    </w:rPr>
  </w:style>
  <w:style w:type="paragraph" w:styleId="ListParagraph">
    <w:name w:val="List Paragraph"/>
    <w:basedOn w:val="Normal"/>
    <w:uiPriority w:val="34"/>
    <w:qFormat/>
    <w:rsid w:val="005D3D17"/>
    <w:pPr>
      <w:ind w:left="720"/>
      <w:contextualSpacing/>
    </w:pPr>
  </w:style>
  <w:style w:type="character" w:styleId="UnresolvedMention">
    <w:name w:val="Unresolved Mention"/>
    <w:basedOn w:val="DefaultParagraphFont"/>
    <w:uiPriority w:val="99"/>
    <w:semiHidden/>
    <w:unhideWhenUsed/>
    <w:rsid w:val="00D75852"/>
    <w:rPr>
      <w:color w:val="605E5C"/>
      <w:shd w:val="clear" w:color="auto" w:fill="E1DFDD"/>
    </w:rPr>
  </w:style>
  <w:style w:type="paragraph" w:styleId="Revision">
    <w:name w:val="Revision"/>
    <w:hidden/>
    <w:uiPriority w:val="99"/>
    <w:semiHidden/>
    <w:rsid w:val="00AE63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0634">
      <w:bodyDiv w:val="1"/>
      <w:marLeft w:val="150"/>
      <w:marRight w:val="150"/>
      <w:marTop w:val="0"/>
      <w:marBottom w:val="0"/>
      <w:divBdr>
        <w:top w:val="none" w:sz="0" w:space="0" w:color="auto"/>
        <w:left w:val="none" w:sz="0" w:space="0" w:color="auto"/>
        <w:bottom w:val="none" w:sz="0" w:space="0" w:color="auto"/>
        <w:right w:val="none" w:sz="0" w:space="0" w:color="auto"/>
      </w:divBdr>
      <w:divsChild>
        <w:div w:id="1803307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488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4484456">
      <w:bodyDiv w:val="1"/>
      <w:marLeft w:val="150"/>
      <w:marRight w:val="150"/>
      <w:marTop w:val="0"/>
      <w:marBottom w:val="0"/>
      <w:divBdr>
        <w:top w:val="none" w:sz="0" w:space="0" w:color="auto"/>
        <w:left w:val="none" w:sz="0" w:space="0" w:color="auto"/>
        <w:bottom w:val="none" w:sz="0" w:space="0" w:color="auto"/>
        <w:right w:val="none" w:sz="0" w:space="0" w:color="auto"/>
      </w:divBdr>
      <w:divsChild>
        <w:div w:id="107921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coded-private-information-or-biospecimens-used-research.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BDD95-F66B-49B5-A49C-C1026CEA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9</TotalTime>
  <Pages>3</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WORKSHEET: Engagement Determination</vt:lpstr>
    </vt:vector>
  </TitlesOfParts>
  <Manager>Stuart Horowitz, PhD, MBA, CHRC</Manager>
  <Company>Huron Consulting Group</Company>
  <LinksUpToDate>false</LinksUpToDate>
  <CharactersWithSpaces>9158</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Engagement Determination</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5</cp:revision>
  <cp:lastPrinted>2015-06-23T19:33:00Z</cp:lastPrinted>
  <dcterms:created xsi:type="dcterms:W3CDTF">2022-02-02T14:48:00Z</dcterms:created>
  <dcterms:modified xsi:type="dcterms:W3CDTF">2022-06-27T19:04:00Z</dcterms:modified>
  <cp:category>300-399 WORKSHEETS</cp:category>
</cp:coreProperties>
</file>