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10800"/>
      </w:tblGrid>
      <w:tr w:rsidR="00A66B18" w:rsidRPr="0041428F" w14:paraId="113A69DD" w14:textId="77777777" w:rsidTr="00A6783B">
        <w:trPr>
          <w:trHeight w:val="270"/>
          <w:jc w:val="center"/>
        </w:trPr>
        <w:tc>
          <w:tcPr>
            <w:tcW w:w="10800" w:type="dxa"/>
          </w:tcPr>
          <w:p w14:paraId="3E42516C" w14:textId="77777777" w:rsidR="00A66B18" w:rsidRPr="0041428F" w:rsidRDefault="00A66B18" w:rsidP="00A66B18">
            <w:pPr>
              <w:pStyle w:val="ContactInfo"/>
              <w:rPr>
                <w:color w:val="000000" w:themeColor="text1"/>
              </w:rPr>
            </w:pPr>
            <w:r w:rsidRPr="0041428F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449F17BE" wp14:editId="324F94B1">
                      <wp:extent cx="6210300" cy="1276350"/>
                      <wp:effectExtent l="19050" t="19050" r="19050" b="19050"/>
                      <wp:docPr id="18" name="Shape 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DA099E0-27DA-42BD-9D42-E4CA07B78F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10300" cy="1276350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bg1"/>
                                </a:solidFill>
                                <a:miter lim="400000"/>
                              </a:ln>
                              <a:extLst>
                                <a:ext uri="{C572A759-6A51-4108-AA02-DFA0A04FC94B}">
                                  <ma14:wrappingTextBox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arto="http://schemas.microsoft.com/office/word/2006/arto" val="1"/>
                                </a:ext>
                              </a:extLst>
                            </wps:spPr>
                            <wps:txbx>
                              <w:txbxContent>
                                <w:p w14:paraId="6793FAA9" w14:textId="682767CE" w:rsidR="00A66B18" w:rsidRPr="00AA089B" w:rsidRDefault="00CE1589" w:rsidP="00AA089B">
                                  <w:pPr>
                                    <w:pStyle w:val="Logo"/>
                                  </w:pPr>
                                  <w:r>
                                    <w:t xml:space="preserve">How to </w:t>
                                  </w:r>
                                  <w:r w:rsidR="005E5AEF">
                                    <w:t xml:space="preserve">start or resume an experience in </w:t>
                                  </w:r>
                                  <w:r>
                                    <w:t xml:space="preserve">the Advance Care Planning tool </w:t>
                                  </w:r>
                                </w:p>
                              </w:txbxContent>
                            </wps:txbx>
                            <wps:bodyPr wrap="square" lIns="19050" tIns="19050" rIns="19050" bIns="1905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9F17BE" id="Shape 61" o:spid="_x0000_s1026" style="width:489pt;height:10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" filled="f" strokecolor="white [3212]" strokeweight="3pt">
                      <v:stroke miterlimit="4"/>
                      <v:textbox inset="1.5pt,1.5pt,1.5pt,1.5pt">
                        <w:txbxContent>
                          <w:p w14:paraId="6793FAA9" w14:textId="682767CE" w:rsidR="00A66B18" w:rsidRPr="00AA089B" w:rsidRDefault="00CE1589" w:rsidP="00AA089B">
                            <w:pPr>
                              <w:pStyle w:val="Logo"/>
                            </w:pPr>
                            <w:r>
                              <w:t xml:space="preserve">How to </w:t>
                            </w:r>
                            <w:r w:rsidR="005E5AEF">
                              <w:t xml:space="preserve">start or resume an experience in </w:t>
                            </w:r>
                            <w:r>
                              <w:t xml:space="preserve">the Advance Care Planning tool 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615018" w:rsidRPr="0041428F" w14:paraId="7820A6EC" w14:textId="77777777" w:rsidTr="00A6783B">
        <w:trPr>
          <w:trHeight w:val="2691"/>
          <w:jc w:val="center"/>
        </w:trPr>
        <w:tc>
          <w:tcPr>
            <w:tcW w:w="10800" w:type="dxa"/>
            <w:vAlign w:val="bottom"/>
          </w:tcPr>
          <w:p w14:paraId="39FE9ED8" w14:textId="6FBBAF0F" w:rsidR="003E24DF" w:rsidRPr="0041428F" w:rsidRDefault="003E24DF" w:rsidP="006D72A5">
            <w:pPr>
              <w:pStyle w:val="ContactInfo"/>
              <w:spacing w:line="240" w:lineRule="auto"/>
              <w:rPr>
                <w:color w:val="000000" w:themeColor="text1"/>
              </w:rPr>
            </w:pPr>
          </w:p>
        </w:tc>
      </w:tr>
    </w:tbl>
    <w:p w14:paraId="17B09F80" w14:textId="77777777" w:rsidR="00A66B18" w:rsidRDefault="00A66B18" w:rsidP="00CE1589"/>
    <w:p w14:paraId="3A7C10D9" w14:textId="07375DFB" w:rsidR="00A66B18" w:rsidRPr="00B838C3" w:rsidRDefault="00CE1589" w:rsidP="0007335E">
      <w:pPr>
        <w:pStyle w:val="Signature"/>
        <w:spacing w:line="240" w:lineRule="auto"/>
        <w:rPr>
          <w:color w:val="000000" w:themeColor="text1"/>
          <w:u w:val="single"/>
        </w:rPr>
      </w:pPr>
      <w:r w:rsidRPr="00B838C3">
        <w:rPr>
          <w:color w:val="000000" w:themeColor="text1"/>
          <w:u w:val="single"/>
        </w:rPr>
        <w:t>Step 1:</w:t>
      </w:r>
    </w:p>
    <w:p w14:paraId="190F2B72" w14:textId="36F698B4" w:rsidR="00CE1589" w:rsidRDefault="002A4387" w:rsidP="00CE1589">
      <w:pPr>
        <w:pStyle w:val="Signature"/>
        <w:spacing w:before="240"/>
        <w:rPr>
          <w:color w:val="009DD9" w:themeColor="accent2"/>
        </w:rPr>
      </w:pPr>
      <w:r>
        <w:rPr>
          <w:color w:val="auto"/>
        </w:rPr>
        <w:t xml:space="preserve">Click </w:t>
      </w:r>
      <w:hyperlink r:id="rId10" w:history="1">
        <w:r w:rsidR="00B801DF" w:rsidRPr="00B801DF">
          <w:rPr>
            <w:rStyle w:val="Hyperlink"/>
          </w:rPr>
          <w:t>here</w:t>
        </w:r>
      </w:hyperlink>
      <w:r>
        <w:rPr>
          <w:color w:val="auto"/>
        </w:rPr>
        <w:t xml:space="preserve"> to l</w:t>
      </w:r>
      <w:r w:rsidRPr="002A4387">
        <w:rPr>
          <w:color w:val="auto"/>
        </w:rPr>
        <w:t xml:space="preserve">og into the </w:t>
      </w:r>
      <w:r w:rsidRPr="00B801DF">
        <w:rPr>
          <w:color w:val="auto"/>
        </w:rPr>
        <w:t>Advance Care Planni</w:t>
      </w:r>
      <w:r w:rsidRPr="00B801DF">
        <w:rPr>
          <w:color w:val="auto"/>
        </w:rPr>
        <w:t>ng tool</w:t>
      </w:r>
      <w:r w:rsidR="00CE1589" w:rsidRPr="00B801DF">
        <w:rPr>
          <w:color w:val="auto"/>
        </w:rPr>
        <w:t xml:space="preserve"> </w:t>
      </w:r>
      <w:r w:rsidR="00CE1589">
        <w:rPr>
          <w:color w:val="000000" w:themeColor="text1"/>
        </w:rPr>
        <w:t>(</w:t>
      </w:r>
      <w:r>
        <w:rPr>
          <w:color w:val="000000" w:themeColor="text1"/>
        </w:rPr>
        <w:t xml:space="preserve">or </w:t>
      </w:r>
      <w:r w:rsidR="00CE1589">
        <w:rPr>
          <w:color w:val="000000" w:themeColor="text1"/>
        </w:rPr>
        <w:t xml:space="preserve">type out </w:t>
      </w:r>
      <w:hyperlink r:id="rId11" w:history="1">
        <w:r w:rsidR="00681C3F" w:rsidRPr="00DB7371">
          <w:rPr>
            <w:rStyle w:val="Hyperlink"/>
          </w:rPr>
          <w:t>https://spectrum-acp.uat.vyncahealth.com/patientportal/login</w:t>
        </w:r>
      </w:hyperlink>
      <w:r w:rsidR="00681C3F">
        <w:rPr>
          <w:color w:val="009DD9" w:themeColor="accent2"/>
        </w:rPr>
        <w:t xml:space="preserve"> </w:t>
      </w:r>
      <w:r w:rsidR="00681C3F" w:rsidRPr="00CA2163">
        <w:rPr>
          <w:color w:val="auto"/>
        </w:rPr>
        <w:t xml:space="preserve">into </w:t>
      </w:r>
      <w:r w:rsidR="00CA2163" w:rsidRPr="00CA2163">
        <w:rPr>
          <w:color w:val="auto"/>
        </w:rPr>
        <w:t>the search bar</w:t>
      </w:r>
      <w:r w:rsidR="00B801DF">
        <w:rPr>
          <w:color w:val="auto"/>
        </w:rPr>
        <w:t xml:space="preserve"> of your internet </w:t>
      </w:r>
      <w:r w:rsidR="00937CDA">
        <w:rPr>
          <w:color w:val="auto"/>
        </w:rPr>
        <w:t>browser</w:t>
      </w:r>
      <w:r w:rsidR="00CE1589">
        <w:rPr>
          <w:color w:val="auto"/>
        </w:rPr>
        <w:t>)</w:t>
      </w:r>
      <w:r w:rsidR="00CE1589">
        <w:rPr>
          <w:color w:val="009DD9" w:themeColor="accent2"/>
        </w:rPr>
        <w:t xml:space="preserve"> </w:t>
      </w:r>
    </w:p>
    <w:p w14:paraId="3B60701E" w14:textId="7DBA0FA1" w:rsidR="00CE1589" w:rsidRDefault="00CE1589" w:rsidP="00CE1589">
      <w:pPr>
        <w:pStyle w:val="Signature"/>
        <w:rPr>
          <w:color w:val="009DD9" w:themeColor="accent2"/>
        </w:rPr>
      </w:pPr>
    </w:p>
    <w:p w14:paraId="65F6806F" w14:textId="0320A68D" w:rsidR="00CE1589" w:rsidRDefault="00CE1589" w:rsidP="00CE1589">
      <w:pPr>
        <w:pStyle w:val="Signature"/>
        <w:rPr>
          <w:color w:val="000000" w:themeColor="text1"/>
        </w:rPr>
      </w:pPr>
      <w:r>
        <w:rPr>
          <w:noProof/>
        </w:rPr>
        <w:drawing>
          <wp:inline distT="0" distB="0" distL="0" distR="0" wp14:anchorId="16A20F85" wp14:editId="0DBE1731">
            <wp:extent cx="3524250" cy="18551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63455" cy="1875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E3B1AD" w14:textId="27275C6B" w:rsidR="00CE1589" w:rsidRPr="00B838C3" w:rsidRDefault="00CE1589" w:rsidP="00CE1589">
      <w:pPr>
        <w:pStyle w:val="Signature"/>
        <w:rPr>
          <w:color w:val="000000" w:themeColor="text1"/>
          <w:u w:val="single"/>
        </w:rPr>
      </w:pPr>
    </w:p>
    <w:p w14:paraId="2C114439" w14:textId="13775EB0" w:rsidR="00CE1589" w:rsidRPr="00B838C3" w:rsidRDefault="00CE1589" w:rsidP="00CE1589">
      <w:pPr>
        <w:pStyle w:val="Signature"/>
        <w:rPr>
          <w:color w:val="000000" w:themeColor="text1"/>
          <w:u w:val="single"/>
        </w:rPr>
      </w:pPr>
      <w:r w:rsidRPr="00B838C3">
        <w:rPr>
          <w:color w:val="000000" w:themeColor="text1"/>
          <w:u w:val="single"/>
        </w:rPr>
        <w:t xml:space="preserve">Step 2: </w:t>
      </w:r>
    </w:p>
    <w:p w14:paraId="6AEA6A01" w14:textId="3F971F79" w:rsidR="00CE1589" w:rsidRDefault="00C05F12" w:rsidP="00CE1589">
      <w:pPr>
        <w:pStyle w:val="Signature"/>
        <w:rPr>
          <w:color w:val="000000" w:themeColor="text1"/>
        </w:rPr>
      </w:pPr>
      <w:r>
        <w:rPr>
          <w:color w:val="000000" w:themeColor="text1"/>
        </w:rPr>
        <w:t xml:space="preserve">Use the </w:t>
      </w:r>
      <w:r w:rsidR="00951011">
        <w:rPr>
          <w:color w:val="000000" w:themeColor="text1"/>
        </w:rPr>
        <w:t>Q</w:t>
      </w:r>
      <w:r>
        <w:rPr>
          <w:color w:val="000000" w:themeColor="text1"/>
        </w:rPr>
        <w:t xml:space="preserve">uick </w:t>
      </w:r>
      <w:r w:rsidR="00951011">
        <w:rPr>
          <w:color w:val="000000" w:themeColor="text1"/>
        </w:rPr>
        <w:t>S</w:t>
      </w:r>
      <w:r>
        <w:rPr>
          <w:color w:val="000000" w:themeColor="text1"/>
        </w:rPr>
        <w:t xml:space="preserve">tart buttons </w:t>
      </w:r>
      <w:r w:rsidR="00216DEC">
        <w:rPr>
          <w:color w:val="000000" w:themeColor="text1"/>
        </w:rPr>
        <w:t xml:space="preserve">on the landing page </w:t>
      </w:r>
      <w:r>
        <w:rPr>
          <w:color w:val="000000" w:themeColor="text1"/>
        </w:rPr>
        <w:t xml:space="preserve">or the </w:t>
      </w:r>
      <w:r w:rsidR="00CE1589">
        <w:rPr>
          <w:color w:val="000000" w:themeColor="text1"/>
        </w:rPr>
        <w:t>M</w:t>
      </w:r>
      <w:r w:rsidR="00B838C3">
        <w:rPr>
          <w:color w:val="000000" w:themeColor="text1"/>
        </w:rPr>
        <w:t>y Documents</w:t>
      </w:r>
      <w:r>
        <w:rPr>
          <w:color w:val="000000" w:themeColor="text1"/>
        </w:rPr>
        <w:t xml:space="preserve"> </w:t>
      </w:r>
      <w:r w:rsidR="00216DEC">
        <w:rPr>
          <w:color w:val="000000" w:themeColor="text1"/>
        </w:rPr>
        <w:t>link</w:t>
      </w:r>
      <w:r w:rsidR="00CE1589">
        <w:rPr>
          <w:color w:val="000000" w:themeColor="text1"/>
        </w:rPr>
        <w:t xml:space="preserve"> </w:t>
      </w:r>
      <w:r w:rsidR="004C6E67">
        <w:rPr>
          <w:color w:val="000000" w:themeColor="text1"/>
        </w:rPr>
        <w:t xml:space="preserve">at the top of the page to </w:t>
      </w:r>
      <w:r w:rsidR="001561FE">
        <w:rPr>
          <w:color w:val="000000" w:themeColor="text1"/>
        </w:rPr>
        <w:t xml:space="preserve">navigate to the </w:t>
      </w:r>
      <w:r w:rsidR="004C6E67">
        <w:rPr>
          <w:color w:val="000000" w:themeColor="text1"/>
        </w:rPr>
        <w:t xml:space="preserve">available </w:t>
      </w:r>
      <w:r w:rsidR="00CE1589">
        <w:rPr>
          <w:color w:val="000000" w:themeColor="text1"/>
        </w:rPr>
        <w:t xml:space="preserve">Advance Care Planning </w:t>
      </w:r>
      <w:r w:rsidR="004C6E67">
        <w:rPr>
          <w:color w:val="000000" w:themeColor="text1"/>
        </w:rPr>
        <w:t xml:space="preserve">activities. </w:t>
      </w:r>
    </w:p>
    <w:p w14:paraId="6578434D" w14:textId="00C2CAA8" w:rsidR="00CE1589" w:rsidRDefault="00CE1589" w:rsidP="00CE1589">
      <w:pPr>
        <w:pStyle w:val="Signature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14:paraId="73C97AC2" w14:textId="3F210A8A" w:rsidR="00CE1589" w:rsidRDefault="00CE1589" w:rsidP="00CE1589">
      <w:pPr>
        <w:pStyle w:val="Signature"/>
        <w:rPr>
          <w:color w:val="000000" w:themeColor="text1"/>
        </w:rPr>
      </w:pPr>
      <w:r>
        <w:rPr>
          <w:noProof/>
        </w:rPr>
        <w:drawing>
          <wp:inline distT="0" distB="0" distL="0" distR="0" wp14:anchorId="719E36C8" wp14:editId="30CC1DB5">
            <wp:extent cx="4211490" cy="193611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44723" cy="1951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F1DDDF" w14:textId="77777777" w:rsidR="00CE1589" w:rsidRDefault="00CE1589" w:rsidP="00CE1589">
      <w:pPr>
        <w:pStyle w:val="Signature"/>
        <w:rPr>
          <w:color w:val="000000" w:themeColor="text1"/>
        </w:rPr>
      </w:pPr>
    </w:p>
    <w:p w14:paraId="721D1D07" w14:textId="5DA8353C" w:rsidR="00CE1589" w:rsidRDefault="00CE1589" w:rsidP="00CE1589">
      <w:pPr>
        <w:pStyle w:val="Signature"/>
        <w:rPr>
          <w:color w:val="000000" w:themeColor="text1"/>
        </w:rPr>
      </w:pPr>
    </w:p>
    <w:p w14:paraId="28244D2A" w14:textId="77777777" w:rsidR="00CE1589" w:rsidRDefault="00CE1589" w:rsidP="00CE1589">
      <w:pPr>
        <w:pStyle w:val="Signature"/>
        <w:rPr>
          <w:color w:val="000000" w:themeColor="text1"/>
        </w:rPr>
      </w:pPr>
    </w:p>
    <w:p w14:paraId="2994FE3F" w14:textId="1FEB7CED" w:rsidR="00CE1589" w:rsidRPr="00B838C3" w:rsidRDefault="00CE1589" w:rsidP="00CE1589">
      <w:pPr>
        <w:pStyle w:val="Signature"/>
        <w:rPr>
          <w:color w:val="000000" w:themeColor="text1"/>
          <w:u w:val="single"/>
        </w:rPr>
      </w:pPr>
      <w:r w:rsidRPr="00B838C3">
        <w:rPr>
          <w:color w:val="000000" w:themeColor="text1"/>
          <w:u w:val="single"/>
        </w:rPr>
        <w:t xml:space="preserve">Step 3: </w:t>
      </w:r>
    </w:p>
    <w:p w14:paraId="2E59690C" w14:textId="0E074A5F" w:rsidR="00CE1589" w:rsidRDefault="001561FE" w:rsidP="00CE1589">
      <w:pPr>
        <w:pStyle w:val="Signature"/>
        <w:rPr>
          <w:color w:val="000000" w:themeColor="text1"/>
        </w:rPr>
      </w:pPr>
      <w:r>
        <w:rPr>
          <w:color w:val="000000" w:themeColor="text1"/>
        </w:rPr>
        <w:t>From the My Documents page, c</w:t>
      </w:r>
      <w:r w:rsidR="00CE1589">
        <w:rPr>
          <w:color w:val="000000" w:themeColor="text1"/>
        </w:rPr>
        <w:t xml:space="preserve">lick on the </w:t>
      </w:r>
      <w:r>
        <w:rPr>
          <w:color w:val="000000" w:themeColor="text1"/>
        </w:rPr>
        <w:t xml:space="preserve">menu button </w:t>
      </w:r>
      <w:r w:rsidR="00D7110D">
        <w:rPr>
          <w:color w:val="000000" w:themeColor="text1"/>
        </w:rPr>
        <w:t>to create a new form</w:t>
      </w:r>
      <w:r w:rsidR="00951011">
        <w:rPr>
          <w:color w:val="000000" w:themeColor="text1"/>
        </w:rPr>
        <w:t xml:space="preserve">. You can also </w:t>
      </w:r>
      <w:r w:rsidR="00963FBE">
        <w:rPr>
          <w:color w:val="000000" w:themeColor="text1"/>
        </w:rPr>
        <w:t xml:space="preserve">click </w:t>
      </w:r>
      <w:r w:rsidR="00D7110D">
        <w:rPr>
          <w:color w:val="000000" w:themeColor="text1"/>
        </w:rPr>
        <w:t xml:space="preserve">on the Resume button to </w:t>
      </w:r>
      <w:r w:rsidR="00A21C1A">
        <w:rPr>
          <w:color w:val="000000" w:themeColor="text1"/>
        </w:rPr>
        <w:t>complete a</w:t>
      </w:r>
      <w:r w:rsidR="00951011">
        <w:rPr>
          <w:color w:val="000000" w:themeColor="text1"/>
        </w:rPr>
        <w:t xml:space="preserve">n </w:t>
      </w:r>
      <w:r w:rsidR="00D83793">
        <w:rPr>
          <w:color w:val="000000" w:themeColor="text1"/>
        </w:rPr>
        <w:t>experience</w:t>
      </w:r>
      <w:r w:rsidR="00951011">
        <w:rPr>
          <w:color w:val="000000" w:themeColor="text1"/>
        </w:rPr>
        <w:t xml:space="preserve"> that was started previously</w:t>
      </w:r>
      <w:r w:rsidR="00A21C1A">
        <w:rPr>
          <w:color w:val="000000" w:themeColor="text1"/>
        </w:rPr>
        <w:t xml:space="preserve">. </w:t>
      </w:r>
    </w:p>
    <w:p w14:paraId="6FE2C594" w14:textId="6A029F33" w:rsidR="00B838C3" w:rsidRPr="00A330AC" w:rsidRDefault="00D7110D" w:rsidP="00CE1589">
      <w:pPr>
        <w:pStyle w:val="Signature"/>
        <w:rPr>
          <w:color w:val="000000" w:themeColor="text1"/>
        </w:rPr>
      </w:pPr>
      <w:r>
        <w:rPr>
          <w:noProof/>
        </w:rPr>
        <w:drawing>
          <wp:inline distT="0" distB="0" distL="0" distR="0" wp14:anchorId="5EC2A58F" wp14:editId="00AD7A81">
            <wp:extent cx="4792980" cy="3280972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13587" cy="3295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8F0AE" w14:textId="7034F2D8" w:rsidR="00A330AC" w:rsidRDefault="00A330AC" w:rsidP="00CE1589">
      <w:pPr>
        <w:pStyle w:val="Signature"/>
        <w:rPr>
          <w:noProof/>
        </w:rPr>
      </w:pPr>
    </w:p>
    <w:p w14:paraId="3A554766" w14:textId="77777777" w:rsidR="00A330AC" w:rsidRDefault="00A330AC" w:rsidP="00CE1589">
      <w:pPr>
        <w:pStyle w:val="Signature"/>
        <w:rPr>
          <w:color w:val="000000" w:themeColor="text1"/>
        </w:rPr>
      </w:pPr>
    </w:p>
    <w:p w14:paraId="4B4A1592" w14:textId="6C7F4DAC" w:rsidR="00397CA8" w:rsidRPr="0041428F" w:rsidRDefault="00397CA8" w:rsidP="00B66668">
      <w:pPr>
        <w:spacing w:after="0"/>
        <w:jc w:val="center"/>
      </w:pPr>
      <w:r w:rsidRPr="4CD9828D">
        <w:rPr>
          <w:rFonts w:ascii="Franklin Gothic Book" w:eastAsia="Franklin Gothic Book" w:hAnsi="Franklin Gothic Book" w:cs="Franklin Gothic Book"/>
          <w:b/>
          <w:bCs/>
          <w:color w:val="000000" w:themeColor="text1"/>
        </w:rPr>
        <w:t>Stuck? We’re here to help.</w:t>
      </w:r>
    </w:p>
    <w:p w14:paraId="742A6278" w14:textId="7C153EAA" w:rsidR="00397CA8" w:rsidRPr="0041428F" w:rsidRDefault="00397CA8" w:rsidP="00B66668">
      <w:pPr>
        <w:spacing w:after="0"/>
        <w:jc w:val="center"/>
      </w:pPr>
      <w:r w:rsidRPr="4CD9828D">
        <w:rPr>
          <w:rFonts w:ascii="Franklin Gothic Book" w:eastAsia="Franklin Gothic Book" w:hAnsi="Franklin Gothic Book" w:cs="Franklin Gothic Book"/>
          <w:b/>
          <w:bCs/>
          <w:color w:val="000000" w:themeColor="text1"/>
        </w:rPr>
        <w:t>Call: 616.774.7615</w:t>
      </w:r>
    </w:p>
    <w:p w14:paraId="6854A606" w14:textId="2543702D" w:rsidR="00CE1589" w:rsidRPr="00F655D4" w:rsidRDefault="00397CA8" w:rsidP="00B66668">
      <w:pPr>
        <w:spacing w:after="0"/>
        <w:jc w:val="center"/>
        <w:rPr>
          <w:rFonts w:ascii="Franklin Gothic Book" w:eastAsia="Franklin Gothic Book" w:hAnsi="Franklin Gothic Book" w:cs="Franklin Gothic Book"/>
          <w:b/>
          <w:bCs/>
          <w:color w:val="000000" w:themeColor="text1"/>
        </w:rPr>
      </w:pPr>
      <w:r w:rsidRPr="4CD9828D">
        <w:rPr>
          <w:rFonts w:ascii="Franklin Gothic Book" w:eastAsia="Franklin Gothic Book" w:hAnsi="Franklin Gothic Book" w:cs="Franklin Gothic Book"/>
          <w:b/>
          <w:bCs/>
          <w:color w:val="000000" w:themeColor="text1"/>
        </w:rPr>
        <w:t xml:space="preserve">Email: </w:t>
      </w:r>
      <w:hyperlink r:id="rId15">
        <w:r w:rsidRPr="4CD9828D">
          <w:rPr>
            <w:rStyle w:val="Hyperlink"/>
            <w:rFonts w:ascii="Franklin Gothic Book" w:eastAsia="Franklin Gothic Book" w:hAnsi="Franklin Gothic Book" w:cs="Franklin Gothic Book"/>
            <w:b/>
            <w:bCs/>
            <w:color w:val="000000" w:themeColor="text1"/>
          </w:rPr>
          <w:t>Advancecareplanning@spectrumhealth.org</w:t>
        </w:r>
      </w:hyperlink>
      <w:bookmarkStart w:id="0" w:name="_GoBack"/>
      <w:bookmarkEnd w:id="0"/>
    </w:p>
    <w:sectPr w:rsidR="00CE1589" w:rsidRPr="00F655D4" w:rsidSect="00A66B18">
      <w:headerReference w:type="default" r:id="rId16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6B16B" w14:textId="77777777" w:rsidR="00020FC8" w:rsidRDefault="00020FC8" w:rsidP="00A66B18">
      <w:pPr>
        <w:spacing w:after="0"/>
      </w:pPr>
      <w:r>
        <w:separator/>
      </w:r>
    </w:p>
  </w:endnote>
  <w:endnote w:type="continuationSeparator" w:id="0">
    <w:p w14:paraId="5C7009AE" w14:textId="77777777" w:rsidR="00020FC8" w:rsidRDefault="00020FC8" w:rsidP="00A66B18">
      <w:pPr>
        <w:spacing w:after="0"/>
      </w:pPr>
      <w:r>
        <w:continuationSeparator/>
      </w:r>
    </w:p>
  </w:endnote>
  <w:endnote w:type="continuationNotice" w:id="1">
    <w:p w14:paraId="43CB8E10" w14:textId="77777777" w:rsidR="00020FC8" w:rsidRDefault="00020F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2D84A" w14:textId="77777777" w:rsidR="00020FC8" w:rsidRDefault="00020FC8" w:rsidP="00A66B18">
      <w:pPr>
        <w:spacing w:after="0"/>
      </w:pPr>
      <w:r>
        <w:separator/>
      </w:r>
    </w:p>
  </w:footnote>
  <w:footnote w:type="continuationSeparator" w:id="0">
    <w:p w14:paraId="7B7BB538" w14:textId="77777777" w:rsidR="00020FC8" w:rsidRDefault="00020FC8" w:rsidP="00A66B18">
      <w:pPr>
        <w:spacing w:after="0"/>
      </w:pPr>
      <w:r>
        <w:continuationSeparator/>
      </w:r>
    </w:p>
  </w:footnote>
  <w:footnote w:type="continuationNotice" w:id="1">
    <w:p w14:paraId="730E1731" w14:textId="77777777" w:rsidR="00020FC8" w:rsidRDefault="00020FC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A4F80" w14:textId="77777777" w:rsidR="00A66B18" w:rsidRDefault="00A66B18">
    <w:pPr>
      <w:pStyle w:val="Header"/>
    </w:pPr>
    <w:r w:rsidRPr="0041428F"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CB58320" wp14:editId="4A7437F8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Graphic 17" descr="Curved accent shapes that collectively build the header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Freeform: Shape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reeform: Shape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reeform: Shape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FEFDE86" id="Graphic 17" o:spid="_x0000_s1026" alt="Curved accent shapes that collectively build the header design" style="position:absolute;margin-left:-36pt;margin-top:-36pt;width:649.5pt;height:238.6pt;z-index:-251658240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">
              <v:shape id="Freeform: Shape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reeform: Shape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reeform: Shape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reeform: Shape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589"/>
    <w:rsid w:val="00020FC8"/>
    <w:rsid w:val="0007335E"/>
    <w:rsid w:val="00083BAA"/>
    <w:rsid w:val="0010680C"/>
    <w:rsid w:val="00115E42"/>
    <w:rsid w:val="00152B0B"/>
    <w:rsid w:val="001561FE"/>
    <w:rsid w:val="001766D6"/>
    <w:rsid w:val="00192419"/>
    <w:rsid w:val="001C270D"/>
    <w:rsid w:val="001E2320"/>
    <w:rsid w:val="00206BB3"/>
    <w:rsid w:val="00214E28"/>
    <w:rsid w:val="00216DEC"/>
    <w:rsid w:val="002A4387"/>
    <w:rsid w:val="002E06B0"/>
    <w:rsid w:val="00352B81"/>
    <w:rsid w:val="00394757"/>
    <w:rsid w:val="00397CA8"/>
    <w:rsid w:val="003A0150"/>
    <w:rsid w:val="003E24DF"/>
    <w:rsid w:val="0041428F"/>
    <w:rsid w:val="00450759"/>
    <w:rsid w:val="004A2B0D"/>
    <w:rsid w:val="004C6E67"/>
    <w:rsid w:val="005C2210"/>
    <w:rsid w:val="005C2CDA"/>
    <w:rsid w:val="005E5AEF"/>
    <w:rsid w:val="00615018"/>
    <w:rsid w:val="0062123A"/>
    <w:rsid w:val="00646E75"/>
    <w:rsid w:val="00681C3F"/>
    <w:rsid w:val="006D72A5"/>
    <w:rsid w:val="006F6F10"/>
    <w:rsid w:val="00715B5E"/>
    <w:rsid w:val="00783E79"/>
    <w:rsid w:val="007B5AE8"/>
    <w:rsid w:val="007F48A0"/>
    <w:rsid w:val="007F5192"/>
    <w:rsid w:val="00807CA3"/>
    <w:rsid w:val="00812164"/>
    <w:rsid w:val="00937CDA"/>
    <w:rsid w:val="00951011"/>
    <w:rsid w:val="00963FBE"/>
    <w:rsid w:val="00A010B4"/>
    <w:rsid w:val="00A21C1A"/>
    <w:rsid w:val="00A26FE7"/>
    <w:rsid w:val="00A330AC"/>
    <w:rsid w:val="00A66B18"/>
    <w:rsid w:val="00A6783B"/>
    <w:rsid w:val="00A96CF8"/>
    <w:rsid w:val="00AA089B"/>
    <w:rsid w:val="00AE1388"/>
    <w:rsid w:val="00AF3982"/>
    <w:rsid w:val="00B50294"/>
    <w:rsid w:val="00B57D6E"/>
    <w:rsid w:val="00B66668"/>
    <w:rsid w:val="00B801DF"/>
    <w:rsid w:val="00B838C3"/>
    <w:rsid w:val="00BF4FB7"/>
    <w:rsid w:val="00C05F12"/>
    <w:rsid w:val="00C701F7"/>
    <w:rsid w:val="00C70786"/>
    <w:rsid w:val="00C933D3"/>
    <w:rsid w:val="00CA2163"/>
    <w:rsid w:val="00CE1589"/>
    <w:rsid w:val="00D10958"/>
    <w:rsid w:val="00D66593"/>
    <w:rsid w:val="00D7110D"/>
    <w:rsid w:val="00D83793"/>
    <w:rsid w:val="00D84794"/>
    <w:rsid w:val="00DE6DA2"/>
    <w:rsid w:val="00DF2D30"/>
    <w:rsid w:val="00E4786A"/>
    <w:rsid w:val="00E55D74"/>
    <w:rsid w:val="00E6540C"/>
    <w:rsid w:val="00E81E2A"/>
    <w:rsid w:val="00EE0952"/>
    <w:rsid w:val="00F655D4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49A4C8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/>
    <w:lsdException w:name="Signature" w:semiHidden="1" w:uiPriority="7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E06B0"/>
  </w:style>
  <w:style w:type="paragraph" w:styleId="Heading1">
    <w:name w:val="heading 1"/>
    <w:basedOn w:val="Normal"/>
    <w:next w:val="Normal"/>
    <w:link w:val="Heading1Char"/>
    <w:uiPriority w:val="9"/>
    <w:qFormat/>
    <w:rsid w:val="002E06B0"/>
    <w:pPr>
      <w:pBdr>
        <w:top w:val="single" w:sz="24" w:space="0" w:color="17406D" w:themeColor="accent1"/>
        <w:left w:val="single" w:sz="24" w:space="0" w:color="17406D" w:themeColor="accent1"/>
        <w:bottom w:val="single" w:sz="24" w:space="0" w:color="17406D" w:themeColor="accent1"/>
        <w:right w:val="single" w:sz="24" w:space="0" w:color="17406D" w:themeColor="accent1"/>
      </w:pBdr>
      <w:shd w:val="clear" w:color="auto" w:fill="17406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06B0"/>
    <w:pPr>
      <w:pBdr>
        <w:top w:val="single" w:sz="24" w:space="0" w:color="C0D7F1" w:themeColor="accent1" w:themeTint="33"/>
        <w:left w:val="single" w:sz="24" w:space="0" w:color="C0D7F1" w:themeColor="accent1" w:themeTint="33"/>
        <w:bottom w:val="single" w:sz="24" w:space="0" w:color="C0D7F1" w:themeColor="accent1" w:themeTint="33"/>
        <w:right w:val="single" w:sz="24" w:space="0" w:color="C0D7F1" w:themeColor="accent1" w:themeTint="33"/>
      </w:pBdr>
      <w:shd w:val="clear" w:color="auto" w:fill="C0D7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06B0"/>
    <w:pPr>
      <w:pBdr>
        <w:top w:val="single" w:sz="6" w:space="2" w:color="17406D" w:themeColor="accent1"/>
      </w:pBdr>
      <w:spacing w:before="300" w:after="0"/>
      <w:outlineLvl w:val="2"/>
    </w:pPr>
    <w:rPr>
      <w:caps/>
      <w:color w:val="0B1F36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06B0"/>
    <w:pPr>
      <w:pBdr>
        <w:top w:val="dotted" w:sz="6" w:space="2" w:color="17406D" w:themeColor="accent1"/>
      </w:pBdr>
      <w:spacing w:before="200" w:after="0"/>
      <w:outlineLvl w:val="3"/>
    </w:pPr>
    <w:rPr>
      <w:caps/>
      <w:color w:val="112F5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06B0"/>
    <w:pPr>
      <w:pBdr>
        <w:bottom w:val="single" w:sz="6" w:space="1" w:color="17406D" w:themeColor="accent1"/>
      </w:pBdr>
      <w:spacing w:before="200" w:after="0"/>
      <w:outlineLvl w:val="4"/>
    </w:pPr>
    <w:rPr>
      <w:caps/>
      <w:color w:val="112F5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06B0"/>
    <w:pPr>
      <w:pBdr>
        <w:bottom w:val="dotted" w:sz="6" w:space="1" w:color="17406D" w:themeColor="accent1"/>
      </w:pBdr>
      <w:spacing w:before="200" w:after="0"/>
      <w:outlineLvl w:val="5"/>
    </w:pPr>
    <w:rPr>
      <w:caps/>
      <w:color w:val="112F5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06B0"/>
    <w:pPr>
      <w:spacing w:before="200" w:after="0"/>
      <w:outlineLvl w:val="6"/>
    </w:pPr>
    <w:rPr>
      <w:caps/>
      <w:color w:val="112F5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06B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06B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06B0"/>
    <w:rPr>
      <w:caps/>
      <w:color w:val="FFFFFF" w:themeColor="background1"/>
      <w:spacing w:val="15"/>
      <w:sz w:val="22"/>
      <w:szCs w:val="22"/>
      <w:shd w:val="clear" w:color="auto" w:fill="17406D" w:themeFill="accent1"/>
    </w:rPr>
  </w:style>
  <w:style w:type="paragraph" w:customStyle="1" w:styleId="Recipient">
    <w:name w:val="Recipient"/>
    <w:basedOn w:val="Normal"/>
    <w:uiPriority w:val="3"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uiPriority w:val="22"/>
    <w:qFormat/>
    <w:rsid w:val="002E06B0"/>
    <w:rPr>
      <w:b/>
      <w:bCs/>
    </w:rPr>
  </w:style>
  <w:style w:type="paragraph" w:customStyle="1" w:styleId="ContactInfo">
    <w:name w:val="Contact Info"/>
    <w:basedOn w:val="Normal"/>
    <w:uiPriority w:val="1"/>
    <w:rsid w:val="00A66B18"/>
    <w:pPr>
      <w:spacing w:after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2E06B0"/>
    <w:rPr>
      <w:caps/>
      <w:spacing w:val="15"/>
      <w:shd w:val="clear" w:color="auto" w:fill="C0D7F1" w:themeFill="accent1" w:themeFillTint="33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A66B1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"/>
    <w:next w:val="Normal"/>
    <w:link w:val="LogoChar"/>
    <w:rsid w:val="00AA089B"/>
    <w:pPr>
      <w:spacing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LogoChar">
    <w:name w:val="Logo Char"/>
    <w:basedOn w:val="DefaultParagraphFont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paragraph" w:customStyle="1" w:styleId="9D675F3253E94E0D931F2B3FFD4794B1">
    <w:name w:val="9D675F3253E94E0D931F2B3FFD4794B1"/>
    <w:rsid w:val="00CE1589"/>
    <w:pPr>
      <w:spacing w:after="160" w:line="259" w:lineRule="auto"/>
    </w:pPr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CE1589"/>
    <w:rPr>
      <w:color w:val="F491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rsid w:val="00CE158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E1589"/>
    <w:rPr>
      <w:color w:val="85DFD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06B0"/>
    <w:rPr>
      <w:caps/>
      <w:color w:val="0B1F36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06B0"/>
    <w:rPr>
      <w:caps/>
      <w:color w:val="112F5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06B0"/>
    <w:rPr>
      <w:caps/>
      <w:color w:val="112F5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06B0"/>
    <w:rPr>
      <w:caps/>
      <w:color w:val="112F5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06B0"/>
    <w:rPr>
      <w:caps/>
      <w:color w:val="112F5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06B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06B0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E06B0"/>
    <w:rPr>
      <w:b/>
      <w:bCs/>
      <w:color w:val="112F5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E06B0"/>
    <w:pPr>
      <w:spacing w:after="0"/>
    </w:pPr>
    <w:rPr>
      <w:rFonts w:asciiTheme="majorHAnsi" w:eastAsiaTheme="majorEastAsia" w:hAnsiTheme="majorHAnsi" w:cstheme="majorBidi"/>
      <w:caps/>
      <w:color w:val="17406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E06B0"/>
    <w:rPr>
      <w:rFonts w:asciiTheme="majorHAnsi" w:eastAsiaTheme="majorEastAsia" w:hAnsiTheme="majorHAnsi" w:cstheme="majorBidi"/>
      <w:caps/>
      <w:color w:val="17406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06B0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2E06B0"/>
    <w:rPr>
      <w:caps/>
      <w:color w:val="595959" w:themeColor="text1" w:themeTint="A6"/>
      <w:spacing w:val="10"/>
      <w:sz w:val="21"/>
      <w:szCs w:val="21"/>
    </w:rPr>
  </w:style>
  <w:style w:type="character" w:styleId="Emphasis">
    <w:name w:val="Emphasis"/>
    <w:uiPriority w:val="20"/>
    <w:qFormat/>
    <w:rsid w:val="002E06B0"/>
    <w:rPr>
      <w:caps/>
      <w:color w:val="0B1F36" w:themeColor="accent1" w:themeShade="7F"/>
      <w:spacing w:val="5"/>
    </w:rPr>
  </w:style>
  <w:style w:type="paragraph" w:styleId="NoSpacing">
    <w:name w:val="No Spacing"/>
    <w:uiPriority w:val="1"/>
    <w:qFormat/>
    <w:rsid w:val="002E06B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E06B0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E06B0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06B0"/>
    <w:pPr>
      <w:spacing w:before="240" w:after="240" w:line="240" w:lineRule="auto"/>
      <w:ind w:left="1080" w:right="1080"/>
      <w:jc w:val="center"/>
    </w:pPr>
    <w:rPr>
      <w:color w:val="17406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06B0"/>
    <w:rPr>
      <w:color w:val="17406D" w:themeColor="accent1"/>
      <w:sz w:val="24"/>
      <w:szCs w:val="24"/>
    </w:rPr>
  </w:style>
  <w:style w:type="character" w:styleId="SubtleEmphasis">
    <w:name w:val="Subtle Emphasis"/>
    <w:uiPriority w:val="19"/>
    <w:qFormat/>
    <w:rsid w:val="002E06B0"/>
    <w:rPr>
      <w:i/>
      <w:iCs/>
      <w:color w:val="0B1F36" w:themeColor="accent1" w:themeShade="7F"/>
    </w:rPr>
  </w:style>
  <w:style w:type="character" w:styleId="IntenseEmphasis">
    <w:name w:val="Intense Emphasis"/>
    <w:uiPriority w:val="21"/>
    <w:qFormat/>
    <w:rsid w:val="002E06B0"/>
    <w:rPr>
      <w:b/>
      <w:bCs/>
      <w:caps/>
      <w:color w:val="0B1F36" w:themeColor="accent1" w:themeShade="7F"/>
      <w:spacing w:val="10"/>
    </w:rPr>
  </w:style>
  <w:style w:type="character" w:styleId="SubtleReference">
    <w:name w:val="Subtle Reference"/>
    <w:uiPriority w:val="31"/>
    <w:qFormat/>
    <w:rsid w:val="002E06B0"/>
    <w:rPr>
      <w:b/>
      <w:bCs/>
      <w:color w:val="17406D" w:themeColor="accent1"/>
    </w:rPr>
  </w:style>
  <w:style w:type="character" w:styleId="IntenseReference">
    <w:name w:val="Intense Reference"/>
    <w:uiPriority w:val="32"/>
    <w:qFormat/>
    <w:rsid w:val="002E06B0"/>
    <w:rPr>
      <w:b/>
      <w:bCs/>
      <w:i/>
      <w:iCs/>
      <w:caps/>
      <w:color w:val="17406D" w:themeColor="accent1"/>
    </w:rPr>
  </w:style>
  <w:style w:type="character" w:styleId="BookTitle">
    <w:name w:val="Book Title"/>
    <w:uiPriority w:val="33"/>
    <w:qFormat/>
    <w:rsid w:val="002E06B0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06B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pectrum-acp.uat.vyncahealth.com/patientportal/login" TargetMode="External"/><Relationship Id="rId5" Type="http://schemas.openxmlformats.org/officeDocument/2006/relationships/styles" Target="styles.xml"/><Relationship Id="rId15" Type="http://schemas.openxmlformats.org/officeDocument/2006/relationships/hyperlink" Target="mailto:Advancecareplanning@spectrumhealth.org" TargetMode="External"/><Relationship Id="rId10" Type="http://schemas.openxmlformats.org/officeDocument/2006/relationships/hyperlink" Target="https://spectrum-acp.uat.vyncahealth.com/patientportal/logi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pectrumhealth-my.sharepoint.com/personal/jenniferd_eriks_spectrumhealth_org/Documents/Documents/Blue%20curve%20letterhead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212a7376-7f14-4f87-af15-ffb1612fdb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E74EC1543414CBBD624809345AE27" ma:contentTypeVersion="7" ma:contentTypeDescription="Create a new document." ma:contentTypeScope="" ma:versionID="e7a3e06fb37e944e7c022a8746222dd8">
  <xsd:schema xmlns:xsd="http://www.w3.org/2001/XMLSchema" xmlns:xs="http://www.w3.org/2001/XMLSchema" xmlns:p="http://schemas.microsoft.com/office/2006/metadata/properties" xmlns:ns2="212a7376-7f14-4f87-af15-ffb1612fdb1b" xmlns:ns3="4ba40f2c-74c7-4bda-bd17-21ad6a2457b2" targetNamespace="http://schemas.microsoft.com/office/2006/metadata/properties" ma:root="true" ma:fieldsID="e2cf30c1526f3bae7bb825092512f9a8" ns2:_="" ns3:_="">
    <xsd:import namespace="212a7376-7f14-4f87-af15-ffb1612fdb1b"/>
    <xsd:import namespace="4ba40f2c-74c7-4bda-bd17-21ad6a2457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a7376-7f14-4f87-af15-ffb1612fdb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40f2c-74c7-4bda-bd17-21ad6a2457b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212a7376-7f14-4f87-af15-ffb1612fdb1b"/>
  </ds:schemaRefs>
</ds:datastoreItem>
</file>

<file path=customXml/itemProps3.xml><?xml version="1.0" encoding="utf-8"?>
<ds:datastoreItem xmlns:ds="http://schemas.openxmlformats.org/officeDocument/2006/customXml" ds:itemID="{DAAD00AF-37C6-4F7F-AE87-E73E3021B5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2a7376-7f14-4f87-af15-ffb1612fdb1b"/>
    <ds:schemaRef ds:uri="4ba40f2c-74c7-4bda-bd17-21ad6a2457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Blue%20curve%20letterhead</Template>
  <TotalTime>0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Links>
    <vt:vector size="12" baseType="variant">
      <vt:variant>
        <vt:i4>4194414</vt:i4>
      </vt:variant>
      <vt:variant>
        <vt:i4>3</vt:i4>
      </vt:variant>
      <vt:variant>
        <vt:i4>0</vt:i4>
      </vt:variant>
      <vt:variant>
        <vt:i4>5</vt:i4>
      </vt:variant>
      <vt:variant>
        <vt:lpwstr>mailto:Advancecareplanning@spectrumhealth.org</vt:lpwstr>
      </vt:variant>
      <vt:variant>
        <vt:lpwstr/>
      </vt:variant>
      <vt:variant>
        <vt:i4>1835101</vt:i4>
      </vt:variant>
      <vt:variant>
        <vt:i4>0</vt:i4>
      </vt:variant>
      <vt:variant>
        <vt:i4>0</vt:i4>
      </vt:variant>
      <vt:variant>
        <vt:i4>5</vt:i4>
      </vt:variant>
      <vt:variant>
        <vt:lpwstr>https://spectrum-acp.uat.vyncahealth.com/patientportal/login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2020-09-14T16:12:00Z</dcterms:created>
  <dcterms:modified xsi:type="dcterms:W3CDTF">2020-09-14T20:38:00Z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0x010100D84E74EC1543414CBBD624809345AE27</vt:lpwstr>
  </property>
</Properties>
</file>