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CC6" w:rsidRPr="00B65CC6" w:rsidRDefault="00B65CC6" w:rsidP="00B65CC6">
      <w:pPr>
        <w:spacing w:after="0"/>
        <w:ind w:left="36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65CC6">
        <w:rPr>
          <w:rFonts w:ascii="Arial" w:hAnsi="Arial" w:cs="Arial"/>
          <w:b/>
          <w:sz w:val="20"/>
          <w:szCs w:val="20"/>
        </w:rPr>
        <w:t>00 4322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65CC6">
        <w:rPr>
          <w:rFonts w:ascii="Arial" w:hAnsi="Arial" w:cs="Arial"/>
          <w:b/>
          <w:sz w:val="20"/>
          <w:szCs w:val="20"/>
          <w:u w:val="single"/>
        </w:rPr>
        <w:t>UNIT PRICES</w:t>
      </w:r>
    </w:p>
    <w:p w:rsidR="00B65CC6" w:rsidRDefault="00B65CC6" w:rsidP="00B65CC6">
      <w:pPr>
        <w:pStyle w:val="ListParagraph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B65CC6" w:rsidRDefault="00B65CC6" w:rsidP="00B65CC6">
      <w:pPr>
        <w:pStyle w:val="ListParagraph"/>
        <w:spacing w:after="0"/>
        <w:ind w:left="6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Unit prices will be used to determine the cost of Work that is not inclusive or a part of the Base Bid Sum and/or Alternate Prices Work Items, for unknown items which may be incorporated into the contract sum by way of a Change Order as determined by the Spectrum Health representative.</w:t>
      </w:r>
    </w:p>
    <w:p w:rsidR="00B65CC6" w:rsidRPr="00147024" w:rsidRDefault="00B65CC6" w:rsidP="00B65CC6">
      <w:pPr>
        <w:pStyle w:val="ListParagraph"/>
        <w:spacing w:after="0"/>
        <w:ind w:left="630"/>
        <w:jc w:val="both"/>
        <w:rPr>
          <w:rFonts w:ascii="Arial" w:hAnsi="Arial" w:cs="Arial"/>
          <w:b/>
          <w:sz w:val="20"/>
          <w:szCs w:val="20"/>
        </w:rPr>
      </w:pPr>
    </w:p>
    <w:p w:rsidR="00B65CC6" w:rsidRDefault="00B65CC6" w:rsidP="00B65CC6">
      <w:pPr>
        <w:pStyle w:val="ListParagraph"/>
        <w:spacing w:after="0"/>
        <w:ind w:left="6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Unit prices will be used to determine the amount to be added to, or deducted from, the contract sum for minor adjustments to the specified scope of Work. </w:t>
      </w:r>
      <w:r w:rsidRPr="005A3604">
        <w:rPr>
          <w:rFonts w:ascii="Arial" w:hAnsi="Arial" w:cs="Arial"/>
          <w:sz w:val="20"/>
          <w:szCs w:val="20"/>
        </w:rPr>
        <w:t>Spectrum Health representative</w:t>
      </w:r>
      <w:r>
        <w:rPr>
          <w:rFonts w:ascii="Arial" w:hAnsi="Arial" w:cs="Arial"/>
          <w:sz w:val="20"/>
          <w:szCs w:val="20"/>
        </w:rPr>
        <w:t xml:space="preserve"> will have final determination of what constitutes minor adjustments to the contract sum. </w:t>
      </w:r>
    </w:p>
    <w:p w:rsidR="00B65CC6" w:rsidRPr="005A3604" w:rsidRDefault="00B65CC6" w:rsidP="00B65CC6">
      <w:pPr>
        <w:pStyle w:val="ListParagraph"/>
        <w:spacing w:after="0"/>
        <w:ind w:left="630"/>
        <w:jc w:val="both"/>
        <w:rPr>
          <w:rFonts w:ascii="Arial" w:hAnsi="Arial" w:cs="Arial"/>
          <w:b/>
          <w:sz w:val="20"/>
          <w:szCs w:val="20"/>
        </w:rPr>
      </w:pPr>
    </w:p>
    <w:p w:rsidR="00B65CC6" w:rsidRDefault="00B65CC6" w:rsidP="00B65CC6">
      <w:pPr>
        <w:pStyle w:val="ListParagraph"/>
        <w:spacing w:after="0"/>
        <w:ind w:left="6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Unit prices shall be provided in accordance with the materials and procedures specified (including labor, material, overhead, profit and taxes) to remove / dispose of existing materials and provide the following:</w:t>
      </w:r>
    </w:p>
    <w:p w:rsidR="00B65CC6" w:rsidRDefault="00B65CC6" w:rsidP="00B65CC6">
      <w:pPr>
        <w:pStyle w:val="ListParagraph"/>
        <w:spacing w:after="0"/>
        <w:ind w:left="630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7920" w:type="dxa"/>
        <w:tblInd w:w="726" w:type="dxa"/>
        <w:tblLook w:val="04A0" w:firstRow="1" w:lastRow="0" w:firstColumn="1" w:lastColumn="0" w:noHBand="0" w:noVBand="1"/>
      </w:tblPr>
      <w:tblGrid>
        <w:gridCol w:w="445"/>
        <w:gridCol w:w="4436"/>
        <w:gridCol w:w="2223"/>
        <w:gridCol w:w="816"/>
      </w:tblGrid>
      <w:tr w:rsidR="00B65CC6" w:rsidTr="00B65CC6">
        <w:tc>
          <w:tcPr>
            <w:tcW w:w="450" w:type="dxa"/>
          </w:tcPr>
          <w:p w:rsidR="00B65CC6" w:rsidRDefault="00B65CC6" w:rsidP="00B65CC6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:rsidR="00B65CC6" w:rsidRPr="00B65CC6" w:rsidRDefault="00B65CC6" w:rsidP="00B65CC6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5CC6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2250" w:type="dxa"/>
          </w:tcPr>
          <w:p w:rsidR="00B65CC6" w:rsidRPr="00B65CC6" w:rsidRDefault="00B65CC6" w:rsidP="00B65CC6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5CC6">
              <w:rPr>
                <w:rFonts w:ascii="Arial" w:hAnsi="Arial" w:cs="Arial"/>
                <w:b/>
                <w:sz w:val="20"/>
                <w:szCs w:val="20"/>
              </w:rPr>
              <w:t>DOLLAR VALUE</w:t>
            </w:r>
          </w:p>
        </w:tc>
        <w:tc>
          <w:tcPr>
            <w:tcW w:w="720" w:type="dxa"/>
          </w:tcPr>
          <w:p w:rsidR="00B65CC6" w:rsidRPr="00B65CC6" w:rsidRDefault="00B65CC6" w:rsidP="00B65CC6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5CC6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</w:tr>
      <w:tr w:rsidR="00B65CC6" w:rsidTr="00B65CC6">
        <w:tc>
          <w:tcPr>
            <w:tcW w:w="450" w:type="dxa"/>
          </w:tcPr>
          <w:p w:rsidR="00B65CC6" w:rsidRDefault="00B65CC6" w:rsidP="00B65CC6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:rsidR="00B65CC6" w:rsidRDefault="00B65CC6" w:rsidP="00F44E2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:rsidR="00B65CC6" w:rsidRDefault="00B65CC6" w:rsidP="00F44E2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20" w:type="dxa"/>
          </w:tcPr>
          <w:p w:rsidR="00B65CC6" w:rsidRDefault="00B65CC6" w:rsidP="00B65CC6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CC6" w:rsidTr="00B65CC6">
        <w:tc>
          <w:tcPr>
            <w:tcW w:w="450" w:type="dxa"/>
          </w:tcPr>
          <w:p w:rsidR="00B65CC6" w:rsidRDefault="00B65CC6" w:rsidP="00B65CC6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:rsidR="00B65CC6" w:rsidRDefault="00B65CC6" w:rsidP="00F44E2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:rsidR="00B65CC6" w:rsidRDefault="00B65CC6" w:rsidP="00F44E2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20" w:type="dxa"/>
          </w:tcPr>
          <w:p w:rsidR="00B65CC6" w:rsidRDefault="00B65CC6" w:rsidP="00B65CC6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CC6" w:rsidTr="00B65CC6">
        <w:tc>
          <w:tcPr>
            <w:tcW w:w="450" w:type="dxa"/>
          </w:tcPr>
          <w:p w:rsidR="00B65CC6" w:rsidRDefault="00B65CC6" w:rsidP="00B65CC6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:rsidR="00B65CC6" w:rsidRDefault="00B65CC6" w:rsidP="00F44E2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:rsidR="00B65CC6" w:rsidRDefault="00B65CC6" w:rsidP="00F44E2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20" w:type="dxa"/>
          </w:tcPr>
          <w:p w:rsidR="00B65CC6" w:rsidRDefault="00B65CC6" w:rsidP="00B65CC6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CC6" w:rsidTr="00B65CC6">
        <w:tc>
          <w:tcPr>
            <w:tcW w:w="450" w:type="dxa"/>
          </w:tcPr>
          <w:p w:rsidR="00B65CC6" w:rsidRDefault="00B65CC6" w:rsidP="00B65CC6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:rsidR="00B65CC6" w:rsidRDefault="00B65CC6" w:rsidP="00F44E2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:rsidR="00B65CC6" w:rsidRDefault="00B65CC6" w:rsidP="00F44E2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20" w:type="dxa"/>
          </w:tcPr>
          <w:p w:rsidR="00B65CC6" w:rsidRDefault="00B65CC6" w:rsidP="00B65CC6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CC6" w:rsidTr="00B65CC6">
        <w:tc>
          <w:tcPr>
            <w:tcW w:w="450" w:type="dxa"/>
          </w:tcPr>
          <w:p w:rsidR="00B65CC6" w:rsidRDefault="00B65CC6" w:rsidP="00B65CC6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:rsidR="00B65CC6" w:rsidRDefault="00B65CC6" w:rsidP="00F44E2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:rsidR="00B65CC6" w:rsidRDefault="00B65CC6" w:rsidP="00F44E2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20" w:type="dxa"/>
          </w:tcPr>
          <w:p w:rsidR="00B65CC6" w:rsidRDefault="00B65CC6" w:rsidP="00B65CC6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CC6" w:rsidTr="00B65CC6">
        <w:tc>
          <w:tcPr>
            <w:tcW w:w="450" w:type="dxa"/>
          </w:tcPr>
          <w:p w:rsidR="00B65CC6" w:rsidRDefault="00B65CC6" w:rsidP="00B65CC6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:rsidR="00B65CC6" w:rsidRDefault="00B65CC6" w:rsidP="00F44E2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:rsidR="00B65CC6" w:rsidRDefault="00B65CC6" w:rsidP="00F44E2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20" w:type="dxa"/>
          </w:tcPr>
          <w:p w:rsidR="00B65CC6" w:rsidRDefault="00B65CC6" w:rsidP="00B65CC6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CC6" w:rsidTr="00B65CC6">
        <w:tc>
          <w:tcPr>
            <w:tcW w:w="450" w:type="dxa"/>
          </w:tcPr>
          <w:p w:rsidR="00B65CC6" w:rsidRDefault="00B65CC6" w:rsidP="00B65CC6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:rsidR="00B65CC6" w:rsidRDefault="00B65CC6" w:rsidP="00F44E2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:rsidR="00B65CC6" w:rsidRDefault="00B65CC6" w:rsidP="00F44E2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20" w:type="dxa"/>
          </w:tcPr>
          <w:p w:rsidR="00B65CC6" w:rsidRDefault="00B65CC6" w:rsidP="00B65CC6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CC6" w:rsidTr="00B65CC6">
        <w:tc>
          <w:tcPr>
            <w:tcW w:w="450" w:type="dxa"/>
          </w:tcPr>
          <w:p w:rsidR="00B65CC6" w:rsidRDefault="00B65CC6" w:rsidP="00B65CC6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:rsidR="00B65CC6" w:rsidRDefault="00B65CC6" w:rsidP="00F44E2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:rsidR="00B65CC6" w:rsidRDefault="00B65CC6" w:rsidP="00F44E2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20" w:type="dxa"/>
          </w:tcPr>
          <w:p w:rsidR="00B65CC6" w:rsidRDefault="00B65CC6" w:rsidP="00B65CC6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CC6" w:rsidTr="00B65CC6">
        <w:tc>
          <w:tcPr>
            <w:tcW w:w="450" w:type="dxa"/>
          </w:tcPr>
          <w:p w:rsidR="00B65CC6" w:rsidRDefault="00B65CC6" w:rsidP="00B65CC6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:rsidR="00B65CC6" w:rsidRDefault="00B65CC6" w:rsidP="00F44E2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:rsidR="00B65CC6" w:rsidRDefault="00B65CC6" w:rsidP="00F44E2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20" w:type="dxa"/>
          </w:tcPr>
          <w:p w:rsidR="00B65CC6" w:rsidRDefault="00B65CC6" w:rsidP="00B65CC6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CC6" w:rsidTr="00B65CC6">
        <w:tc>
          <w:tcPr>
            <w:tcW w:w="450" w:type="dxa"/>
          </w:tcPr>
          <w:p w:rsidR="00B65CC6" w:rsidRDefault="00B65CC6" w:rsidP="00B65CC6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:rsidR="00B65CC6" w:rsidRDefault="00B65CC6" w:rsidP="00F44E2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:rsidR="00B65CC6" w:rsidRDefault="00B65CC6" w:rsidP="00F44E2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20" w:type="dxa"/>
          </w:tcPr>
          <w:p w:rsidR="00B65CC6" w:rsidRDefault="00B65CC6" w:rsidP="00B65CC6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CC6" w:rsidTr="00B65CC6">
        <w:tc>
          <w:tcPr>
            <w:tcW w:w="450" w:type="dxa"/>
          </w:tcPr>
          <w:p w:rsidR="00B65CC6" w:rsidRDefault="00B65CC6" w:rsidP="00B65CC6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:rsidR="00B65CC6" w:rsidRDefault="00B65CC6" w:rsidP="00F44E2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:rsidR="00B65CC6" w:rsidRDefault="00B65CC6" w:rsidP="00F44E2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20" w:type="dxa"/>
          </w:tcPr>
          <w:p w:rsidR="00B65CC6" w:rsidRDefault="00B65CC6" w:rsidP="00B65CC6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CC6" w:rsidTr="00B65CC6">
        <w:tc>
          <w:tcPr>
            <w:tcW w:w="450" w:type="dxa"/>
          </w:tcPr>
          <w:p w:rsidR="00B65CC6" w:rsidRDefault="00B65CC6" w:rsidP="00B65CC6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:rsidR="00B65CC6" w:rsidRDefault="00B65CC6" w:rsidP="00F44E2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:rsidR="00B65CC6" w:rsidRDefault="00B65CC6" w:rsidP="00F44E2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20" w:type="dxa"/>
          </w:tcPr>
          <w:p w:rsidR="00B65CC6" w:rsidRDefault="00B65CC6" w:rsidP="00B65CC6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CC6" w:rsidTr="00B65CC6">
        <w:tc>
          <w:tcPr>
            <w:tcW w:w="450" w:type="dxa"/>
          </w:tcPr>
          <w:p w:rsidR="00B65CC6" w:rsidRDefault="00B65CC6" w:rsidP="00B65CC6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:rsidR="00B65CC6" w:rsidRDefault="00B65CC6" w:rsidP="00F44E2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:rsidR="00B65CC6" w:rsidRDefault="00B65CC6" w:rsidP="00F44E2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20" w:type="dxa"/>
          </w:tcPr>
          <w:p w:rsidR="00B65CC6" w:rsidRDefault="00B65CC6" w:rsidP="00B65CC6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CC6" w:rsidTr="00B65CC6">
        <w:tc>
          <w:tcPr>
            <w:tcW w:w="450" w:type="dxa"/>
          </w:tcPr>
          <w:p w:rsidR="00B65CC6" w:rsidRDefault="00B65CC6" w:rsidP="00B65CC6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:rsidR="00B65CC6" w:rsidRDefault="00B65CC6" w:rsidP="00F44E2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:rsidR="00B65CC6" w:rsidRDefault="00B65CC6" w:rsidP="00F44E2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20" w:type="dxa"/>
          </w:tcPr>
          <w:p w:rsidR="00B65CC6" w:rsidRDefault="00B65CC6" w:rsidP="00B65CC6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bookmarkStart w:id="0" w:name="_GoBack"/>
        <w:bookmarkEnd w:id="0"/>
      </w:tr>
      <w:tr w:rsidR="00B65CC6" w:rsidTr="00B65CC6">
        <w:tc>
          <w:tcPr>
            <w:tcW w:w="450" w:type="dxa"/>
          </w:tcPr>
          <w:p w:rsidR="00B65CC6" w:rsidRDefault="00B65CC6" w:rsidP="00B65CC6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:rsidR="00B65CC6" w:rsidRDefault="00B65CC6" w:rsidP="00F44E2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:rsidR="00B65CC6" w:rsidRDefault="00B65CC6" w:rsidP="00F44E2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20" w:type="dxa"/>
          </w:tcPr>
          <w:p w:rsidR="00B65CC6" w:rsidRDefault="00B65CC6" w:rsidP="00B65CC6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CC6" w:rsidTr="00B65CC6">
        <w:tc>
          <w:tcPr>
            <w:tcW w:w="450" w:type="dxa"/>
          </w:tcPr>
          <w:p w:rsidR="00B65CC6" w:rsidRDefault="00B65CC6" w:rsidP="00B65CC6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:rsidR="00B65CC6" w:rsidRDefault="00B65CC6" w:rsidP="00F44E2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:rsidR="00B65CC6" w:rsidRDefault="00B65CC6" w:rsidP="00F44E2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20" w:type="dxa"/>
          </w:tcPr>
          <w:p w:rsidR="00B65CC6" w:rsidRDefault="00B65CC6" w:rsidP="00B65CC6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CC6" w:rsidTr="00B65CC6">
        <w:tc>
          <w:tcPr>
            <w:tcW w:w="450" w:type="dxa"/>
          </w:tcPr>
          <w:p w:rsidR="00B65CC6" w:rsidRDefault="00B65CC6" w:rsidP="00B65CC6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:rsidR="00B65CC6" w:rsidRDefault="00B65CC6" w:rsidP="00F44E2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:rsidR="00B65CC6" w:rsidRDefault="00B65CC6" w:rsidP="00F44E2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20" w:type="dxa"/>
          </w:tcPr>
          <w:p w:rsidR="00B65CC6" w:rsidRDefault="00B65CC6" w:rsidP="00B65CC6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CC6" w:rsidTr="00B65CC6">
        <w:tc>
          <w:tcPr>
            <w:tcW w:w="450" w:type="dxa"/>
          </w:tcPr>
          <w:p w:rsidR="00B65CC6" w:rsidRDefault="00B65CC6" w:rsidP="00B65CC6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:rsidR="00B65CC6" w:rsidRDefault="00B65CC6" w:rsidP="00F44E2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:rsidR="00B65CC6" w:rsidRDefault="00B65CC6" w:rsidP="00F44E2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20" w:type="dxa"/>
          </w:tcPr>
          <w:p w:rsidR="00B65CC6" w:rsidRDefault="00B65CC6" w:rsidP="00B65CC6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CC6" w:rsidTr="00B65CC6">
        <w:tc>
          <w:tcPr>
            <w:tcW w:w="450" w:type="dxa"/>
          </w:tcPr>
          <w:p w:rsidR="00B65CC6" w:rsidRDefault="00B65CC6" w:rsidP="00B65CC6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:rsidR="00B65CC6" w:rsidRDefault="00B65CC6" w:rsidP="00F44E2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:rsidR="00B65CC6" w:rsidRDefault="00B65CC6" w:rsidP="00F44E2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20" w:type="dxa"/>
          </w:tcPr>
          <w:p w:rsidR="00B65CC6" w:rsidRDefault="00B65CC6" w:rsidP="00B65CC6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CC6" w:rsidTr="00B65CC6">
        <w:tc>
          <w:tcPr>
            <w:tcW w:w="450" w:type="dxa"/>
          </w:tcPr>
          <w:p w:rsidR="00B65CC6" w:rsidRDefault="00B65CC6" w:rsidP="00B65CC6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:rsidR="00B65CC6" w:rsidRDefault="00B65CC6" w:rsidP="00F44E2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:rsidR="00B65CC6" w:rsidRDefault="00B65CC6" w:rsidP="00F44E2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20" w:type="dxa"/>
          </w:tcPr>
          <w:p w:rsidR="00B65CC6" w:rsidRDefault="00B65CC6" w:rsidP="00B65CC6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CC6" w:rsidTr="00B65CC6">
        <w:tc>
          <w:tcPr>
            <w:tcW w:w="450" w:type="dxa"/>
          </w:tcPr>
          <w:p w:rsidR="00B65CC6" w:rsidRDefault="00B65CC6" w:rsidP="00B65CC6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:rsidR="00B65CC6" w:rsidRDefault="00B65CC6" w:rsidP="00F44E2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:rsidR="00B65CC6" w:rsidRDefault="00B65CC6" w:rsidP="00F44E2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20" w:type="dxa"/>
          </w:tcPr>
          <w:p w:rsidR="00B65CC6" w:rsidRDefault="00B65CC6" w:rsidP="00B65CC6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A097D" w:rsidRDefault="007A097D"/>
    <w:sectPr w:rsidR="007A09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475D1"/>
    <w:multiLevelType w:val="hybridMultilevel"/>
    <w:tmpl w:val="B9DCCB3C"/>
    <w:lvl w:ilvl="0" w:tplc="1D7C7FDC">
      <w:start w:val="1"/>
      <w:numFmt w:val="decimal"/>
      <w:lvlText w:val="6.1.%1"/>
      <w:lvlJc w:val="left"/>
      <w:pPr>
        <w:ind w:left="6120" w:hanging="360"/>
      </w:pPr>
      <w:rPr>
        <w:rFonts w:ascii="Arial" w:hAnsi="Arial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539FF"/>
    <w:multiLevelType w:val="multilevel"/>
    <w:tmpl w:val="5FCA313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CC6"/>
    <w:rsid w:val="000C4003"/>
    <w:rsid w:val="001141C4"/>
    <w:rsid w:val="001A6391"/>
    <w:rsid w:val="001C47E5"/>
    <w:rsid w:val="002300FF"/>
    <w:rsid w:val="003659FB"/>
    <w:rsid w:val="003D5693"/>
    <w:rsid w:val="003F240A"/>
    <w:rsid w:val="005D30E1"/>
    <w:rsid w:val="005E0A1B"/>
    <w:rsid w:val="00636D3D"/>
    <w:rsid w:val="00682DFE"/>
    <w:rsid w:val="00716CF5"/>
    <w:rsid w:val="00740FF5"/>
    <w:rsid w:val="007A097D"/>
    <w:rsid w:val="008C2CCB"/>
    <w:rsid w:val="008F46CA"/>
    <w:rsid w:val="00AC2AC5"/>
    <w:rsid w:val="00B45F8F"/>
    <w:rsid w:val="00B65CC6"/>
    <w:rsid w:val="00C8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C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CC6"/>
    <w:pPr>
      <w:ind w:left="720"/>
      <w:contextualSpacing/>
    </w:pPr>
  </w:style>
  <w:style w:type="table" w:styleId="TableGrid">
    <w:name w:val="Table Grid"/>
    <w:basedOn w:val="TableNormal"/>
    <w:uiPriority w:val="59"/>
    <w:rsid w:val="00B65CC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C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CC6"/>
    <w:pPr>
      <w:ind w:left="720"/>
      <w:contextualSpacing/>
    </w:pPr>
  </w:style>
  <w:style w:type="table" w:styleId="TableGrid">
    <w:name w:val="Table Grid"/>
    <w:basedOn w:val="TableNormal"/>
    <w:uiPriority w:val="59"/>
    <w:rsid w:val="00B65CC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C9B75175.dotm</Template>
  <TotalTime>11</TotalTime>
  <Pages>1</Pages>
  <Words>143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Spectrum Health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Petersen, Gregory L.</dc:creator>
  <cp:lastModifiedBy>Aulgur, Andrew D.</cp:lastModifiedBy>
  <cp:revision>2</cp:revision>
  <cp:lastPrinted>2016-06-02T13:36:00Z</cp:lastPrinted>
  <dcterms:created xsi:type="dcterms:W3CDTF">2016-06-02T13:47:00Z</dcterms:created>
  <dcterms:modified xsi:type="dcterms:W3CDTF">2016-06-02T13:47:00Z</dcterms:modified>
</cp:coreProperties>
</file>