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53A1" w14:textId="77777777" w:rsidR="00897948" w:rsidRDefault="00897948" w:rsidP="00EC73D2">
      <w:pPr>
        <w:jc w:val="center"/>
        <w:rPr>
          <w:b/>
          <w:sz w:val="28"/>
          <w:szCs w:val="28"/>
          <w:u w:val="single"/>
        </w:rPr>
      </w:pPr>
      <w:r>
        <w:rPr>
          <w:b/>
          <w:sz w:val="28"/>
          <w:szCs w:val="28"/>
          <w:u w:val="single"/>
        </w:rPr>
        <w:t xml:space="preserve">ANEXO I </w:t>
      </w:r>
    </w:p>
    <w:p w14:paraId="1D1EA607" w14:textId="3BD42C11" w:rsidR="00897948" w:rsidRDefault="00897948" w:rsidP="00EC73D2">
      <w:pPr>
        <w:jc w:val="center"/>
        <w:rPr>
          <w:b/>
          <w:sz w:val="28"/>
          <w:szCs w:val="28"/>
          <w:u w:val="single"/>
        </w:rPr>
      </w:pPr>
      <w:r>
        <w:rPr>
          <w:b/>
          <w:sz w:val="28"/>
          <w:szCs w:val="28"/>
          <w:u w:val="single"/>
        </w:rPr>
        <w:t xml:space="preserve">DE </w:t>
      </w:r>
    </w:p>
    <w:p w14:paraId="403C9896" w14:textId="1829F813" w:rsidR="00EC73D2" w:rsidRDefault="00897948" w:rsidP="00EC73D2">
      <w:pPr>
        <w:jc w:val="center"/>
        <w:rPr>
          <w:b/>
          <w:sz w:val="28"/>
          <w:szCs w:val="28"/>
          <w:u w:val="single"/>
        </w:rPr>
      </w:pPr>
      <w:r>
        <w:rPr>
          <w:b/>
          <w:sz w:val="28"/>
          <w:szCs w:val="28"/>
          <w:u w:val="single"/>
        </w:rPr>
        <w:t>BASES LEGALES DE CONCURSO</w:t>
      </w:r>
    </w:p>
    <w:p w14:paraId="52B2E263" w14:textId="77777777" w:rsidR="00897948" w:rsidRPr="00897948" w:rsidRDefault="00897948" w:rsidP="00897948">
      <w:pPr>
        <w:jc w:val="center"/>
        <w:rPr>
          <w:b/>
          <w:sz w:val="28"/>
          <w:szCs w:val="28"/>
          <w:u w:val="single"/>
        </w:rPr>
      </w:pPr>
      <w:r w:rsidRPr="00897948">
        <w:rPr>
          <w:b/>
          <w:sz w:val="28"/>
          <w:szCs w:val="28"/>
          <w:u w:val="single"/>
        </w:rPr>
        <w:t xml:space="preserve">“TU OPINIÓN ES IMPORTANTE” </w:t>
      </w:r>
    </w:p>
    <w:p w14:paraId="33A3E23B" w14:textId="77777777" w:rsidR="00897948" w:rsidRDefault="00897948" w:rsidP="00897948">
      <w:pPr>
        <w:jc w:val="center"/>
        <w:rPr>
          <w:b/>
          <w:bCs/>
          <w:sz w:val="28"/>
          <w:szCs w:val="28"/>
          <w:u w:val="single"/>
        </w:rPr>
      </w:pPr>
      <w:r w:rsidRPr="00897948">
        <w:rPr>
          <w:b/>
          <w:bCs/>
          <w:sz w:val="28"/>
          <w:szCs w:val="28"/>
          <w:u w:val="single"/>
        </w:rPr>
        <w:t>DE HIPERMERCADOS TOTTUS S.A</w:t>
      </w:r>
    </w:p>
    <w:p w14:paraId="6FB67F71" w14:textId="77777777" w:rsidR="00EC73D2" w:rsidRDefault="00EC73D2" w:rsidP="00897948">
      <w:pPr>
        <w:jc w:val="both"/>
        <w:rPr>
          <w:b/>
          <w:bCs/>
          <w:sz w:val="28"/>
          <w:szCs w:val="28"/>
          <w:u w:val="single"/>
        </w:rPr>
      </w:pPr>
    </w:p>
    <w:p w14:paraId="39CB689E" w14:textId="55B5AC18" w:rsidR="00897948" w:rsidRPr="00897948" w:rsidRDefault="00897948" w:rsidP="00897948">
      <w:pPr>
        <w:spacing w:after="168" w:line="265" w:lineRule="auto"/>
        <w:ind w:left="-5" w:hanging="10"/>
        <w:jc w:val="both"/>
        <w:rPr>
          <w:rFonts w:ascii="Arial" w:eastAsia="Times New Roman" w:hAnsi="Arial" w:cs="Arial"/>
          <w:color w:val="000000"/>
          <w:kern w:val="2"/>
          <w:sz w:val="24"/>
          <w:szCs w:val="24"/>
          <w:lang w:eastAsia="es-CL"/>
          <w14:ligatures w14:val="standardContextual"/>
        </w:rPr>
      </w:pPr>
      <w:r w:rsidRPr="00897948">
        <w:rPr>
          <w:rFonts w:ascii="Arial" w:eastAsia="Times New Roman" w:hAnsi="Arial" w:cs="Arial"/>
          <w:color w:val="000000"/>
          <w:kern w:val="2"/>
          <w:sz w:val="24"/>
          <w:szCs w:val="24"/>
          <w:lang w:eastAsia="es-CL"/>
          <w14:ligatures w14:val="standardContextual"/>
        </w:rPr>
        <w:t>En Santiago,</w:t>
      </w:r>
      <w:r w:rsidRPr="00897948">
        <w:rPr>
          <w:rFonts w:ascii="Arial" w:eastAsia="Times New Roman" w:hAnsi="Arial" w:cs="Arial"/>
          <w:color w:val="000000"/>
          <w:kern w:val="2"/>
          <w:sz w:val="24"/>
          <w:szCs w:val="24"/>
          <w:lang w:eastAsia="es-CL"/>
          <w14:ligatures w14:val="standardContextual"/>
        </w:rPr>
        <w:t xml:space="preserve"> a 20 de marzo de 2024,</w:t>
      </w:r>
      <w:r w:rsidRPr="00897948">
        <w:rPr>
          <w:rFonts w:ascii="Arial" w:eastAsia="Times New Roman" w:hAnsi="Arial" w:cs="Arial"/>
          <w:color w:val="000000"/>
          <w:kern w:val="2"/>
          <w:sz w:val="24"/>
          <w:szCs w:val="24"/>
          <w:lang w:eastAsia="es-CL"/>
          <w14:ligatures w14:val="standardContextual"/>
        </w:rPr>
        <w:t xml:space="preserve"> Hipermercados Tottus S.A., RUT N°78.627.210-6, </w:t>
      </w:r>
      <w:r w:rsidRPr="00897948">
        <w:rPr>
          <w:rFonts w:ascii="Arial" w:eastAsia="Times New Roman" w:hAnsi="Arial" w:cs="Arial"/>
          <w:bCs/>
          <w:color w:val="000000"/>
          <w:kern w:val="2"/>
          <w:sz w:val="24"/>
          <w:szCs w:val="24"/>
          <w:lang w:val="es-ES" w:eastAsia="es-CL"/>
          <w14:ligatures w14:val="standardContextual"/>
        </w:rPr>
        <w:t xml:space="preserve">representado por don Sebastián Simonetti Vicuña, cédula de identidad N°13.442.409-5, </w:t>
      </w:r>
      <w:r w:rsidRPr="00897948">
        <w:rPr>
          <w:rFonts w:ascii="Arial" w:eastAsia="Times New Roman" w:hAnsi="Arial" w:cs="Arial"/>
          <w:color w:val="000000"/>
          <w:kern w:val="2"/>
          <w:sz w:val="24"/>
          <w:szCs w:val="24"/>
          <w:lang w:eastAsia="es-CL"/>
          <w14:ligatures w14:val="standardContextual"/>
        </w:rPr>
        <w:t xml:space="preserve">con domicilio en esta ciudad en calle Nataniel Cox N°620, comuna y ciudad de Santiago, en adelante “Tottus” establecen </w:t>
      </w:r>
      <w:r w:rsidRPr="00897948">
        <w:rPr>
          <w:rFonts w:ascii="Arial" w:eastAsia="Times New Roman" w:hAnsi="Arial" w:cs="Arial"/>
          <w:color w:val="000000"/>
          <w:kern w:val="2"/>
          <w:sz w:val="24"/>
          <w:szCs w:val="24"/>
          <w:lang w:eastAsia="es-CL"/>
          <w14:ligatures w14:val="standardContextual"/>
        </w:rPr>
        <w:t>el siguiente anexo de las</w:t>
      </w:r>
      <w:r w:rsidRPr="00897948">
        <w:rPr>
          <w:rFonts w:ascii="Arial" w:eastAsia="Times New Roman" w:hAnsi="Arial" w:cs="Arial"/>
          <w:color w:val="000000"/>
          <w:kern w:val="2"/>
          <w:sz w:val="24"/>
          <w:szCs w:val="24"/>
          <w:lang w:eastAsia="es-CL"/>
          <w14:ligatures w14:val="standardContextual"/>
        </w:rPr>
        <w:t xml:space="preserve"> bases</w:t>
      </w:r>
      <w:r w:rsidRPr="00897948">
        <w:rPr>
          <w:rFonts w:ascii="Arial" w:eastAsia="Times New Roman" w:hAnsi="Arial" w:cs="Arial"/>
          <w:color w:val="000000"/>
          <w:kern w:val="2"/>
          <w:sz w:val="24"/>
          <w:szCs w:val="24"/>
          <w:lang w:eastAsia="es-CL"/>
          <w14:ligatures w14:val="standardContextual"/>
        </w:rPr>
        <w:t xml:space="preserve"> legales</w:t>
      </w:r>
      <w:r w:rsidRPr="00897948">
        <w:rPr>
          <w:rFonts w:ascii="Arial" w:eastAsia="Times New Roman" w:hAnsi="Arial" w:cs="Arial"/>
          <w:color w:val="000000"/>
          <w:kern w:val="2"/>
          <w:sz w:val="24"/>
          <w:szCs w:val="24"/>
          <w:lang w:eastAsia="es-CL"/>
          <w14:ligatures w14:val="standardContextual"/>
        </w:rPr>
        <w:t xml:space="preserve"> de concurso: </w:t>
      </w:r>
    </w:p>
    <w:p w14:paraId="474400CB" w14:textId="3D2D99E9" w:rsidR="00EC73D2" w:rsidRPr="00897948" w:rsidRDefault="00EB2754" w:rsidP="00EC73D2">
      <w:pPr>
        <w:jc w:val="both"/>
        <w:rPr>
          <w:rFonts w:ascii="Arial" w:hAnsi="Arial" w:cs="Arial"/>
          <w:b/>
          <w:sz w:val="24"/>
          <w:szCs w:val="24"/>
        </w:rPr>
      </w:pPr>
      <w:r w:rsidRPr="00897948">
        <w:rPr>
          <w:rFonts w:ascii="Arial" w:hAnsi="Arial" w:cs="Arial"/>
          <w:b/>
          <w:sz w:val="24"/>
          <w:szCs w:val="24"/>
          <w:u w:val="single"/>
        </w:rPr>
        <w:t>PRIMERO</w:t>
      </w:r>
      <w:r w:rsidR="00EC73D2" w:rsidRPr="00897948">
        <w:rPr>
          <w:rFonts w:ascii="Arial" w:hAnsi="Arial" w:cs="Arial"/>
          <w:b/>
          <w:sz w:val="24"/>
          <w:szCs w:val="24"/>
        </w:rPr>
        <w:t>: Consideraciones generales.</w:t>
      </w:r>
    </w:p>
    <w:p w14:paraId="1FF85D83" w14:textId="204B5258" w:rsidR="00897948" w:rsidRPr="00897948" w:rsidRDefault="00EC73D2" w:rsidP="00EC73D2">
      <w:pPr>
        <w:jc w:val="both"/>
        <w:rPr>
          <w:rFonts w:ascii="Arial" w:hAnsi="Arial" w:cs="Arial"/>
          <w:bCs/>
          <w:sz w:val="24"/>
          <w:szCs w:val="24"/>
        </w:rPr>
      </w:pPr>
      <w:r w:rsidRPr="00897948">
        <w:rPr>
          <w:rFonts w:ascii="Arial" w:hAnsi="Arial" w:cs="Arial"/>
          <w:sz w:val="24"/>
          <w:szCs w:val="24"/>
        </w:rPr>
        <w:t xml:space="preserve">El presente documento constituye un anexo a las bases legales </w:t>
      </w:r>
      <w:r w:rsidR="00897948" w:rsidRPr="00897948">
        <w:rPr>
          <w:rFonts w:ascii="Arial" w:hAnsi="Arial" w:cs="Arial"/>
          <w:sz w:val="24"/>
          <w:szCs w:val="24"/>
        </w:rPr>
        <w:t xml:space="preserve">del concurso </w:t>
      </w:r>
      <w:r w:rsidR="00897948" w:rsidRPr="00897948">
        <w:rPr>
          <w:rFonts w:ascii="Arial" w:hAnsi="Arial" w:cs="Arial"/>
          <w:b/>
          <w:sz w:val="24"/>
          <w:szCs w:val="24"/>
        </w:rPr>
        <w:t>“TU OPINIÓN ES IMPORTANTE”</w:t>
      </w:r>
      <w:r w:rsidR="00897948" w:rsidRPr="00897948">
        <w:rPr>
          <w:rFonts w:ascii="Arial" w:hAnsi="Arial" w:cs="Arial"/>
          <w:bCs/>
          <w:sz w:val="24"/>
          <w:szCs w:val="24"/>
        </w:rPr>
        <w:t xml:space="preserve">, informadas al publico en enero de 2024 a través del sitio web </w:t>
      </w:r>
      <w:hyperlink r:id="rId4" w:history="1">
        <w:r w:rsidR="00897948" w:rsidRPr="00897948">
          <w:rPr>
            <w:rStyle w:val="Hipervnculo"/>
            <w:rFonts w:ascii="Arial" w:hAnsi="Arial" w:cs="Arial"/>
            <w:bCs/>
            <w:sz w:val="24"/>
            <w:szCs w:val="24"/>
          </w:rPr>
          <w:t>www.falabella.com</w:t>
        </w:r>
      </w:hyperlink>
      <w:r w:rsidR="00897948" w:rsidRPr="00897948">
        <w:rPr>
          <w:rFonts w:ascii="Arial" w:hAnsi="Arial" w:cs="Arial"/>
          <w:bCs/>
          <w:sz w:val="24"/>
          <w:szCs w:val="24"/>
        </w:rPr>
        <w:t xml:space="preserve">. </w:t>
      </w:r>
    </w:p>
    <w:p w14:paraId="112F3E21" w14:textId="2BBE4C36" w:rsidR="00EC73D2" w:rsidRPr="00897948" w:rsidRDefault="00EB2754" w:rsidP="00EC73D2">
      <w:pPr>
        <w:jc w:val="both"/>
        <w:rPr>
          <w:rFonts w:ascii="Arial" w:hAnsi="Arial" w:cs="Arial"/>
          <w:b/>
          <w:sz w:val="24"/>
          <w:szCs w:val="24"/>
        </w:rPr>
      </w:pPr>
      <w:r w:rsidRPr="00897948">
        <w:rPr>
          <w:rFonts w:ascii="Arial" w:hAnsi="Arial" w:cs="Arial"/>
          <w:b/>
          <w:sz w:val="24"/>
          <w:szCs w:val="24"/>
          <w:u w:val="single"/>
        </w:rPr>
        <w:t>SEGUNDO</w:t>
      </w:r>
      <w:r w:rsidR="00EC73D2" w:rsidRPr="00897948">
        <w:rPr>
          <w:rFonts w:ascii="Arial" w:hAnsi="Arial" w:cs="Arial"/>
          <w:b/>
          <w:sz w:val="24"/>
          <w:szCs w:val="24"/>
        </w:rPr>
        <w:t xml:space="preserve">: Extensión de la vigencia </w:t>
      </w:r>
      <w:r w:rsidR="00897948" w:rsidRPr="00897948">
        <w:rPr>
          <w:rFonts w:ascii="Arial" w:hAnsi="Arial" w:cs="Arial"/>
          <w:b/>
          <w:sz w:val="24"/>
          <w:szCs w:val="24"/>
        </w:rPr>
        <w:t>del concurso</w:t>
      </w:r>
    </w:p>
    <w:p w14:paraId="1342CA03" w14:textId="315C5FFB" w:rsidR="00897948" w:rsidRPr="00897948" w:rsidRDefault="00EC73D2" w:rsidP="00EC73D2">
      <w:pPr>
        <w:jc w:val="both"/>
        <w:rPr>
          <w:rFonts w:ascii="Arial" w:hAnsi="Arial" w:cs="Arial"/>
          <w:sz w:val="24"/>
          <w:szCs w:val="24"/>
        </w:rPr>
      </w:pPr>
      <w:r w:rsidRPr="00897948">
        <w:rPr>
          <w:rFonts w:ascii="Arial" w:hAnsi="Arial" w:cs="Arial"/>
          <w:sz w:val="24"/>
          <w:szCs w:val="24"/>
        </w:rPr>
        <w:t xml:space="preserve">Con el fin de ofrecerle </w:t>
      </w:r>
      <w:r w:rsidR="00897948" w:rsidRPr="00897948">
        <w:rPr>
          <w:rFonts w:ascii="Arial" w:hAnsi="Arial" w:cs="Arial"/>
          <w:sz w:val="24"/>
          <w:szCs w:val="24"/>
        </w:rPr>
        <w:t xml:space="preserve">un beneficio adicional a nuestros clientes, se extiende en un mes más el concurso, por lo tanto, los clientes que cumplan con las condiciones del concurso dentro del mes de abril de 2024, específicamente hasta el 30 de abril de 2024, podrán participar por el sorteo de 1 </w:t>
      </w:r>
      <w:proofErr w:type="spellStart"/>
      <w:r w:rsidR="00897948" w:rsidRPr="00897948">
        <w:rPr>
          <w:rFonts w:ascii="Arial" w:hAnsi="Arial" w:cs="Arial"/>
          <w:sz w:val="24"/>
          <w:szCs w:val="24"/>
        </w:rPr>
        <w:t>gift</w:t>
      </w:r>
      <w:proofErr w:type="spellEnd"/>
      <w:r w:rsidR="00897948" w:rsidRPr="00897948">
        <w:rPr>
          <w:rFonts w:ascii="Arial" w:hAnsi="Arial" w:cs="Arial"/>
          <w:sz w:val="24"/>
          <w:szCs w:val="24"/>
        </w:rPr>
        <w:t xml:space="preserve"> </w:t>
      </w:r>
      <w:proofErr w:type="spellStart"/>
      <w:r w:rsidR="00897948" w:rsidRPr="00897948">
        <w:rPr>
          <w:rFonts w:ascii="Arial" w:hAnsi="Arial" w:cs="Arial"/>
          <w:sz w:val="24"/>
          <w:szCs w:val="24"/>
        </w:rPr>
        <w:t>card</w:t>
      </w:r>
      <w:proofErr w:type="spellEnd"/>
      <w:r w:rsidR="00897948" w:rsidRPr="00897948">
        <w:rPr>
          <w:rFonts w:ascii="Arial" w:hAnsi="Arial" w:cs="Arial"/>
          <w:sz w:val="24"/>
          <w:szCs w:val="24"/>
        </w:rPr>
        <w:t xml:space="preserve"> de $100.000, </w:t>
      </w:r>
      <w:proofErr w:type="gramStart"/>
      <w:r w:rsidR="00897948" w:rsidRPr="00897948">
        <w:rPr>
          <w:rFonts w:ascii="Arial" w:hAnsi="Arial" w:cs="Arial"/>
          <w:sz w:val="24"/>
          <w:szCs w:val="24"/>
        </w:rPr>
        <w:t>de acuerdo a</w:t>
      </w:r>
      <w:proofErr w:type="gramEnd"/>
      <w:r w:rsidR="00897948" w:rsidRPr="00897948">
        <w:rPr>
          <w:rFonts w:ascii="Arial" w:hAnsi="Arial" w:cs="Arial"/>
          <w:sz w:val="24"/>
          <w:szCs w:val="24"/>
        </w:rPr>
        <w:t xml:space="preserve"> lo establecido en las </w:t>
      </w:r>
      <w:r w:rsidR="00897948" w:rsidRPr="00897948">
        <w:rPr>
          <w:rFonts w:ascii="Arial" w:hAnsi="Arial" w:cs="Arial"/>
          <w:sz w:val="24"/>
          <w:szCs w:val="24"/>
        </w:rPr>
        <w:t xml:space="preserve">bases legales del concurso </w:t>
      </w:r>
      <w:r w:rsidR="00897948" w:rsidRPr="00897948">
        <w:rPr>
          <w:rFonts w:ascii="Arial" w:hAnsi="Arial" w:cs="Arial"/>
          <w:b/>
          <w:sz w:val="24"/>
          <w:szCs w:val="24"/>
        </w:rPr>
        <w:t>“TU OPINIÓN ES IMPORTANTE”</w:t>
      </w:r>
      <w:r w:rsidR="00897948" w:rsidRPr="00897948">
        <w:rPr>
          <w:rFonts w:ascii="Arial" w:hAnsi="Arial" w:cs="Arial"/>
          <w:b/>
          <w:sz w:val="24"/>
          <w:szCs w:val="24"/>
        </w:rPr>
        <w:t>.</w:t>
      </w:r>
    </w:p>
    <w:p w14:paraId="3113F832" w14:textId="6B3019DC" w:rsidR="00EC73D2" w:rsidRPr="00897948" w:rsidRDefault="00EB2754" w:rsidP="00EC73D2">
      <w:pPr>
        <w:jc w:val="both"/>
        <w:rPr>
          <w:rFonts w:ascii="Arial" w:hAnsi="Arial" w:cs="Arial"/>
          <w:b/>
          <w:sz w:val="24"/>
          <w:szCs w:val="24"/>
        </w:rPr>
      </w:pPr>
      <w:r w:rsidRPr="00897948">
        <w:rPr>
          <w:rFonts w:ascii="Arial" w:hAnsi="Arial" w:cs="Arial"/>
          <w:b/>
          <w:sz w:val="24"/>
          <w:szCs w:val="24"/>
          <w:u w:val="single"/>
        </w:rPr>
        <w:t>TERCERO</w:t>
      </w:r>
      <w:r w:rsidR="00EC73D2" w:rsidRPr="00897948">
        <w:rPr>
          <w:rFonts w:ascii="Arial" w:hAnsi="Arial" w:cs="Arial"/>
          <w:b/>
          <w:sz w:val="24"/>
          <w:szCs w:val="24"/>
        </w:rPr>
        <w:t>: Disposición final.</w:t>
      </w:r>
    </w:p>
    <w:p w14:paraId="662560B7" w14:textId="6E1E36D2" w:rsidR="00EC73D2" w:rsidRPr="00897948" w:rsidRDefault="00EC73D2" w:rsidP="00EC73D2">
      <w:pPr>
        <w:jc w:val="both"/>
        <w:rPr>
          <w:rFonts w:ascii="Arial" w:hAnsi="Arial" w:cs="Arial"/>
          <w:sz w:val="24"/>
          <w:szCs w:val="24"/>
        </w:rPr>
      </w:pPr>
      <w:r w:rsidRPr="00897948">
        <w:rPr>
          <w:rFonts w:ascii="Arial" w:hAnsi="Arial" w:cs="Arial"/>
          <w:sz w:val="24"/>
          <w:szCs w:val="24"/>
        </w:rPr>
        <w:t xml:space="preserve">En todo lo no modificado expresamente por el presente documento, rige íntegramente lo señalado en las </w:t>
      </w:r>
      <w:r w:rsidR="00897948" w:rsidRPr="00897948">
        <w:rPr>
          <w:rFonts w:ascii="Arial" w:hAnsi="Arial" w:cs="Arial"/>
          <w:sz w:val="24"/>
          <w:szCs w:val="24"/>
        </w:rPr>
        <w:t xml:space="preserve">bases legales del concurso </w:t>
      </w:r>
      <w:r w:rsidR="00897948" w:rsidRPr="00897948">
        <w:rPr>
          <w:rFonts w:ascii="Arial" w:hAnsi="Arial" w:cs="Arial"/>
          <w:b/>
          <w:sz w:val="24"/>
          <w:szCs w:val="24"/>
        </w:rPr>
        <w:t>“TU OPINIÓN ES IMPORTANTE”</w:t>
      </w:r>
      <w:r w:rsidR="00897948" w:rsidRPr="00897948">
        <w:rPr>
          <w:rFonts w:ascii="Arial" w:hAnsi="Arial" w:cs="Arial"/>
          <w:b/>
          <w:sz w:val="24"/>
          <w:szCs w:val="24"/>
        </w:rPr>
        <w:t xml:space="preserve">, </w:t>
      </w:r>
      <w:r w:rsidRPr="00897948">
        <w:rPr>
          <w:rFonts w:ascii="Arial" w:hAnsi="Arial" w:cs="Arial"/>
          <w:sz w:val="24"/>
          <w:szCs w:val="24"/>
        </w:rPr>
        <w:t xml:space="preserve">disponible </w:t>
      </w:r>
      <w:r w:rsidR="00140310" w:rsidRPr="00897948">
        <w:rPr>
          <w:rFonts w:ascii="Arial" w:hAnsi="Arial" w:cs="Arial"/>
          <w:sz w:val="24"/>
          <w:szCs w:val="24"/>
        </w:rPr>
        <w:t>en el sitio web de</w:t>
      </w:r>
      <w:r w:rsidRPr="00897948">
        <w:rPr>
          <w:rFonts w:ascii="Arial" w:hAnsi="Arial" w:cs="Arial"/>
          <w:sz w:val="24"/>
          <w:szCs w:val="24"/>
        </w:rPr>
        <w:t xml:space="preserve"> </w:t>
      </w:r>
      <w:r w:rsidR="00AE433C" w:rsidRPr="00897948">
        <w:rPr>
          <w:rFonts w:ascii="Arial" w:hAnsi="Arial" w:cs="Arial"/>
          <w:sz w:val="24"/>
          <w:szCs w:val="24"/>
        </w:rPr>
        <w:t>f</w:t>
      </w:r>
      <w:r w:rsidRPr="00897948">
        <w:rPr>
          <w:rFonts w:ascii="Arial" w:hAnsi="Arial" w:cs="Arial"/>
          <w:sz w:val="24"/>
          <w:szCs w:val="24"/>
        </w:rPr>
        <w:t>alabella.com.</w:t>
      </w:r>
      <w:r w:rsidR="00140310" w:rsidRPr="00897948">
        <w:rPr>
          <w:rFonts w:ascii="Arial" w:hAnsi="Arial" w:cs="Arial"/>
          <w:sz w:val="24"/>
          <w:szCs w:val="24"/>
        </w:rPr>
        <w:t xml:space="preserve"> </w:t>
      </w:r>
      <w:r w:rsidRPr="00897948">
        <w:rPr>
          <w:rFonts w:ascii="Arial" w:hAnsi="Arial" w:cs="Arial"/>
          <w:sz w:val="24"/>
          <w:szCs w:val="24"/>
        </w:rPr>
        <w:t xml:space="preserve"> </w:t>
      </w:r>
    </w:p>
    <w:p w14:paraId="42FC426B" w14:textId="77777777" w:rsidR="00EC73D2" w:rsidRDefault="00EC73D2" w:rsidP="00EC73D2"/>
    <w:p w14:paraId="628CD8F6" w14:textId="77777777" w:rsidR="00A7089F" w:rsidRDefault="00A7089F"/>
    <w:sectPr w:rsidR="00A708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D2"/>
    <w:rsid w:val="00020B4C"/>
    <w:rsid w:val="000B4A4C"/>
    <w:rsid w:val="00140310"/>
    <w:rsid w:val="001B2A0D"/>
    <w:rsid w:val="001F53E3"/>
    <w:rsid w:val="00203B6F"/>
    <w:rsid w:val="00611387"/>
    <w:rsid w:val="007A3F8D"/>
    <w:rsid w:val="0080763D"/>
    <w:rsid w:val="00897948"/>
    <w:rsid w:val="00915ECB"/>
    <w:rsid w:val="00A13DA9"/>
    <w:rsid w:val="00A7089F"/>
    <w:rsid w:val="00AE433C"/>
    <w:rsid w:val="00B13B19"/>
    <w:rsid w:val="00E33A34"/>
    <w:rsid w:val="00E6046C"/>
    <w:rsid w:val="00E954BF"/>
    <w:rsid w:val="00EB2754"/>
    <w:rsid w:val="00EC73D2"/>
    <w:rsid w:val="00F37CD3"/>
    <w:rsid w:val="00FA4F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873D"/>
  <w15:chartTrackingRefBased/>
  <w15:docId w15:val="{ECCA8765-9A4E-4F06-8000-87F9783E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3D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40310"/>
    <w:rPr>
      <w:color w:val="0563C1" w:themeColor="hyperlink"/>
      <w:u w:val="single"/>
    </w:rPr>
  </w:style>
  <w:style w:type="character" w:styleId="Mencinsinresolver">
    <w:name w:val="Unresolved Mention"/>
    <w:basedOn w:val="Fuentedeprrafopredeter"/>
    <w:uiPriority w:val="99"/>
    <w:semiHidden/>
    <w:unhideWhenUsed/>
    <w:rsid w:val="00140310"/>
    <w:rPr>
      <w:color w:val="605E5C"/>
      <w:shd w:val="clear" w:color="auto" w:fill="E1DFDD"/>
    </w:rPr>
  </w:style>
  <w:style w:type="character" w:styleId="Refdecomentario">
    <w:name w:val="annotation reference"/>
    <w:basedOn w:val="Fuentedeprrafopredeter"/>
    <w:uiPriority w:val="99"/>
    <w:semiHidden/>
    <w:unhideWhenUsed/>
    <w:rsid w:val="00AE433C"/>
    <w:rPr>
      <w:sz w:val="16"/>
      <w:szCs w:val="16"/>
    </w:rPr>
  </w:style>
  <w:style w:type="paragraph" w:styleId="Textocomentario">
    <w:name w:val="annotation text"/>
    <w:basedOn w:val="Normal"/>
    <w:link w:val="TextocomentarioCar"/>
    <w:uiPriority w:val="99"/>
    <w:unhideWhenUsed/>
    <w:rsid w:val="00AE433C"/>
    <w:pPr>
      <w:spacing w:line="240" w:lineRule="auto"/>
    </w:pPr>
    <w:rPr>
      <w:sz w:val="20"/>
      <w:szCs w:val="20"/>
    </w:rPr>
  </w:style>
  <w:style w:type="character" w:customStyle="1" w:styleId="TextocomentarioCar">
    <w:name w:val="Texto comentario Car"/>
    <w:basedOn w:val="Fuentedeprrafopredeter"/>
    <w:link w:val="Textocomentario"/>
    <w:uiPriority w:val="99"/>
    <w:rsid w:val="00AE433C"/>
    <w:rPr>
      <w:sz w:val="20"/>
      <w:szCs w:val="20"/>
    </w:rPr>
  </w:style>
  <w:style w:type="paragraph" w:styleId="Asuntodelcomentario">
    <w:name w:val="annotation subject"/>
    <w:basedOn w:val="Textocomentario"/>
    <w:next w:val="Textocomentario"/>
    <w:link w:val="AsuntodelcomentarioCar"/>
    <w:uiPriority w:val="99"/>
    <w:semiHidden/>
    <w:unhideWhenUsed/>
    <w:rsid w:val="00AE433C"/>
    <w:rPr>
      <w:b/>
      <w:bCs/>
    </w:rPr>
  </w:style>
  <w:style w:type="character" w:customStyle="1" w:styleId="AsuntodelcomentarioCar">
    <w:name w:val="Asunto del comentario Car"/>
    <w:basedOn w:val="TextocomentarioCar"/>
    <w:link w:val="Asuntodelcomentario"/>
    <w:uiPriority w:val="99"/>
    <w:semiHidden/>
    <w:rsid w:val="00AE4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labell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1173</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 Olivares C</dc:creator>
  <cp:keywords/>
  <dc:description/>
  <cp:lastModifiedBy>Vicente E Gomez G</cp:lastModifiedBy>
  <cp:revision>2</cp:revision>
  <dcterms:created xsi:type="dcterms:W3CDTF">2024-03-20T15:33:00Z</dcterms:created>
  <dcterms:modified xsi:type="dcterms:W3CDTF">2024-03-20T15:33:00Z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ndDocumentId">
    <vt:lpwstr>4894-2192-1711</vt:lpwstr>
  </op:property>
</op:Properties>
</file>