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90EF" w14:textId="33B3822B" w:rsidR="00DD1FB1" w:rsidRPr="00912C3E" w:rsidRDefault="00912C3E" w:rsidP="00912C3E">
      <w:pPr>
        <w:spacing w:after="200"/>
        <w:jc w:val="both"/>
        <w:outlineLvl w:val="0"/>
        <w:rPr>
          <w:rFonts w:ascii="Awesome" w:hAnsi="Awesome"/>
          <w:b/>
          <w:sz w:val="34"/>
          <w:szCs w:val="34"/>
          <w:lang w:val="fr-CH"/>
        </w:rPr>
      </w:pPr>
      <w:r w:rsidRPr="00912C3E">
        <w:rPr>
          <w:rFonts w:ascii="Awesome" w:hAnsi="Awesome"/>
          <w:b/>
          <w:sz w:val="34"/>
          <w:szCs w:val="34"/>
          <w:lang w:val="fr-CH"/>
        </w:rPr>
        <w:t>Le tableau ci-dessous détaille les données à caractère personnel</w:t>
      </w:r>
      <w:r>
        <w:rPr>
          <w:rFonts w:ascii="Awesome" w:hAnsi="Awesome"/>
          <w:b/>
          <w:sz w:val="34"/>
          <w:szCs w:val="34"/>
          <w:lang w:val="fr-CH"/>
        </w:rPr>
        <w:t xml:space="preserve"> </w:t>
      </w:r>
      <w:r w:rsidRPr="00912C3E">
        <w:rPr>
          <w:rFonts w:ascii="Awesome" w:hAnsi="Awesome"/>
          <w:b/>
          <w:sz w:val="34"/>
          <w:szCs w:val="34"/>
          <w:lang w:val="fr-CH"/>
        </w:rPr>
        <w:t>que nous traitons et les finalités de leur traitement:</w:t>
      </w:r>
    </w:p>
    <w:p w14:paraId="40EF61A8" w14:textId="2D16B8D1" w:rsidR="00CC214D" w:rsidRPr="00912C3E" w:rsidRDefault="00912C3E" w:rsidP="00CC214D">
      <w:pPr>
        <w:rPr>
          <w:rFonts w:ascii="Awesome" w:hAnsi="Awesome"/>
          <w:b/>
          <w:lang w:val="fr-CH"/>
        </w:rPr>
      </w:pPr>
      <w:r w:rsidRPr="00912C3E">
        <w:rPr>
          <w:rFonts w:ascii="Awesome" w:hAnsi="Awesome"/>
          <w:b/>
          <w:lang w:val="fr-CH"/>
        </w:rPr>
        <w:t xml:space="preserve">Candidats, postulants et autres visiteurs du site internet. </w:t>
      </w:r>
    </w:p>
    <w:p w14:paraId="73F1F62F" w14:textId="77777777" w:rsidR="00074651" w:rsidRPr="00912C3E" w:rsidRDefault="00074651" w:rsidP="00074651">
      <w:pPr>
        <w:rPr>
          <w:lang w:val="fr-CH"/>
        </w:rPr>
      </w:pPr>
    </w:p>
    <w:tbl>
      <w:tblPr>
        <w:tblStyle w:val="TableGrid"/>
        <w:tblW w:w="8943" w:type="dxa"/>
        <w:shd w:val="clear" w:color="auto" w:fill="BBFFD3" w:themeFill="accent1" w:themeFillTint="33"/>
        <w:tblCellMar>
          <w:top w:w="108" w:type="dxa"/>
          <w:left w:w="0" w:type="dxa"/>
          <w:bottom w:w="125" w:type="dxa"/>
          <w:right w:w="142" w:type="dxa"/>
        </w:tblCellMar>
        <w:tblLook w:val="04A0" w:firstRow="1" w:lastRow="0" w:firstColumn="1" w:lastColumn="0" w:noHBand="0" w:noVBand="1"/>
      </w:tblPr>
      <w:tblGrid>
        <w:gridCol w:w="3415"/>
        <w:gridCol w:w="1834"/>
        <w:gridCol w:w="1724"/>
        <w:gridCol w:w="59"/>
        <w:gridCol w:w="17"/>
        <w:gridCol w:w="24"/>
        <w:gridCol w:w="1811"/>
        <w:gridCol w:w="59"/>
      </w:tblGrid>
      <w:tr w:rsidR="002F3E9D" w14:paraId="5DC2BCEB" w14:textId="77777777" w:rsidTr="002D6E2C">
        <w:tc>
          <w:tcPr>
            <w:tcW w:w="3415" w:type="dxa"/>
            <w:tcBorders>
              <w:top w:val="single" w:sz="4" w:space="0" w:color="047364"/>
              <w:left w:val="nil"/>
              <w:bottom w:val="single" w:sz="4" w:space="0" w:color="047364"/>
              <w:right w:val="nil"/>
            </w:tcBorders>
            <w:shd w:val="clear" w:color="auto" w:fill="FFFFFF" w:themeFill="background1"/>
          </w:tcPr>
          <w:p w14:paraId="247E6263" w14:textId="7365B3ED" w:rsidR="00CC214D" w:rsidRPr="006371E8" w:rsidRDefault="00EB0832" w:rsidP="000A750F">
            <w:pPr>
              <w:pStyle w:val="Bulletpointlist"/>
              <w:rPr>
                <w:szCs w:val="20"/>
              </w:rPr>
            </w:pPr>
            <w:r w:rsidRPr="006371E8">
              <w:t>Finalité</w:t>
            </w:r>
          </w:p>
        </w:tc>
        <w:tc>
          <w:tcPr>
            <w:tcW w:w="1834" w:type="dxa"/>
            <w:tcBorders>
              <w:top w:val="single" w:sz="4" w:space="0" w:color="047364"/>
              <w:left w:val="nil"/>
              <w:bottom w:val="single" w:sz="4" w:space="0" w:color="047364"/>
              <w:right w:val="nil"/>
            </w:tcBorders>
            <w:shd w:val="clear" w:color="auto" w:fill="FFFFFF" w:themeFill="background1"/>
          </w:tcPr>
          <w:p w14:paraId="1F912671" w14:textId="66616FF4" w:rsidR="00CC214D" w:rsidRPr="008E2B70" w:rsidRDefault="00EB0832" w:rsidP="000A750F">
            <w:pPr>
              <w:pStyle w:val="Bulletpointlist"/>
              <w:rPr>
                <w:szCs w:val="20"/>
              </w:rPr>
            </w:pPr>
            <w:r>
              <w:t>Données à caractère personnel</w:t>
            </w:r>
          </w:p>
        </w:tc>
        <w:tc>
          <w:tcPr>
            <w:tcW w:w="1800" w:type="dxa"/>
            <w:gridSpan w:val="3"/>
            <w:tcBorders>
              <w:top w:val="single" w:sz="4" w:space="0" w:color="047364"/>
              <w:left w:val="nil"/>
              <w:bottom w:val="single" w:sz="4" w:space="0" w:color="047364"/>
              <w:right w:val="nil"/>
            </w:tcBorders>
            <w:shd w:val="clear" w:color="auto" w:fill="FFFFFF" w:themeFill="background1"/>
          </w:tcPr>
          <w:p w14:paraId="1E7C728D" w14:textId="3769AF6D" w:rsidR="00CC214D" w:rsidRPr="008E2B70" w:rsidRDefault="00EB0832" w:rsidP="000A750F">
            <w:pPr>
              <w:pStyle w:val="Bulletpointlist"/>
              <w:rPr>
                <w:szCs w:val="20"/>
              </w:rPr>
            </w:pPr>
            <w:r>
              <w:t>Fondement juridique</w:t>
            </w:r>
          </w:p>
        </w:tc>
        <w:tc>
          <w:tcPr>
            <w:tcW w:w="1894" w:type="dxa"/>
            <w:gridSpan w:val="3"/>
            <w:tcBorders>
              <w:top w:val="single" w:sz="4" w:space="0" w:color="047364"/>
              <w:left w:val="nil"/>
              <w:bottom w:val="single" w:sz="4" w:space="0" w:color="047364"/>
              <w:right w:val="nil"/>
            </w:tcBorders>
            <w:shd w:val="clear" w:color="auto" w:fill="FFFFFF" w:themeFill="background1"/>
          </w:tcPr>
          <w:p w14:paraId="2743593A" w14:textId="39D45915" w:rsidR="00CC214D" w:rsidRPr="008E2B70" w:rsidRDefault="00EB0832" w:rsidP="000A750F">
            <w:pPr>
              <w:pStyle w:val="Bulletpointlist"/>
              <w:rPr>
                <w:szCs w:val="20"/>
              </w:rPr>
            </w:pPr>
            <w:r>
              <w:t>Durée (de conservation)</w:t>
            </w:r>
          </w:p>
        </w:tc>
      </w:tr>
      <w:tr w:rsidR="002F3E9D" w:rsidRPr="00962C60" w14:paraId="3004FF6E" w14:textId="77777777" w:rsidTr="002D6E2C">
        <w:tc>
          <w:tcPr>
            <w:tcW w:w="3415" w:type="dxa"/>
            <w:tcBorders>
              <w:top w:val="single" w:sz="4" w:space="0" w:color="047364"/>
              <w:left w:val="nil"/>
              <w:bottom w:val="single" w:sz="4" w:space="0" w:color="047364"/>
              <w:right w:val="nil"/>
            </w:tcBorders>
            <w:shd w:val="clear" w:color="auto" w:fill="FFFFFF" w:themeFill="background1"/>
          </w:tcPr>
          <w:p w14:paraId="448934E0" w14:textId="368F112A" w:rsidR="00CC214D" w:rsidRPr="006371E8" w:rsidRDefault="00CF4E59" w:rsidP="00133517">
            <w:pPr>
              <w:pStyle w:val="Light10pt"/>
              <w:rPr>
                <w:rFonts w:ascii="Awesome" w:hAnsi="Awesome"/>
                <w:lang w:val="fr-CH" w:eastAsia="en-GB"/>
              </w:rPr>
            </w:pPr>
            <w:r w:rsidRPr="006371E8">
              <w:rPr>
                <w:rFonts w:ascii="Awesome" w:hAnsi="Awesome"/>
                <w:lang w:val="fr-CH"/>
              </w:rPr>
              <w:t>Amélioration de votre expérience en tant qu’utilisateur du site internet et offres de propositions commerciales pertinentes</w:t>
            </w:r>
          </w:p>
        </w:tc>
        <w:tc>
          <w:tcPr>
            <w:tcW w:w="1834" w:type="dxa"/>
            <w:tcBorders>
              <w:top w:val="single" w:sz="4" w:space="0" w:color="047364"/>
              <w:left w:val="nil"/>
              <w:bottom w:val="single" w:sz="4" w:space="0" w:color="047364"/>
              <w:right w:val="nil"/>
            </w:tcBorders>
            <w:shd w:val="clear" w:color="auto" w:fill="FFFFFF" w:themeFill="background1"/>
          </w:tcPr>
          <w:p w14:paraId="01DD1361" w14:textId="58ACDF5F" w:rsidR="00CF4E59" w:rsidRDefault="00CF4E59" w:rsidP="00133517">
            <w:pPr>
              <w:pStyle w:val="BulletListLight10pt"/>
              <w:rPr>
                <w:lang w:val="fr-CH"/>
              </w:rPr>
            </w:pPr>
            <w:r w:rsidRPr="00CF4E59">
              <w:rPr>
                <w:lang w:val="fr-CH"/>
              </w:rPr>
              <w:t>Données générées par l’utilisateur, comme les clics sur notre site internet</w:t>
            </w:r>
          </w:p>
          <w:p w14:paraId="295E2F33" w14:textId="77777777" w:rsidR="00CF4E59" w:rsidRDefault="00CF4E59" w:rsidP="00133517">
            <w:pPr>
              <w:pStyle w:val="BulletListLight10pt"/>
              <w:rPr>
                <w:lang w:val="fr-CH"/>
              </w:rPr>
            </w:pPr>
            <w:r w:rsidRPr="00CF4E59">
              <w:rPr>
                <w:lang w:val="fr-CH"/>
              </w:rPr>
              <w:t>Données techniques comme (les données relatives à) l’équipement et l’adresse IP</w:t>
            </w:r>
          </w:p>
          <w:p w14:paraId="6712C5F7" w14:textId="77777777" w:rsidR="00CF4E59" w:rsidRDefault="00CF4E59" w:rsidP="00133517">
            <w:pPr>
              <w:pStyle w:val="BulletListLight10pt"/>
              <w:rPr>
                <w:lang w:val="fr-CH"/>
              </w:rPr>
            </w:pPr>
            <w:r w:rsidRPr="00CF4E59">
              <w:rPr>
                <w:lang w:val="fr-CH"/>
              </w:rPr>
              <w:t>Renseignements concernant le comportement que vous adoptez (lors de votre navigation) sur notre site internet</w:t>
            </w:r>
          </w:p>
          <w:p w14:paraId="2761D5BD" w14:textId="77777777" w:rsidR="00CF4E59" w:rsidRDefault="00CF4E59" w:rsidP="00133517">
            <w:pPr>
              <w:pStyle w:val="BulletListLight10pt"/>
              <w:rPr>
                <w:lang w:val="fr-CH"/>
              </w:rPr>
            </w:pPr>
            <w:r w:rsidRPr="00CF4E59">
              <w:rPr>
                <w:lang w:val="fr-CH"/>
              </w:rPr>
              <w:t>Pays</w:t>
            </w:r>
          </w:p>
          <w:p w14:paraId="22FAADDF" w14:textId="15318256" w:rsidR="00CC214D" w:rsidRPr="00CF4E59" w:rsidRDefault="00CF4E59" w:rsidP="00133517">
            <w:pPr>
              <w:pStyle w:val="BulletListLight10pt"/>
              <w:rPr>
                <w:lang w:val="fr-CH"/>
              </w:rPr>
            </w:pPr>
            <w:r w:rsidRPr="00CF4E59">
              <w:rPr>
                <w:lang w:val="fr-CH"/>
              </w:rPr>
              <w:t>Date</w:t>
            </w:r>
          </w:p>
        </w:tc>
        <w:tc>
          <w:tcPr>
            <w:tcW w:w="1800" w:type="dxa"/>
            <w:gridSpan w:val="3"/>
            <w:tcBorders>
              <w:top w:val="single" w:sz="4" w:space="0" w:color="047364"/>
              <w:left w:val="nil"/>
              <w:bottom w:val="single" w:sz="4" w:space="0" w:color="047364"/>
              <w:right w:val="nil"/>
            </w:tcBorders>
            <w:shd w:val="clear" w:color="auto" w:fill="FFFFFF" w:themeFill="background1"/>
          </w:tcPr>
          <w:p w14:paraId="05ECFF6F" w14:textId="72F26C98" w:rsidR="00CC214D" w:rsidRPr="00CF4E59" w:rsidRDefault="00CF4E59" w:rsidP="00133517">
            <w:pPr>
              <w:pStyle w:val="Light10pt"/>
              <w:rPr>
                <w:lang w:val="fr-CH"/>
              </w:rPr>
            </w:pPr>
            <w:r w:rsidRPr="00CF4E59">
              <w:rPr>
                <w:lang w:val="fr-CH"/>
              </w:rPr>
              <w:t>L’intérêt légitime qu’a Academic Work à améliorer votre expérience en tant qu’utilisateur du site internet et à vous faire des propositions commerciales pertinentes</w:t>
            </w:r>
          </w:p>
        </w:tc>
        <w:tc>
          <w:tcPr>
            <w:tcW w:w="1894" w:type="dxa"/>
            <w:gridSpan w:val="3"/>
            <w:tcBorders>
              <w:top w:val="single" w:sz="4" w:space="0" w:color="047364"/>
              <w:left w:val="nil"/>
              <w:bottom w:val="single" w:sz="4" w:space="0" w:color="047364"/>
              <w:right w:val="nil"/>
            </w:tcBorders>
            <w:shd w:val="clear" w:color="auto" w:fill="FFFFFF" w:themeFill="background1"/>
          </w:tcPr>
          <w:p w14:paraId="700FFA5F" w14:textId="2A6B283E" w:rsidR="00CC214D" w:rsidRPr="00FA2A0A" w:rsidRDefault="00CF4E59" w:rsidP="00133517">
            <w:pPr>
              <w:pStyle w:val="Light10pt"/>
            </w:pPr>
            <w:r>
              <w:t>Jusqu’à 38</w:t>
            </w:r>
            <w:r>
              <w:t xml:space="preserve"> mois</w:t>
            </w:r>
          </w:p>
        </w:tc>
      </w:tr>
      <w:tr w:rsidR="002F3E9D" w:rsidRPr="00085457" w14:paraId="137CB568"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7319B3BB" w14:textId="7953D2C9" w:rsidR="00CC214D" w:rsidRPr="006371E8" w:rsidRDefault="00CF4E59" w:rsidP="00133517">
            <w:pPr>
              <w:pStyle w:val="Light10pt"/>
              <w:rPr>
                <w:rFonts w:ascii="Awesome" w:hAnsi="Awesome"/>
                <w:lang w:val="fr-CH"/>
              </w:rPr>
            </w:pPr>
            <w:r w:rsidRPr="006371E8">
              <w:rPr>
                <w:rFonts w:ascii="Awesome" w:hAnsi="Awesome"/>
                <w:lang w:val="fr-CH"/>
              </w:rPr>
              <w:t>Enregistrement du profil du candidat</w:t>
            </w:r>
          </w:p>
        </w:tc>
        <w:tc>
          <w:tcPr>
            <w:tcW w:w="1834" w:type="dxa"/>
            <w:tcBorders>
              <w:top w:val="single" w:sz="4" w:space="0" w:color="047364"/>
              <w:left w:val="nil"/>
              <w:bottom w:val="single" w:sz="4" w:space="0" w:color="047364"/>
              <w:right w:val="nil"/>
            </w:tcBorders>
            <w:shd w:val="clear" w:color="auto" w:fill="FFFFFF" w:themeFill="background1"/>
          </w:tcPr>
          <w:p w14:paraId="029254D1" w14:textId="77777777" w:rsidR="00CF4E59" w:rsidRDefault="00CF4E59" w:rsidP="00CF4E59">
            <w:pPr>
              <w:pStyle w:val="BulletListLight10pt"/>
              <w:numPr>
                <w:ilvl w:val="0"/>
                <w:numId w:val="0"/>
              </w:numPr>
              <w:rPr>
                <w:lang w:val="fr-CH"/>
              </w:rPr>
            </w:pPr>
            <w:r w:rsidRPr="00CF4E59">
              <w:rPr>
                <w:lang w:val="fr-CH"/>
              </w:rPr>
              <w:t>Selon les renseignements que vous complétez sur votre profil, nous pouvons être amenés à traiter les informations suivantes</w:t>
            </w:r>
          </w:p>
          <w:p w14:paraId="1A764A51" w14:textId="77777777" w:rsidR="00CF4E59" w:rsidRDefault="00CF4E59" w:rsidP="00CF4E59">
            <w:pPr>
              <w:pStyle w:val="BulletListLight10pt"/>
              <w:rPr>
                <w:lang w:val="fr-CH"/>
              </w:rPr>
            </w:pPr>
            <w:r w:rsidRPr="00CF4E59">
              <w:rPr>
                <w:lang w:val="fr-CH"/>
              </w:rPr>
              <w:t>Nom</w:t>
            </w:r>
          </w:p>
          <w:p w14:paraId="13BA7666" w14:textId="77777777" w:rsidR="00CF4E59" w:rsidRDefault="00CF4E59" w:rsidP="00CF4E59">
            <w:pPr>
              <w:pStyle w:val="BulletListLight10pt"/>
              <w:rPr>
                <w:lang w:val="fr-CH"/>
              </w:rPr>
            </w:pPr>
            <w:r w:rsidRPr="00CF4E59">
              <w:rPr>
                <w:lang w:val="fr-CH"/>
              </w:rPr>
              <w:t>Adresse email</w:t>
            </w:r>
          </w:p>
          <w:p w14:paraId="71EC2A2F" w14:textId="77777777" w:rsidR="00CF4E59" w:rsidRDefault="00CF4E59" w:rsidP="00CF4E59">
            <w:pPr>
              <w:pStyle w:val="BulletListLight10pt"/>
              <w:rPr>
                <w:lang w:val="fr-CH"/>
              </w:rPr>
            </w:pPr>
            <w:r w:rsidRPr="00CF4E59">
              <w:rPr>
                <w:lang w:val="fr-CH"/>
              </w:rPr>
              <w:t>Mot de passe</w:t>
            </w:r>
          </w:p>
          <w:p w14:paraId="2EBD890F" w14:textId="77777777" w:rsidR="00CF4E59" w:rsidRDefault="00CF4E59" w:rsidP="00CF4E59">
            <w:pPr>
              <w:pStyle w:val="BulletListLight10pt"/>
              <w:rPr>
                <w:lang w:val="fr-CH"/>
              </w:rPr>
            </w:pPr>
            <w:r w:rsidRPr="00CF4E59">
              <w:rPr>
                <w:lang w:val="fr-CH"/>
              </w:rPr>
              <w:t>Numéro de téléphone</w:t>
            </w:r>
          </w:p>
          <w:p w14:paraId="6EC2AB9A" w14:textId="77777777" w:rsidR="00CF4E59" w:rsidRDefault="00CF4E59" w:rsidP="00CF4E59">
            <w:pPr>
              <w:pStyle w:val="BulletListLight10pt"/>
              <w:rPr>
                <w:lang w:val="fr-CH"/>
              </w:rPr>
            </w:pPr>
            <w:r w:rsidRPr="00CF4E59">
              <w:rPr>
                <w:lang w:val="fr-CH"/>
              </w:rPr>
              <w:t>Adresse</w:t>
            </w:r>
          </w:p>
          <w:p w14:paraId="2748A1F6" w14:textId="77777777" w:rsidR="00CF4E59" w:rsidRDefault="00CF4E59" w:rsidP="00CF4E59">
            <w:pPr>
              <w:pStyle w:val="BulletListLight10pt"/>
              <w:rPr>
                <w:lang w:val="fr-CH"/>
              </w:rPr>
            </w:pPr>
            <w:r w:rsidRPr="00CF4E59">
              <w:rPr>
                <w:lang w:val="fr-CH"/>
              </w:rPr>
              <w:t>Documents téléchargés comme le CV, la lettre de motivation, les relevés de notes, etc.</w:t>
            </w:r>
          </w:p>
          <w:p w14:paraId="27A0B63D" w14:textId="77777777" w:rsidR="00CF4E59" w:rsidRDefault="00CF4E59" w:rsidP="00CF4E59">
            <w:pPr>
              <w:pStyle w:val="BulletListLight10pt"/>
              <w:rPr>
                <w:lang w:val="fr-CH"/>
              </w:rPr>
            </w:pPr>
            <w:r w:rsidRPr="00CF4E59">
              <w:rPr>
                <w:lang w:val="fr-CH"/>
              </w:rPr>
              <w:t>Expérience professionnelle</w:t>
            </w:r>
          </w:p>
          <w:p w14:paraId="4458090F" w14:textId="77777777" w:rsidR="00CF4E59" w:rsidRDefault="00CF4E59" w:rsidP="00CF4E59">
            <w:pPr>
              <w:pStyle w:val="BulletListLight10pt"/>
              <w:rPr>
                <w:lang w:val="fr-CH"/>
              </w:rPr>
            </w:pPr>
            <w:r w:rsidRPr="00CF4E59">
              <w:rPr>
                <w:lang w:val="fr-CH"/>
              </w:rPr>
              <w:t>Compétences linguistiques</w:t>
            </w:r>
          </w:p>
          <w:p w14:paraId="529F652D" w14:textId="77777777" w:rsidR="00CF4E59" w:rsidRDefault="00CF4E59" w:rsidP="00CF4E59">
            <w:pPr>
              <w:pStyle w:val="BulletListLight10pt"/>
              <w:rPr>
                <w:lang w:val="fr-CH"/>
              </w:rPr>
            </w:pPr>
            <w:r w:rsidRPr="00CF4E59">
              <w:rPr>
                <w:lang w:val="fr-CH"/>
              </w:rPr>
              <w:t>Compétences</w:t>
            </w:r>
          </w:p>
          <w:p w14:paraId="591C0265" w14:textId="77777777" w:rsidR="00CF4E59" w:rsidRDefault="00CF4E59" w:rsidP="00CF4E59">
            <w:pPr>
              <w:pStyle w:val="BulletListLight10pt"/>
              <w:rPr>
                <w:lang w:val="fr-CH"/>
              </w:rPr>
            </w:pPr>
            <w:r w:rsidRPr="00CF4E59">
              <w:rPr>
                <w:lang w:val="fr-CH"/>
              </w:rPr>
              <w:t>Formation</w:t>
            </w:r>
          </w:p>
          <w:p w14:paraId="4C49A704" w14:textId="77777777" w:rsidR="00CF4E59" w:rsidRDefault="00CF4E59" w:rsidP="00CF4E59">
            <w:pPr>
              <w:pStyle w:val="BulletListLight10pt"/>
              <w:rPr>
                <w:lang w:val="fr-CH"/>
              </w:rPr>
            </w:pPr>
            <w:r w:rsidRPr="00CF4E59">
              <w:rPr>
                <w:lang w:val="fr-CH"/>
              </w:rPr>
              <w:t>Titularité d’un permis de conduire</w:t>
            </w:r>
          </w:p>
          <w:p w14:paraId="3C10FDB4" w14:textId="6340E979" w:rsidR="00CC214D" w:rsidRPr="00CF4E59" w:rsidRDefault="00CF4E59" w:rsidP="00CF4E59">
            <w:pPr>
              <w:pStyle w:val="BulletListLight10pt"/>
              <w:rPr>
                <w:lang w:val="fr-CH"/>
              </w:rPr>
            </w:pPr>
            <w:r w:rsidRPr="00CF4E59">
              <w:rPr>
                <w:lang w:val="fr-CH"/>
              </w:rPr>
              <w:t>Préférences en matière d’emploi</w:t>
            </w:r>
          </w:p>
        </w:tc>
        <w:tc>
          <w:tcPr>
            <w:tcW w:w="1800" w:type="dxa"/>
            <w:gridSpan w:val="3"/>
            <w:tcBorders>
              <w:top w:val="single" w:sz="4" w:space="0" w:color="047364"/>
              <w:left w:val="nil"/>
              <w:bottom w:val="single" w:sz="4" w:space="0" w:color="047364"/>
              <w:right w:val="nil"/>
            </w:tcBorders>
            <w:shd w:val="clear" w:color="auto" w:fill="FFFFFF" w:themeFill="background1"/>
          </w:tcPr>
          <w:p w14:paraId="72E1A41A" w14:textId="673C18C1" w:rsidR="00CC214D" w:rsidRPr="0060224A" w:rsidRDefault="0060224A" w:rsidP="00133517">
            <w:pPr>
              <w:pStyle w:val="Light10pt"/>
              <w:rPr>
                <w:lang w:val="fr-CH"/>
              </w:rPr>
            </w:pPr>
            <w:r w:rsidRPr="0060224A">
              <w:rPr>
                <w:lang w:val="fr-CH"/>
              </w:rPr>
              <w:t>Étapes requises avant de débuter un contrat de travail/obligation légale</w:t>
            </w:r>
          </w:p>
        </w:tc>
        <w:tc>
          <w:tcPr>
            <w:tcW w:w="1894" w:type="dxa"/>
            <w:gridSpan w:val="3"/>
            <w:tcBorders>
              <w:top w:val="single" w:sz="4" w:space="0" w:color="047364"/>
              <w:left w:val="nil"/>
              <w:bottom w:val="single" w:sz="4" w:space="0" w:color="047364"/>
              <w:right w:val="nil"/>
            </w:tcBorders>
            <w:shd w:val="clear" w:color="auto" w:fill="FFFFFF" w:themeFill="background1"/>
          </w:tcPr>
          <w:p w14:paraId="55615EBF" w14:textId="328E458F" w:rsidR="00CC214D" w:rsidRPr="00085457" w:rsidRDefault="00085457" w:rsidP="00133517">
            <w:pPr>
              <w:pStyle w:val="Light10pt"/>
              <w:rPr>
                <w:lang w:val="fr-CH"/>
              </w:rPr>
            </w:pPr>
            <w:r w:rsidRPr="00085457">
              <w:rPr>
                <w:lang w:val="fr-CH"/>
              </w:rPr>
              <w:t>Aussi longtemps que vous décidez d’être enregistré comme utilisateur de nos services*</w:t>
            </w:r>
          </w:p>
        </w:tc>
      </w:tr>
      <w:tr w:rsidR="002F3E9D" w:rsidRPr="0021098A" w14:paraId="157DE2A2"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13EBD30D" w14:textId="311ACC34" w:rsidR="00CC214D" w:rsidRPr="006371E8" w:rsidRDefault="00B464AC" w:rsidP="00133517">
            <w:pPr>
              <w:pStyle w:val="Light10pt"/>
              <w:rPr>
                <w:rFonts w:ascii="Awesome" w:hAnsi="Awesome"/>
                <w:lang w:val="en-US"/>
              </w:rPr>
            </w:pPr>
            <w:r w:rsidRPr="006371E8">
              <w:rPr>
                <w:rFonts w:ascii="Awesome" w:hAnsi="Awesome"/>
              </w:rPr>
              <w:t>Candidature</w:t>
            </w:r>
          </w:p>
        </w:tc>
        <w:tc>
          <w:tcPr>
            <w:tcW w:w="1834" w:type="dxa"/>
            <w:tcBorders>
              <w:top w:val="single" w:sz="4" w:space="0" w:color="047364"/>
              <w:left w:val="nil"/>
              <w:bottom w:val="single" w:sz="4" w:space="0" w:color="047364"/>
              <w:right w:val="nil"/>
            </w:tcBorders>
            <w:shd w:val="clear" w:color="auto" w:fill="FFFFFF" w:themeFill="background1"/>
          </w:tcPr>
          <w:p w14:paraId="5EE7A7CA" w14:textId="77777777" w:rsidR="00B464AC" w:rsidRPr="00B464AC" w:rsidRDefault="00B464AC" w:rsidP="00133517">
            <w:pPr>
              <w:pStyle w:val="BulletListLight10pt"/>
              <w:rPr>
                <w:lang w:val="en-US"/>
              </w:rPr>
            </w:pPr>
            <w:r w:rsidRPr="00B464AC">
              <w:rPr>
                <w:lang w:val="fr-CH"/>
              </w:rPr>
              <w:t>Nom</w:t>
            </w:r>
          </w:p>
          <w:p w14:paraId="5BB20E6E" w14:textId="77777777" w:rsidR="00B464AC" w:rsidRPr="00B464AC" w:rsidRDefault="00B464AC" w:rsidP="00133517">
            <w:pPr>
              <w:pStyle w:val="BulletListLight10pt"/>
              <w:rPr>
                <w:lang w:val="en-US"/>
              </w:rPr>
            </w:pPr>
            <w:r w:rsidRPr="00B464AC">
              <w:rPr>
                <w:lang w:val="fr-CH"/>
              </w:rPr>
              <w:t>Adresse email</w:t>
            </w:r>
          </w:p>
          <w:p w14:paraId="66B5EC77" w14:textId="77777777" w:rsidR="00B464AC" w:rsidRDefault="00B464AC" w:rsidP="00133517">
            <w:pPr>
              <w:pStyle w:val="BulletListLight10pt"/>
              <w:rPr>
                <w:lang w:val="fr-CH"/>
              </w:rPr>
            </w:pPr>
            <w:r w:rsidRPr="00B464AC">
              <w:rPr>
                <w:lang w:val="fr-CH"/>
              </w:rPr>
              <w:t xml:space="preserve">Documents téléchargés comme le CV, la lettre de </w:t>
            </w:r>
            <w:r w:rsidRPr="00B464AC">
              <w:rPr>
                <w:lang w:val="fr-CH"/>
              </w:rPr>
              <w:lastRenderedPageBreak/>
              <w:t>motivation, les relevés de notes, etc.</w:t>
            </w:r>
          </w:p>
          <w:p w14:paraId="3E37554E" w14:textId="77777777" w:rsidR="00B464AC" w:rsidRDefault="00B464AC" w:rsidP="00133517">
            <w:pPr>
              <w:pStyle w:val="BulletListLight10pt"/>
              <w:rPr>
                <w:lang w:val="fr-CH"/>
              </w:rPr>
            </w:pPr>
            <w:r w:rsidRPr="00B464AC">
              <w:rPr>
                <w:lang w:val="fr-CH"/>
              </w:rPr>
              <w:t>Formation</w:t>
            </w:r>
          </w:p>
          <w:p w14:paraId="42E4E548" w14:textId="77777777" w:rsidR="00B464AC" w:rsidRDefault="00B464AC" w:rsidP="00133517">
            <w:pPr>
              <w:pStyle w:val="BulletListLight10pt"/>
              <w:rPr>
                <w:lang w:val="fr-CH"/>
              </w:rPr>
            </w:pPr>
            <w:r w:rsidRPr="00B464AC">
              <w:rPr>
                <w:lang w:val="fr-CH"/>
              </w:rPr>
              <w:t>Expérience professionnelle</w:t>
            </w:r>
          </w:p>
          <w:p w14:paraId="54532A19" w14:textId="77777777" w:rsidR="00B464AC" w:rsidRDefault="00B464AC" w:rsidP="00133517">
            <w:pPr>
              <w:pStyle w:val="BulletListLight10pt"/>
              <w:rPr>
                <w:lang w:val="fr-CH"/>
              </w:rPr>
            </w:pPr>
            <w:r w:rsidRPr="00B464AC">
              <w:rPr>
                <w:lang w:val="fr-CH"/>
              </w:rPr>
              <w:t>Motivations du candidat</w:t>
            </w:r>
          </w:p>
          <w:p w14:paraId="7A33E4F0" w14:textId="77777777" w:rsidR="00B464AC" w:rsidRDefault="00B464AC" w:rsidP="00133517">
            <w:pPr>
              <w:pStyle w:val="BulletListLight10pt"/>
              <w:rPr>
                <w:lang w:val="fr-CH"/>
              </w:rPr>
            </w:pPr>
            <w:r w:rsidRPr="00B464AC">
              <w:rPr>
                <w:lang w:val="fr-CH"/>
              </w:rPr>
              <w:t>Renseignement sur la façon dont vous avez trouvé l’offre d’emploi</w:t>
            </w:r>
          </w:p>
          <w:p w14:paraId="5E6E649C" w14:textId="77777777" w:rsidR="00B464AC" w:rsidRDefault="00B464AC" w:rsidP="00133517">
            <w:pPr>
              <w:pStyle w:val="BulletListLight10pt"/>
              <w:rPr>
                <w:lang w:val="fr-CH"/>
              </w:rPr>
            </w:pPr>
            <w:r w:rsidRPr="00B464AC">
              <w:rPr>
                <w:lang w:val="fr-CH"/>
              </w:rPr>
              <w:t>Notes éventuellement prises pendant les entretiens, notamment concernant les demandes de salaires etc.</w:t>
            </w:r>
          </w:p>
          <w:p w14:paraId="6F90288A" w14:textId="77777777" w:rsidR="00B464AC" w:rsidRDefault="00B464AC" w:rsidP="00133517">
            <w:pPr>
              <w:pStyle w:val="BulletListLight10pt"/>
              <w:rPr>
                <w:lang w:val="fr-CH"/>
              </w:rPr>
            </w:pPr>
            <w:r w:rsidRPr="00B464AC">
              <w:rPr>
                <w:lang w:val="fr-CH"/>
              </w:rPr>
              <w:t>Lettres de recommandation éventuelles</w:t>
            </w:r>
          </w:p>
          <w:p w14:paraId="5FD584BD" w14:textId="6AC70177" w:rsidR="00CC214D" w:rsidRPr="00B464AC" w:rsidRDefault="00B464AC" w:rsidP="00133517">
            <w:pPr>
              <w:pStyle w:val="BulletListLight10pt"/>
              <w:rPr>
                <w:lang w:val="fr-CH"/>
              </w:rPr>
            </w:pPr>
            <w:r w:rsidRPr="00B464AC">
              <w:rPr>
                <w:lang w:val="fr-CH"/>
              </w:rPr>
              <w:t>Résultats des tests de personnalité</w:t>
            </w:r>
            <w:r w:rsidR="00CC214D" w:rsidRPr="00B464AC">
              <w:rPr>
                <w:lang w:val="fr-CH"/>
              </w:rPr>
              <w:t xml:space="preserve"> *</w:t>
            </w:r>
            <w:r w:rsidR="00133517" w:rsidRPr="00B464AC">
              <w:rPr>
                <w:lang w:val="fr-CH"/>
              </w:rPr>
              <w:br/>
            </w:r>
          </w:p>
          <w:p w14:paraId="590C63C0" w14:textId="4619E8BF" w:rsidR="00B464AC" w:rsidRPr="00B464AC" w:rsidRDefault="00CC214D" w:rsidP="00133517">
            <w:pPr>
              <w:pStyle w:val="Light10pt"/>
              <w:rPr>
                <w:lang w:val="en-US"/>
              </w:rPr>
            </w:pPr>
            <w:r w:rsidRPr="00B464AC">
              <w:rPr>
                <w:lang w:val="fr-CH"/>
              </w:rPr>
              <w:t xml:space="preserve">* </w:t>
            </w:r>
            <w:r w:rsidR="00B464AC" w:rsidRPr="00B464AC">
              <w:rPr>
                <w:lang w:val="fr-CH"/>
              </w:rPr>
              <w:t>Lorsque les tests de personnalité sont réalisés, nous nous assurons d</w:t>
            </w:r>
            <w:r w:rsidR="00B464AC">
              <w:rPr>
                <w:lang w:val="fr-CH"/>
              </w:rPr>
              <w:t xml:space="preserve">’avoir votre consentement en amont du test. </w:t>
            </w:r>
          </w:p>
        </w:tc>
        <w:tc>
          <w:tcPr>
            <w:tcW w:w="1800" w:type="dxa"/>
            <w:gridSpan w:val="3"/>
            <w:tcBorders>
              <w:top w:val="single" w:sz="4" w:space="0" w:color="047364"/>
              <w:left w:val="nil"/>
              <w:bottom w:val="single" w:sz="4" w:space="0" w:color="047364"/>
              <w:right w:val="nil"/>
            </w:tcBorders>
            <w:shd w:val="clear" w:color="auto" w:fill="FFFFFF" w:themeFill="background1"/>
          </w:tcPr>
          <w:p w14:paraId="4B5BA846" w14:textId="0901FD26" w:rsidR="00CC214D" w:rsidRPr="0021098A" w:rsidRDefault="0021098A" w:rsidP="00133517">
            <w:pPr>
              <w:pStyle w:val="Light10pt"/>
              <w:rPr>
                <w:lang w:val="fr-CH"/>
              </w:rPr>
            </w:pPr>
            <w:r w:rsidRPr="0021098A">
              <w:rPr>
                <w:lang w:val="fr-CH"/>
              </w:rPr>
              <w:lastRenderedPageBreak/>
              <w:t>Étapes requises avant de débuter un contrat de travail/obligation légale</w:t>
            </w:r>
          </w:p>
        </w:tc>
        <w:tc>
          <w:tcPr>
            <w:tcW w:w="1894" w:type="dxa"/>
            <w:gridSpan w:val="3"/>
            <w:tcBorders>
              <w:top w:val="single" w:sz="4" w:space="0" w:color="047364"/>
              <w:left w:val="nil"/>
              <w:bottom w:val="single" w:sz="4" w:space="0" w:color="047364"/>
              <w:right w:val="nil"/>
            </w:tcBorders>
            <w:shd w:val="clear" w:color="auto" w:fill="FFFFFF" w:themeFill="background1"/>
          </w:tcPr>
          <w:p w14:paraId="16535202" w14:textId="5E12CA58" w:rsidR="00CC214D" w:rsidRPr="0021098A" w:rsidRDefault="0021098A" w:rsidP="00133517">
            <w:pPr>
              <w:pStyle w:val="Light10pt"/>
              <w:rPr>
                <w:lang w:val="fr-CH"/>
              </w:rPr>
            </w:pPr>
            <w:r w:rsidRPr="0021098A">
              <w:rPr>
                <w:lang w:val="fr-CH"/>
              </w:rPr>
              <w:t xml:space="preserve">Jusqu’à la fin du processus de recrutement et jusqu’à 2 ans après la fin du processus au titre de </w:t>
            </w:r>
            <w:r w:rsidRPr="0021098A">
              <w:rPr>
                <w:lang w:val="fr-CH"/>
              </w:rPr>
              <w:lastRenderedPageBreak/>
              <w:t>l’exécution de nos obligations légales</w:t>
            </w:r>
          </w:p>
        </w:tc>
      </w:tr>
      <w:tr w:rsidR="002F3E9D" w:rsidRPr="0021098A" w14:paraId="6001BD17"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53A4F0B7" w14:textId="5F1D9301" w:rsidR="0021098A" w:rsidRPr="006371E8" w:rsidRDefault="0021098A" w:rsidP="0021098A">
            <w:pPr>
              <w:pStyle w:val="Bulletpointlist"/>
              <w:rPr>
                <w:lang w:val="en-US"/>
              </w:rPr>
            </w:pPr>
            <w:r w:rsidRPr="006371E8">
              <w:rPr>
                <w:lang w:val="en-US"/>
              </w:rPr>
              <w:t>Candidature à Academy</w:t>
            </w:r>
          </w:p>
        </w:tc>
        <w:tc>
          <w:tcPr>
            <w:tcW w:w="1834" w:type="dxa"/>
            <w:tcBorders>
              <w:top w:val="single" w:sz="4" w:space="0" w:color="047364"/>
              <w:left w:val="nil"/>
              <w:bottom w:val="single" w:sz="4" w:space="0" w:color="047364"/>
              <w:right w:val="nil"/>
            </w:tcBorders>
            <w:shd w:val="clear" w:color="auto" w:fill="FFFFFF" w:themeFill="background1"/>
          </w:tcPr>
          <w:p w14:paraId="69592BE9" w14:textId="5374D39C" w:rsidR="0021098A" w:rsidRDefault="0021098A" w:rsidP="0021098A">
            <w:pPr>
              <w:pStyle w:val="BulletListLight10pt"/>
              <w:rPr>
                <w:lang w:val="en-US"/>
              </w:rPr>
            </w:pPr>
            <w:r>
              <w:rPr>
                <w:lang w:val="en-US"/>
              </w:rPr>
              <w:t>Adresse email</w:t>
            </w:r>
          </w:p>
          <w:p w14:paraId="32D6B9AE" w14:textId="3A1161F6" w:rsidR="0021098A" w:rsidRPr="00FA2A0A" w:rsidRDefault="0021098A" w:rsidP="0021098A">
            <w:pPr>
              <w:pStyle w:val="BulletListLight10pt"/>
            </w:pPr>
            <w:r>
              <w:rPr>
                <w:lang w:val="en-US"/>
              </w:rPr>
              <w:t>Résultats du test</w:t>
            </w:r>
          </w:p>
        </w:tc>
        <w:tc>
          <w:tcPr>
            <w:tcW w:w="1800" w:type="dxa"/>
            <w:gridSpan w:val="3"/>
            <w:tcBorders>
              <w:top w:val="single" w:sz="4" w:space="0" w:color="047364"/>
              <w:left w:val="nil"/>
              <w:bottom w:val="single" w:sz="4" w:space="0" w:color="047364"/>
              <w:right w:val="nil"/>
            </w:tcBorders>
            <w:shd w:val="clear" w:color="auto" w:fill="FFFFFF" w:themeFill="background1"/>
          </w:tcPr>
          <w:p w14:paraId="729E04AD" w14:textId="01C79FC1" w:rsidR="0021098A" w:rsidRPr="0021098A" w:rsidRDefault="0021098A" w:rsidP="0021098A">
            <w:pPr>
              <w:pStyle w:val="Light10pt"/>
              <w:rPr>
                <w:lang w:val="fr-CH"/>
              </w:rPr>
            </w:pPr>
            <w:r w:rsidRPr="0021098A">
              <w:rPr>
                <w:lang w:val="fr-CH"/>
              </w:rPr>
              <w:t>Intérêts légitimes / Obligati</w:t>
            </w:r>
            <w:r>
              <w:rPr>
                <w:lang w:val="fr-CH"/>
              </w:rPr>
              <w:t>on légale</w:t>
            </w:r>
          </w:p>
        </w:tc>
        <w:tc>
          <w:tcPr>
            <w:tcW w:w="1894" w:type="dxa"/>
            <w:gridSpan w:val="3"/>
            <w:tcBorders>
              <w:top w:val="single" w:sz="4" w:space="0" w:color="047364"/>
              <w:left w:val="nil"/>
              <w:bottom w:val="single" w:sz="4" w:space="0" w:color="047364"/>
              <w:right w:val="nil"/>
            </w:tcBorders>
            <w:shd w:val="clear" w:color="auto" w:fill="FFFFFF" w:themeFill="background1"/>
          </w:tcPr>
          <w:p w14:paraId="33265117" w14:textId="5AB65AF1" w:rsidR="0021098A" w:rsidRPr="0021098A" w:rsidRDefault="0021098A" w:rsidP="0021098A">
            <w:pPr>
              <w:pStyle w:val="Light10pt"/>
              <w:rPr>
                <w:lang w:val="fr-CH"/>
              </w:rPr>
            </w:pPr>
            <w:r w:rsidRPr="0021098A">
              <w:rPr>
                <w:lang w:val="fr-CH"/>
              </w:rPr>
              <w:t>Jusqu’à la fin du processus de recrutement et jusqu’à 2 ans après la fin du processus au titre de l’exécution de nos obligations légales</w:t>
            </w:r>
          </w:p>
        </w:tc>
      </w:tr>
      <w:tr w:rsidR="002F3E9D" w:rsidRPr="0021098A" w14:paraId="01A7C650"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050453F3" w14:textId="0FF8693C" w:rsidR="0021098A" w:rsidRPr="006371E8" w:rsidRDefault="0021098A" w:rsidP="0021098A">
            <w:pPr>
              <w:pStyle w:val="Bulletpointlist"/>
              <w:rPr>
                <w:lang w:val="en-US"/>
              </w:rPr>
            </w:pPr>
            <w:r w:rsidRPr="006371E8">
              <w:rPr>
                <w:lang w:val="en-US"/>
              </w:rPr>
              <w:t>Candidature à Academy</w:t>
            </w:r>
          </w:p>
          <w:p w14:paraId="09846173" w14:textId="11469044" w:rsidR="0021098A" w:rsidRPr="006371E8" w:rsidRDefault="0021098A" w:rsidP="0021098A">
            <w:pPr>
              <w:pStyle w:val="Light10pt"/>
              <w:rPr>
                <w:rFonts w:ascii="Awesome" w:hAnsi="Awesome"/>
                <w:lang w:val="en-US"/>
              </w:rPr>
            </w:pPr>
            <w:r w:rsidRPr="006371E8">
              <w:rPr>
                <w:rFonts w:ascii="Awesome" w:hAnsi="Awesome"/>
                <w:lang w:val="en-US"/>
              </w:rPr>
              <w:t xml:space="preserve">Application for an Academy </w:t>
            </w:r>
            <w:r w:rsidRPr="006371E8">
              <w:rPr>
                <w:rFonts w:ascii="Awesome" w:hAnsi="Awesome"/>
                <w:lang w:val="en-US"/>
              </w:rPr>
              <w:br/>
              <w:t>class via Academic Work.</w:t>
            </w:r>
          </w:p>
        </w:tc>
        <w:tc>
          <w:tcPr>
            <w:tcW w:w="1834" w:type="dxa"/>
            <w:tcBorders>
              <w:top w:val="single" w:sz="4" w:space="0" w:color="047364"/>
              <w:left w:val="nil"/>
              <w:bottom w:val="single" w:sz="4" w:space="0" w:color="047364"/>
              <w:right w:val="nil"/>
            </w:tcBorders>
            <w:shd w:val="clear" w:color="auto" w:fill="FFFFFF" w:themeFill="background1"/>
          </w:tcPr>
          <w:p w14:paraId="4452019E" w14:textId="77777777" w:rsidR="00907EC5" w:rsidRPr="00B464AC" w:rsidRDefault="00907EC5" w:rsidP="00907EC5">
            <w:pPr>
              <w:pStyle w:val="BulletListLight10pt"/>
              <w:rPr>
                <w:lang w:val="en-US"/>
              </w:rPr>
            </w:pPr>
            <w:r w:rsidRPr="00B464AC">
              <w:rPr>
                <w:lang w:val="fr-CH"/>
              </w:rPr>
              <w:t>Nom</w:t>
            </w:r>
          </w:p>
          <w:p w14:paraId="1914D5DB" w14:textId="77777777" w:rsidR="00907EC5" w:rsidRPr="00B464AC" w:rsidRDefault="00907EC5" w:rsidP="00907EC5">
            <w:pPr>
              <w:pStyle w:val="BulletListLight10pt"/>
              <w:rPr>
                <w:lang w:val="en-US"/>
              </w:rPr>
            </w:pPr>
            <w:r w:rsidRPr="00B464AC">
              <w:rPr>
                <w:lang w:val="fr-CH"/>
              </w:rPr>
              <w:t>Adresse email</w:t>
            </w:r>
          </w:p>
          <w:p w14:paraId="4F5CE2A9" w14:textId="77777777" w:rsidR="00907EC5" w:rsidRDefault="00907EC5" w:rsidP="00907EC5">
            <w:pPr>
              <w:pStyle w:val="BulletListLight10pt"/>
              <w:rPr>
                <w:lang w:val="fr-CH"/>
              </w:rPr>
            </w:pPr>
            <w:r w:rsidRPr="00B464AC">
              <w:rPr>
                <w:lang w:val="fr-CH"/>
              </w:rPr>
              <w:t>Documents téléchargés comme le CV, la lettre de motivation, les relevés de notes, etc.</w:t>
            </w:r>
          </w:p>
          <w:p w14:paraId="39705EC3" w14:textId="77777777" w:rsidR="00907EC5" w:rsidRDefault="00907EC5" w:rsidP="00907EC5">
            <w:pPr>
              <w:pStyle w:val="BulletListLight10pt"/>
              <w:rPr>
                <w:lang w:val="fr-CH"/>
              </w:rPr>
            </w:pPr>
            <w:r w:rsidRPr="00B464AC">
              <w:rPr>
                <w:lang w:val="fr-CH"/>
              </w:rPr>
              <w:t>Formation</w:t>
            </w:r>
          </w:p>
          <w:p w14:paraId="26F031DD" w14:textId="77777777" w:rsidR="00907EC5" w:rsidRDefault="00907EC5" w:rsidP="00907EC5">
            <w:pPr>
              <w:pStyle w:val="BulletListLight10pt"/>
              <w:rPr>
                <w:lang w:val="fr-CH"/>
              </w:rPr>
            </w:pPr>
            <w:r w:rsidRPr="00B464AC">
              <w:rPr>
                <w:lang w:val="fr-CH"/>
              </w:rPr>
              <w:t>Expérience professionnelle</w:t>
            </w:r>
          </w:p>
          <w:p w14:paraId="67B5A8A6" w14:textId="77777777" w:rsidR="00907EC5" w:rsidRDefault="00907EC5" w:rsidP="00907EC5">
            <w:pPr>
              <w:pStyle w:val="BulletListLight10pt"/>
              <w:rPr>
                <w:lang w:val="fr-CH"/>
              </w:rPr>
            </w:pPr>
            <w:r w:rsidRPr="00B464AC">
              <w:rPr>
                <w:lang w:val="fr-CH"/>
              </w:rPr>
              <w:t>Motivations du candidat</w:t>
            </w:r>
          </w:p>
          <w:p w14:paraId="3F13DF71" w14:textId="77777777" w:rsidR="00907EC5" w:rsidRDefault="00907EC5" w:rsidP="00907EC5">
            <w:pPr>
              <w:pStyle w:val="BulletListLight10pt"/>
              <w:rPr>
                <w:lang w:val="fr-CH"/>
              </w:rPr>
            </w:pPr>
            <w:r w:rsidRPr="00B464AC">
              <w:rPr>
                <w:lang w:val="fr-CH"/>
              </w:rPr>
              <w:t>Renseignement sur la façon dont vous avez trouvé l’offre d’emploi</w:t>
            </w:r>
          </w:p>
          <w:p w14:paraId="21C78A39" w14:textId="176E1C10" w:rsidR="00907EC5" w:rsidRPr="00907EC5" w:rsidRDefault="00907EC5" w:rsidP="00907EC5">
            <w:pPr>
              <w:pStyle w:val="BulletListLight10pt"/>
              <w:rPr>
                <w:lang w:val="fr-CH"/>
              </w:rPr>
            </w:pPr>
            <w:r w:rsidRPr="00B464AC">
              <w:rPr>
                <w:lang w:val="fr-CH"/>
              </w:rPr>
              <w:t>Notes éventuellement prises pendant les entretiens, notamment concernant les demandes de salaires etc.</w:t>
            </w:r>
          </w:p>
          <w:p w14:paraId="72D4082C" w14:textId="77777777" w:rsidR="00907EC5" w:rsidRDefault="00907EC5" w:rsidP="00907EC5">
            <w:pPr>
              <w:pStyle w:val="BulletListLight10pt"/>
              <w:rPr>
                <w:lang w:val="fr-CH"/>
              </w:rPr>
            </w:pPr>
            <w:r w:rsidRPr="00B464AC">
              <w:rPr>
                <w:lang w:val="fr-CH"/>
              </w:rPr>
              <w:lastRenderedPageBreak/>
              <w:t>Lettres de recommandation éventuelles</w:t>
            </w:r>
          </w:p>
          <w:p w14:paraId="196D9975" w14:textId="77777777" w:rsidR="00907EC5" w:rsidRDefault="00907EC5" w:rsidP="00907EC5">
            <w:pPr>
              <w:pStyle w:val="BulletListLight10pt"/>
              <w:rPr>
                <w:lang w:val="fr-CH"/>
              </w:rPr>
            </w:pPr>
            <w:r w:rsidRPr="00B464AC">
              <w:rPr>
                <w:lang w:val="fr-CH"/>
              </w:rPr>
              <w:t>Résultats des tests de personnalité</w:t>
            </w:r>
            <w:r>
              <w:rPr>
                <w:lang w:val="fr-CH"/>
              </w:rPr>
              <w:t>*</w:t>
            </w:r>
          </w:p>
          <w:p w14:paraId="6A74730D" w14:textId="77777777" w:rsidR="00907EC5" w:rsidRDefault="00907EC5" w:rsidP="00907EC5">
            <w:pPr>
              <w:pStyle w:val="BulletListLight10pt"/>
              <w:numPr>
                <w:ilvl w:val="0"/>
                <w:numId w:val="0"/>
              </w:numPr>
              <w:rPr>
                <w:lang w:val="fr-CH"/>
              </w:rPr>
            </w:pPr>
          </w:p>
          <w:p w14:paraId="369B341F" w14:textId="4C5C7111" w:rsidR="00907EC5" w:rsidRPr="00907EC5" w:rsidRDefault="00907EC5" w:rsidP="00907EC5">
            <w:pPr>
              <w:pStyle w:val="BulletListLight10pt"/>
              <w:numPr>
                <w:ilvl w:val="0"/>
                <w:numId w:val="0"/>
              </w:numPr>
              <w:rPr>
                <w:lang w:val="fr-CH"/>
              </w:rPr>
            </w:pPr>
            <w:r w:rsidRPr="00907EC5">
              <w:rPr>
                <w:lang w:val="fr-CH"/>
              </w:rPr>
              <w:t>*</w:t>
            </w:r>
            <w:r>
              <w:rPr>
                <w:lang w:val="fr-CH"/>
              </w:rPr>
              <w:t xml:space="preserve"> </w:t>
            </w:r>
            <w:r w:rsidRPr="00907EC5">
              <w:rPr>
                <w:lang w:val="fr-CH"/>
              </w:rPr>
              <w:t>Lorsque les tests de personnalité sont réalisés, nous nous assurons d’avoir votre consentement en amont du test.</w:t>
            </w:r>
          </w:p>
        </w:tc>
        <w:tc>
          <w:tcPr>
            <w:tcW w:w="1783" w:type="dxa"/>
            <w:gridSpan w:val="2"/>
            <w:tcBorders>
              <w:top w:val="single" w:sz="4" w:space="0" w:color="047364"/>
              <w:left w:val="nil"/>
              <w:bottom w:val="single" w:sz="4" w:space="0" w:color="047364"/>
              <w:right w:val="nil"/>
            </w:tcBorders>
            <w:shd w:val="clear" w:color="auto" w:fill="FFFFFF" w:themeFill="background1"/>
          </w:tcPr>
          <w:p w14:paraId="7B2B5DB4" w14:textId="48936549" w:rsidR="0021098A" w:rsidRPr="00A12F00" w:rsidRDefault="0021098A" w:rsidP="0021098A">
            <w:pPr>
              <w:pStyle w:val="Light10pt"/>
              <w:rPr>
                <w:lang w:val="en-US"/>
              </w:rPr>
            </w:pPr>
            <w:r w:rsidRPr="0021098A">
              <w:rPr>
                <w:lang w:val="fr-CH"/>
              </w:rPr>
              <w:lastRenderedPageBreak/>
              <w:t>Intérêts légitimes / Obligati</w:t>
            </w:r>
            <w:r>
              <w:rPr>
                <w:lang w:val="fr-CH"/>
              </w:rPr>
              <w:t>on légale</w:t>
            </w:r>
          </w:p>
        </w:tc>
        <w:tc>
          <w:tcPr>
            <w:tcW w:w="1911" w:type="dxa"/>
            <w:gridSpan w:val="4"/>
            <w:tcBorders>
              <w:top w:val="single" w:sz="4" w:space="0" w:color="047364"/>
              <w:left w:val="nil"/>
              <w:bottom w:val="single" w:sz="4" w:space="0" w:color="047364"/>
              <w:right w:val="nil"/>
            </w:tcBorders>
            <w:shd w:val="clear" w:color="auto" w:fill="FFFFFF" w:themeFill="background1"/>
          </w:tcPr>
          <w:p w14:paraId="49B6B76E" w14:textId="3A476510" w:rsidR="0021098A" w:rsidRPr="0021098A" w:rsidRDefault="0021098A" w:rsidP="0021098A">
            <w:pPr>
              <w:pStyle w:val="Light10pt"/>
              <w:rPr>
                <w:lang w:val="fr-CH"/>
              </w:rPr>
            </w:pPr>
            <w:r w:rsidRPr="0021098A">
              <w:rPr>
                <w:lang w:val="fr-CH"/>
              </w:rPr>
              <w:t>Jusqu’à la fin du processus de recrutement et jusqu’à 2 ans après la fin du processus au titre de l’exécution de nos obligations légales</w:t>
            </w:r>
          </w:p>
        </w:tc>
      </w:tr>
      <w:tr w:rsidR="002F3E9D" w:rsidRPr="00A32843" w14:paraId="7AB26AA8"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422C99A8" w14:textId="562819C7" w:rsidR="00A32843" w:rsidRPr="006371E8" w:rsidRDefault="00A32843" w:rsidP="00A32843">
            <w:pPr>
              <w:pStyle w:val="Light10pt"/>
              <w:rPr>
                <w:rFonts w:ascii="Awesome" w:hAnsi="Awesome"/>
                <w:lang w:val="fr-CH"/>
              </w:rPr>
            </w:pPr>
            <w:r w:rsidRPr="006371E8">
              <w:rPr>
                <w:rFonts w:ascii="Awesome" w:hAnsi="Awesome"/>
                <w:lang w:val="fr-CH"/>
              </w:rPr>
              <w:t>Description de votre profil sur le site internet (destiné à) nos clients</w:t>
            </w:r>
          </w:p>
        </w:tc>
        <w:tc>
          <w:tcPr>
            <w:tcW w:w="1834" w:type="dxa"/>
            <w:tcBorders>
              <w:top w:val="single" w:sz="4" w:space="0" w:color="047364"/>
              <w:left w:val="nil"/>
              <w:bottom w:val="single" w:sz="4" w:space="0" w:color="047364"/>
              <w:right w:val="nil"/>
            </w:tcBorders>
            <w:shd w:val="clear" w:color="auto" w:fill="FFFFFF" w:themeFill="background1"/>
          </w:tcPr>
          <w:p w14:paraId="36069997" w14:textId="77777777" w:rsidR="00A32843" w:rsidRDefault="00A32843" w:rsidP="00A32843">
            <w:pPr>
              <w:pStyle w:val="BulletListLight10pt"/>
              <w:rPr>
                <w:lang w:val="fr-CH"/>
              </w:rPr>
            </w:pPr>
            <w:r w:rsidRPr="00A32843">
              <w:rPr>
                <w:lang w:val="fr-CH"/>
              </w:rPr>
              <w:t>Nom</w:t>
            </w:r>
          </w:p>
          <w:p w14:paraId="0D060115" w14:textId="77777777" w:rsidR="00A32843" w:rsidRDefault="00A32843" w:rsidP="00A32843">
            <w:pPr>
              <w:pStyle w:val="BulletListLight10pt"/>
              <w:rPr>
                <w:lang w:val="fr-CH"/>
              </w:rPr>
            </w:pPr>
            <w:r w:rsidRPr="00A32843">
              <w:rPr>
                <w:lang w:val="fr-CH"/>
              </w:rPr>
              <w:t>Courte présentation</w:t>
            </w:r>
          </w:p>
          <w:p w14:paraId="452502FC" w14:textId="77777777" w:rsidR="00A32843" w:rsidRDefault="00A32843" w:rsidP="00A32843">
            <w:pPr>
              <w:pStyle w:val="BulletListLight10pt"/>
              <w:rPr>
                <w:lang w:val="fr-CH"/>
              </w:rPr>
            </w:pPr>
            <w:r w:rsidRPr="00A32843">
              <w:rPr>
                <w:lang w:val="fr-CH"/>
              </w:rPr>
              <w:t>CV</w:t>
            </w:r>
          </w:p>
          <w:p w14:paraId="32CC31BF" w14:textId="77777777" w:rsidR="00A32843" w:rsidRDefault="00A32843" w:rsidP="00A32843">
            <w:pPr>
              <w:pStyle w:val="BulletListLight10pt"/>
              <w:rPr>
                <w:lang w:val="fr-CH"/>
              </w:rPr>
            </w:pPr>
            <w:r w:rsidRPr="00A32843">
              <w:rPr>
                <w:lang w:val="fr-CH"/>
              </w:rPr>
              <w:t>Numéro de téléphone</w:t>
            </w:r>
          </w:p>
          <w:p w14:paraId="440F8E75" w14:textId="467287AF" w:rsidR="00A32843" w:rsidRPr="00A32843" w:rsidRDefault="00A32843" w:rsidP="00A32843">
            <w:pPr>
              <w:pStyle w:val="BulletListLight10pt"/>
              <w:rPr>
                <w:lang w:val="fr-CH"/>
              </w:rPr>
            </w:pPr>
            <w:r w:rsidRPr="00A32843">
              <w:rPr>
                <w:lang w:val="fr-CH"/>
              </w:rPr>
              <w:t>Adresse email</w:t>
            </w:r>
          </w:p>
        </w:tc>
        <w:tc>
          <w:tcPr>
            <w:tcW w:w="1783" w:type="dxa"/>
            <w:gridSpan w:val="2"/>
            <w:tcBorders>
              <w:top w:val="single" w:sz="4" w:space="0" w:color="047364"/>
              <w:left w:val="nil"/>
              <w:bottom w:val="single" w:sz="4" w:space="0" w:color="047364"/>
              <w:right w:val="nil"/>
            </w:tcBorders>
            <w:shd w:val="clear" w:color="auto" w:fill="FFFFFF" w:themeFill="background1"/>
          </w:tcPr>
          <w:p w14:paraId="23D902D6" w14:textId="49EA15E6" w:rsidR="00A32843" w:rsidRPr="00D5131B" w:rsidRDefault="00A32843" w:rsidP="00A32843">
            <w:pPr>
              <w:pStyle w:val="Light10pt"/>
            </w:pPr>
            <w:r w:rsidRPr="0021098A">
              <w:rPr>
                <w:lang w:val="fr-CH"/>
              </w:rPr>
              <w:t>Intérêts légitimes / Obligati</w:t>
            </w:r>
            <w:r>
              <w:rPr>
                <w:lang w:val="fr-CH"/>
              </w:rPr>
              <w:t>on légale</w:t>
            </w:r>
          </w:p>
        </w:tc>
        <w:tc>
          <w:tcPr>
            <w:tcW w:w="1911" w:type="dxa"/>
            <w:gridSpan w:val="4"/>
            <w:tcBorders>
              <w:top w:val="single" w:sz="4" w:space="0" w:color="047364"/>
              <w:left w:val="nil"/>
              <w:bottom w:val="single" w:sz="4" w:space="0" w:color="047364"/>
              <w:right w:val="nil"/>
            </w:tcBorders>
            <w:shd w:val="clear" w:color="auto" w:fill="FFFFFF" w:themeFill="background1"/>
          </w:tcPr>
          <w:p w14:paraId="574E8789" w14:textId="3DD9CD94" w:rsidR="00A32843" w:rsidRPr="00A32843" w:rsidRDefault="00A32843" w:rsidP="00A32843">
            <w:pPr>
              <w:pStyle w:val="Light10pt"/>
              <w:rPr>
                <w:lang w:val="fr-CH"/>
              </w:rPr>
            </w:pPr>
            <w:r w:rsidRPr="0021098A">
              <w:rPr>
                <w:lang w:val="fr-CH"/>
              </w:rPr>
              <w:t>Jusqu’à la fin du processus de recrutement et jusqu’à 2 ans après la fin du processus au titre de l’exécution de nos obligations légales</w:t>
            </w:r>
          </w:p>
        </w:tc>
      </w:tr>
      <w:tr w:rsidR="002F3E9D" w:rsidRPr="00402A9C" w14:paraId="50B15BCA"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47583E33" w14:textId="09A29B58" w:rsidR="00402A9C" w:rsidRPr="006371E8" w:rsidRDefault="00402A9C" w:rsidP="00402A9C">
            <w:pPr>
              <w:pStyle w:val="Bulletpointlist"/>
              <w:rPr>
                <w:lang w:val="en-US"/>
              </w:rPr>
            </w:pPr>
            <w:r w:rsidRPr="006371E8">
              <w:rPr>
                <w:lang w:val="en-US"/>
              </w:rPr>
              <w:t>Alertes emploi</w:t>
            </w:r>
          </w:p>
        </w:tc>
        <w:tc>
          <w:tcPr>
            <w:tcW w:w="1834" w:type="dxa"/>
            <w:tcBorders>
              <w:top w:val="single" w:sz="4" w:space="0" w:color="047364"/>
              <w:left w:val="nil"/>
              <w:bottom w:val="single" w:sz="4" w:space="0" w:color="047364"/>
              <w:right w:val="nil"/>
            </w:tcBorders>
            <w:shd w:val="clear" w:color="auto" w:fill="FFFFFF" w:themeFill="background1"/>
          </w:tcPr>
          <w:p w14:paraId="43EFA69F" w14:textId="434A141F" w:rsidR="00402A9C" w:rsidRDefault="00402A9C" w:rsidP="00402A9C">
            <w:pPr>
              <w:pStyle w:val="BulletListLight10pt"/>
              <w:rPr>
                <w:lang w:val="en-US"/>
              </w:rPr>
            </w:pPr>
            <w:r>
              <w:rPr>
                <w:lang w:val="en-US"/>
              </w:rPr>
              <w:t>Nom</w:t>
            </w:r>
          </w:p>
          <w:p w14:paraId="5BD7FBE6" w14:textId="50407A40" w:rsidR="00402A9C" w:rsidRPr="007609C0" w:rsidRDefault="00402A9C" w:rsidP="00402A9C">
            <w:pPr>
              <w:pStyle w:val="BulletListLight10pt"/>
              <w:rPr>
                <w:lang w:val="fr-CH"/>
              </w:rPr>
            </w:pPr>
            <w:r w:rsidRPr="007609C0">
              <w:rPr>
                <w:lang w:val="fr-CH"/>
              </w:rPr>
              <w:t>Adresse Email</w:t>
            </w:r>
          </w:p>
          <w:p w14:paraId="0FF245DD" w14:textId="4732F96E" w:rsidR="00402A9C" w:rsidRPr="007609C0" w:rsidRDefault="00402A9C" w:rsidP="00402A9C">
            <w:pPr>
              <w:pStyle w:val="BulletListLight10pt"/>
              <w:rPr>
                <w:lang w:val="fr-CH"/>
              </w:rPr>
            </w:pPr>
            <w:r w:rsidRPr="007609C0">
              <w:rPr>
                <w:lang w:val="fr-CH"/>
              </w:rPr>
              <w:t>Choix de préférences d’emploi</w:t>
            </w:r>
          </w:p>
        </w:tc>
        <w:tc>
          <w:tcPr>
            <w:tcW w:w="1783" w:type="dxa"/>
            <w:gridSpan w:val="2"/>
            <w:tcBorders>
              <w:top w:val="single" w:sz="4" w:space="0" w:color="047364"/>
              <w:left w:val="nil"/>
              <w:bottom w:val="single" w:sz="4" w:space="0" w:color="047364"/>
              <w:right w:val="nil"/>
            </w:tcBorders>
            <w:shd w:val="clear" w:color="auto" w:fill="FFFFFF" w:themeFill="background1"/>
          </w:tcPr>
          <w:p w14:paraId="5C6EDF76" w14:textId="55069841" w:rsidR="00402A9C" w:rsidRPr="007609C0" w:rsidRDefault="00402A9C" w:rsidP="00402A9C">
            <w:pPr>
              <w:pStyle w:val="Light10pt"/>
              <w:rPr>
                <w:lang w:val="fr-CH"/>
              </w:rPr>
            </w:pPr>
            <w:r w:rsidRPr="007609C0">
              <w:rPr>
                <w:lang w:val="fr-CH"/>
              </w:rPr>
              <w:t>Exécution du contrat</w:t>
            </w:r>
          </w:p>
        </w:tc>
        <w:tc>
          <w:tcPr>
            <w:tcW w:w="1911" w:type="dxa"/>
            <w:gridSpan w:val="4"/>
            <w:tcBorders>
              <w:top w:val="single" w:sz="4" w:space="0" w:color="047364"/>
              <w:left w:val="nil"/>
              <w:bottom w:val="single" w:sz="4" w:space="0" w:color="047364"/>
              <w:right w:val="nil"/>
            </w:tcBorders>
            <w:shd w:val="clear" w:color="auto" w:fill="FFFFFF" w:themeFill="background1"/>
          </w:tcPr>
          <w:p w14:paraId="247FAA34" w14:textId="62D6571E" w:rsidR="00402A9C" w:rsidRPr="00402A9C" w:rsidRDefault="00402A9C" w:rsidP="00402A9C">
            <w:pPr>
              <w:pStyle w:val="Light10pt"/>
              <w:rPr>
                <w:lang w:val="fr-CH"/>
              </w:rPr>
            </w:pPr>
            <w:r w:rsidRPr="00085457">
              <w:rPr>
                <w:lang w:val="fr-CH"/>
              </w:rPr>
              <w:t>Aussi longtemps que vous décidez d’être enregistré comme utilisateur de nos services</w:t>
            </w:r>
            <w:r>
              <w:rPr>
                <w:lang w:val="fr-CH"/>
              </w:rPr>
              <w:t xml:space="preserve"> et que vous ne vous êtes pas désinscrit de nos alertes emploi</w:t>
            </w:r>
          </w:p>
        </w:tc>
      </w:tr>
      <w:tr w:rsidR="002F3E9D" w:rsidRPr="00FA0FF3" w14:paraId="0D3791DB"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36FBFD0F" w14:textId="72D02B9A" w:rsidR="00402A9C" w:rsidRPr="006371E8" w:rsidRDefault="00FA0FF3" w:rsidP="00402A9C">
            <w:pPr>
              <w:pStyle w:val="Light10pt"/>
              <w:rPr>
                <w:rFonts w:ascii="Awesome" w:hAnsi="Awesome"/>
                <w:lang w:val="en-US"/>
              </w:rPr>
            </w:pPr>
            <w:r w:rsidRPr="006371E8">
              <w:rPr>
                <w:rFonts w:ascii="Awesome" w:hAnsi="Awesome"/>
              </w:rPr>
              <w:t>Evénements</w:t>
            </w:r>
          </w:p>
        </w:tc>
        <w:tc>
          <w:tcPr>
            <w:tcW w:w="1834" w:type="dxa"/>
            <w:tcBorders>
              <w:top w:val="single" w:sz="4" w:space="0" w:color="047364"/>
              <w:left w:val="nil"/>
              <w:bottom w:val="single" w:sz="4" w:space="0" w:color="047364"/>
              <w:right w:val="nil"/>
            </w:tcBorders>
            <w:shd w:val="clear" w:color="auto" w:fill="FFFFFF" w:themeFill="background1"/>
          </w:tcPr>
          <w:p w14:paraId="63097688" w14:textId="77777777" w:rsidR="00FA0FF3" w:rsidRDefault="00FA0FF3" w:rsidP="00402A9C">
            <w:pPr>
              <w:pStyle w:val="BulletListLight10pt"/>
              <w:rPr>
                <w:lang w:val="fr-CH"/>
              </w:rPr>
            </w:pPr>
            <w:r w:rsidRPr="00FA0FF3">
              <w:rPr>
                <w:lang w:val="fr-CH"/>
              </w:rPr>
              <w:t>Nom</w:t>
            </w:r>
          </w:p>
          <w:p w14:paraId="29AF713F" w14:textId="77777777" w:rsidR="00FA0FF3" w:rsidRDefault="00FA0FF3" w:rsidP="00402A9C">
            <w:pPr>
              <w:pStyle w:val="BulletListLight10pt"/>
              <w:rPr>
                <w:lang w:val="fr-CH"/>
              </w:rPr>
            </w:pPr>
            <w:r w:rsidRPr="00FA0FF3">
              <w:rPr>
                <w:lang w:val="fr-CH"/>
              </w:rPr>
              <w:t>Adresse email</w:t>
            </w:r>
          </w:p>
          <w:p w14:paraId="2D60BAD5" w14:textId="77777777" w:rsidR="00FA0FF3" w:rsidRDefault="00FA0FF3" w:rsidP="00402A9C">
            <w:pPr>
              <w:pStyle w:val="BulletListLight10pt"/>
              <w:rPr>
                <w:lang w:val="fr-CH"/>
              </w:rPr>
            </w:pPr>
            <w:r w:rsidRPr="00FA0FF3">
              <w:rPr>
                <w:lang w:val="fr-CH"/>
              </w:rPr>
              <w:t>Numéro de téléphone</w:t>
            </w:r>
          </w:p>
          <w:p w14:paraId="3EFFB25D" w14:textId="77777777" w:rsidR="00FA0FF3" w:rsidRDefault="00FA0FF3" w:rsidP="00402A9C">
            <w:pPr>
              <w:pStyle w:val="BulletListLight10pt"/>
              <w:rPr>
                <w:lang w:val="fr-CH"/>
              </w:rPr>
            </w:pPr>
            <w:r w:rsidRPr="00FA0FF3">
              <w:rPr>
                <w:lang w:val="fr-CH"/>
              </w:rPr>
              <w:t>Formation</w:t>
            </w:r>
          </w:p>
          <w:p w14:paraId="4881DBC8" w14:textId="08C314C0" w:rsidR="00FA0FF3" w:rsidRPr="00FA0FF3" w:rsidRDefault="00FA0FF3" w:rsidP="00402A9C">
            <w:pPr>
              <w:pStyle w:val="BulletListLight10pt"/>
              <w:rPr>
                <w:lang w:val="fr-CH"/>
              </w:rPr>
            </w:pPr>
            <w:r w:rsidRPr="00FA0FF3">
              <w:rPr>
                <w:lang w:val="fr-CH"/>
              </w:rPr>
              <w:t>Temps restant jusqu’à l’obtention du diplôme</w:t>
            </w:r>
          </w:p>
          <w:p w14:paraId="7C860EC5" w14:textId="2E45D825" w:rsidR="00402A9C" w:rsidRPr="00D5131B" w:rsidRDefault="00402A9C" w:rsidP="00402A9C">
            <w:pPr>
              <w:pStyle w:val="BulletListLight10pt"/>
            </w:pPr>
            <w:r>
              <w:rPr>
                <w:lang w:val="en-US"/>
              </w:rPr>
              <w:t>CV</w:t>
            </w:r>
          </w:p>
        </w:tc>
        <w:tc>
          <w:tcPr>
            <w:tcW w:w="1783" w:type="dxa"/>
            <w:gridSpan w:val="2"/>
            <w:tcBorders>
              <w:top w:val="single" w:sz="4" w:space="0" w:color="047364"/>
              <w:left w:val="nil"/>
              <w:bottom w:val="single" w:sz="4" w:space="0" w:color="047364"/>
              <w:right w:val="nil"/>
            </w:tcBorders>
            <w:shd w:val="clear" w:color="auto" w:fill="FFFFFF" w:themeFill="background1"/>
          </w:tcPr>
          <w:p w14:paraId="3DF191E1" w14:textId="68CA0A86" w:rsidR="00402A9C" w:rsidRPr="00FA0FF3" w:rsidRDefault="00FA0FF3" w:rsidP="00402A9C">
            <w:pPr>
              <w:pStyle w:val="Light10pt"/>
              <w:rPr>
                <w:lang w:val="fr-CH"/>
              </w:rPr>
            </w:pPr>
            <w:r w:rsidRPr="0021098A">
              <w:rPr>
                <w:lang w:val="fr-CH"/>
              </w:rPr>
              <w:t>Intérêts légitimes</w:t>
            </w:r>
            <w:r>
              <w:rPr>
                <w:lang w:val="fr-CH"/>
              </w:rPr>
              <w:t xml:space="preserve"> pour Academic Work</w:t>
            </w:r>
          </w:p>
        </w:tc>
        <w:tc>
          <w:tcPr>
            <w:tcW w:w="1911" w:type="dxa"/>
            <w:gridSpan w:val="4"/>
            <w:tcBorders>
              <w:top w:val="single" w:sz="4" w:space="0" w:color="047364"/>
              <w:left w:val="nil"/>
              <w:bottom w:val="single" w:sz="4" w:space="0" w:color="047364"/>
              <w:right w:val="nil"/>
            </w:tcBorders>
            <w:shd w:val="clear" w:color="auto" w:fill="FFFFFF" w:themeFill="background1"/>
          </w:tcPr>
          <w:p w14:paraId="77763762" w14:textId="19ED823C" w:rsidR="00402A9C" w:rsidRPr="00FA0FF3" w:rsidRDefault="00FA0FF3" w:rsidP="00402A9C">
            <w:pPr>
              <w:pStyle w:val="Light10pt"/>
              <w:rPr>
                <w:lang w:val="fr-CH"/>
              </w:rPr>
            </w:pPr>
            <w:r>
              <w:rPr>
                <w:lang w:val="fr-CH"/>
              </w:rPr>
              <w:t>Dès la</w:t>
            </w:r>
            <w:r w:rsidRPr="00FA0FF3">
              <w:rPr>
                <w:lang w:val="fr-CH"/>
              </w:rPr>
              <w:t xml:space="preserve"> fin de l’événement</w:t>
            </w:r>
            <w:r>
              <w:rPr>
                <w:lang w:val="fr-CH"/>
              </w:rPr>
              <w:t xml:space="preserve"> et jusqu’à trois mois après la fin de celui-ci</w:t>
            </w:r>
          </w:p>
        </w:tc>
      </w:tr>
      <w:tr w:rsidR="002F3E9D" w:rsidRPr="00FA0FF3" w14:paraId="54FC5338"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53C3C0C4" w14:textId="2B423B1F" w:rsidR="00402A9C" w:rsidRPr="006371E8" w:rsidRDefault="00FA0FF3" w:rsidP="00402A9C">
            <w:pPr>
              <w:pStyle w:val="Light10pt"/>
              <w:rPr>
                <w:rFonts w:ascii="Awesome" w:hAnsi="Awesome"/>
                <w:lang w:val="fr-CH"/>
              </w:rPr>
            </w:pPr>
            <w:r w:rsidRPr="006371E8">
              <w:rPr>
                <w:rFonts w:ascii="Awesome" w:hAnsi="Awesome"/>
                <w:lang w:val="fr-CH"/>
              </w:rPr>
              <w:t>Evénements</w:t>
            </w:r>
          </w:p>
        </w:tc>
        <w:tc>
          <w:tcPr>
            <w:tcW w:w="1834" w:type="dxa"/>
            <w:tcBorders>
              <w:top w:val="single" w:sz="4" w:space="0" w:color="047364"/>
              <w:left w:val="nil"/>
              <w:bottom w:val="single" w:sz="4" w:space="0" w:color="047364"/>
              <w:right w:val="nil"/>
            </w:tcBorders>
            <w:shd w:val="clear" w:color="auto" w:fill="FFFFFF" w:themeFill="background1"/>
          </w:tcPr>
          <w:p w14:paraId="60C6A901" w14:textId="77777777" w:rsidR="00FA0FF3" w:rsidRDefault="00FA0FF3" w:rsidP="00FA0FF3">
            <w:pPr>
              <w:pStyle w:val="BulletListLight10pt"/>
              <w:numPr>
                <w:ilvl w:val="0"/>
                <w:numId w:val="0"/>
              </w:numPr>
            </w:pPr>
            <w:r>
              <w:t>Le cas échéant:</w:t>
            </w:r>
          </w:p>
          <w:p w14:paraId="48A01D68" w14:textId="244E0947" w:rsidR="00402A9C" w:rsidRPr="00D5131B" w:rsidRDefault="00FA0FF3" w:rsidP="00402A9C">
            <w:pPr>
              <w:pStyle w:val="BulletListLight10pt"/>
            </w:pPr>
            <w:r>
              <w:t xml:space="preserve"> Allergies</w:t>
            </w:r>
          </w:p>
        </w:tc>
        <w:tc>
          <w:tcPr>
            <w:tcW w:w="1783" w:type="dxa"/>
            <w:gridSpan w:val="2"/>
            <w:tcBorders>
              <w:top w:val="single" w:sz="4" w:space="0" w:color="047364"/>
              <w:left w:val="nil"/>
              <w:bottom w:val="single" w:sz="4" w:space="0" w:color="047364"/>
              <w:right w:val="nil"/>
            </w:tcBorders>
            <w:shd w:val="clear" w:color="auto" w:fill="FFFFFF" w:themeFill="background1"/>
          </w:tcPr>
          <w:p w14:paraId="4195049C" w14:textId="0C3ADF8E" w:rsidR="00402A9C" w:rsidRPr="00FA0FF3" w:rsidRDefault="00FA0FF3" w:rsidP="00402A9C">
            <w:pPr>
              <w:pStyle w:val="Light10pt"/>
              <w:rPr>
                <w:lang w:val="fr-CH"/>
              </w:rPr>
            </w:pPr>
            <w:r w:rsidRPr="00FA0FF3">
              <w:rPr>
                <w:lang w:val="fr-CH"/>
              </w:rPr>
              <w:t>Selon votre consentemen</w:t>
            </w:r>
            <w:r>
              <w:rPr>
                <w:lang w:val="fr-CH"/>
              </w:rPr>
              <w:t>t</w:t>
            </w:r>
          </w:p>
        </w:tc>
        <w:tc>
          <w:tcPr>
            <w:tcW w:w="1911" w:type="dxa"/>
            <w:gridSpan w:val="4"/>
            <w:tcBorders>
              <w:top w:val="single" w:sz="4" w:space="0" w:color="047364"/>
              <w:left w:val="nil"/>
              <w:bottom w:val="single" w:sz="4" w:space="0" w:color="047364"/>
              <w:right w:val="nil"/>
            </w:tcBorders>
            <w:shd w:val="clear" w:color="auto" w:fill="FFFFFF" w:themeFill="background1"/>
          </w:tcPr>
          <w:p w14:paraId="0CDEA8BF" w14:textId="2E5F4C10" w:rsidR="00402A9C" w:rsidRPr="00FA0FF3" w:rsidRDefault="00FA0FF3" w:rsidP="00402A9C">
            <w:pPr>
              <w:pStyle w:val="Light10pt"/>
              <w:rPr>
                <w:lang w:val="fr-CH"/>
              </w:rPr>
            </w:pPr>
            <w:r>
              <w:rPr>
                <w:lang w:val="fr-CH"/>
              </w:rPr>
              <w:t>Dès la</w:t>
            </w:r>
            <w:r w:rsidRPr="00FA0FF3">
              <w:rPr>
                <w:lang w:val="fr-CH"/>
              </w:rPr>
              <w:t xml:space="preserve"> fin de l’événement</w:t>
            </w:r>
            <w:r>
              <w:rPr>
                <w:lang w:val="fr-CH"/>
              </w:rPr>
              <w:t xml:space="preserve"> et jusqu’à trois mois après la fin de celui-ci</w:t>
            </w:r>
          </w:p>
        </w:tc>
      </w:tr>
      <w:tr w:rsidR="002F3E9D" w:rsidRPr="00FA0FF3" w14:paraId="5D368CC7" w14:textId="77777777" w:rsidTr="002D6E2C">
        <w:tblPrEx>
          <w:shd w:val="clear" w:color="auto" w:fill="auto"/>
        </w:tblPrEx>
        <w:trPr>
          <w:gridAfter w:val="1"/>
          <w:wAfter w:w="59" w:type="dxa"/>
        </w:trPr>
        <w:tc>
          <w:tcPr>
            <w:tcW w:w="3415" w:type="dxa"/>
            <w:tcBorders>
              <w:top w:val="single" w:sz="4" w:space="0" w:color="047364"/>
              <w:left w:val="nil"/>
              <w:bottom w:val="single" w:sz="4" w:space="0" w:color="047364"/>
              <w:right w:val="nil"/>
            </w:tcBorders>
            <w:shd w:val="clear" w:color="auto" w:fill="FFFFFF" w:themeFill="background1"/>
          </w:tcPr>
          <w:p w14:paraId="15D6B550" w14:textId="4D7D2934" w:rsidR="00FA0FF3" w:rsidRPr="006371E8" w:rsidRDefault="00FA0FF3" w:rsidP="00FA0FF3">
            <w:pPr>
              <w:pStyle w:val="Light10pt"/>
              <w:rPr>
                <w:rFonts w:ascii="Awesome" w:hAnsi="Awesome"/>
                <w:lang w:val="en-US"/>
              </w:rPr>
            </w:pPr>
            <w:r w:rsidRPr="006371E8">
              <w:rPr>
                <w:rFonts w:ascii="Awesome" w:hAnsi="Awesome"/>
                <w:lang w:val="fr-CH"/>
              </w:rPr>
              <w:t>Evénements</w:t>
            </w:r>
          </w:p>
        </w:tc>
        <w:tc>
          <w:tcPr>
            <w:tcW w:w="1834" w:type="dxa"/>
            <w:tcBorders>
              <w:top w:val="single" w:sz="4" w:space="0" w:color="047364"/>
              <w:left w:val="nil"/>
              <w:bottom w:val="single" w:sz="4" w:space="0" w:color="047364"/>
              <w:right w:val="nil"/>
            </w:tcBorders>
            <w:shd w:val="clear" w:color="auto" w:fill="FFFFFF" w:themeFill="background1"/>
          </w:tcPr>
          <w:p w14:paraId="248FC5C0" w14:textId="3FF4C2C3" w:rsidR="00FA0FF3" w:rsidRPr="00D5131B" w:rsidRDefault="00FA0FF3" w:rsidP="00FA0FF3">
            <w:pPr>
              <w:pStyle w:val="BulletListLight10pt"/>
            </w:pPr>
            <w:r>
              <w:rPr>
                <w:lang w:val="en-US"/>
              </w:rPr>
              <w:t>Photos</w:t>
            </w:r>
          </w:p>
        </w:tc>
        <w:tc>
          <w:tcPr>
            <w:tcW w:w="1724" w:type="dxa"/>
            <w:tcBorders>
              <w:top w:val="single" w:sz="4" w:space="0" w:color="047364"/>
              <w:left w:val="nil"/>
              <w:bottom w:val="nil"/>
              <w:right w:val="nil"/>
            </w:tcBorders>
            <w:shd w:val="clear" w:color="auto" w:fill="FFFFFF" w:themeFill="background1"/>
          </w:tcPr>
          <w:p w14:paraId="3AA214F1" w14:textId="6CA17B3E" w:rsidR="00FA0FF3" w:rsidRPr="00FA0FF3" w:rsidRDefault="00FA0FF3" w:rsidP="00FA0FF3">
            <w:pPr>
              <w:pStyle w:val="Light10pt"/>
              <w:rPr>
                <w:lang w:val="fr-CH"/>
              </w:rPr>
            </w:pPr>
            <w:r w:rsidRPr="0021098A">
              <w:rPr>
                <w:lang w:val="fr-CH"/>
              </w:rPr>
              <w:t>Intérêts légitimes</w:t>
            </w:r>
            <w:r>
              <w:rPr>
                <w:lang w:val="fr-CH"/>
              </w:rPr>
              <w:t xml:space="preserve"> pour Academic Work</w:t>
            </w:r>
          </w:p>
        </w:tc>
        <w:tc>
          <w:tcPr>
            <w:tcW w:w="1911" w:type="dxa"/>
            <w:gridSpan w:val="4"/>
            <w:tcBorders>
              <w:top w:val="single" w:sz="4" w:space="0" w:color="047364"/>
              <w:left w:val="nil"/>
              <w:bottom w:val="nil"/>
              <w:right w:val="nil"/>
            </w:tcBorders>
            <w:shd w:val="clear" w:color="auto" w:fill="FFFFFF" w:themeFill="background1"/>
          </w:tcPr>
          <w:p w14:paraId="770A323F" w14:textId="1C92D168" w:rsidR="00FA0FF3" w:rsidRPr="00FA0FF3" w:rsidRDefault="00FA0FF3" w:rsidP="00FA0FF3">
            <w:pPr>
              <w:pStyle w:val="Light10pt"/>
              <w:rPr>
                <w:lang w:val="fr-CH"/>
              </w:rPr>
            </w:pPr>
            <w:r>
              <w:rPr>
                <w:lang w:val="fr-CH"/>
              </w:rPr>
              <w:t>Dès la</w:t>
            </w:r>
            <w:r w:rsidRPr="00FA0FF3">
              <w:rPr>
                <w:lang w:val="fr-CH"/>
              </w:rPr>
              <w:t xml:space="preserve"> fin de l’événement</w:t>
            </w:r>
            <w:r>
              <w:rPr>
                <w:lang w:val="fr-CH"/>
              </w:rPr>
              <w:t xml:space="preserve"> et jusqu’à trois </w:t>
            </w:r>
            <w:r>
              <w:rPr>
                <w:lang w:val="fr-CH"/>
              </w:rPr>
              <w:t>ans</w:t>
            </w:r>
            <w:r>
              <w:rPr>
                <w:lang w:val="fr-CH"/>
              </w:rPr>
              <w:t xml:space="preserve"> après la fin de celui-ci</w:t>
            </w:r>
          </w:p>
        </w:tc>
      </w:tr>
      <w:tr w:rsidR="002F3E9D" w:rsidRPr="002F3E9D" w14:paraId="3B30F481"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38D44BD1" w14:textId="59F4A0CD" w:rsidR="002F3E9D" w:rsidRPr="006371E8" w:rsidDel="00D00327" w:rsidRDefault="002F3E9D" w:rsidP="002F3E9D">
            <w:pPr>
              <w:pStyle w:val="Light10pt"/>
              <w:rPr>
                <w:rFonts w:ascii="Awesome" w:hAnsi="Awesome"/>
                <w:lang w:val="en-US"/>
              </w:rPr>
            </w:pPr>
            <w:r w:rsidRPr="006371E8">
              <w:rPr>
                <w:rFonts w:ascii="Awesome" w:hAnsi="Awesome"/>
                <w:lang w:val="fr-CH"/>
              </w:rPr>
              <w:t>Evénements</w:t>
            </w:r>
          </w:p>
        </w:tc>
        <w:tc>
          <w:tcPr>
            <w:tcW w:w="1834" w:type="dxa"/>
            <w:tcBorders>
              <w:top w:val="single" w:sz="4" w:space="0" w:color="05D48E"/>
              <w:left w:val="nil"/>
              <w:bottom w:val="single" w:sz="4" w:space="0" w:color="047364"/>
              <w:right w:val="nil"/>
            </w:tcBorders>
            <w:shd w:val="clear" w:color="auto" w:fill="FFFFFF" w:themeFill="background1"/>
          </w:tcPr>
          <w:p w14:paraId="48E63D29" w14:textId="5F0C20DA" w:rsidR="002F3E9D" w:rsidRPr="002F3E9D" w:rsidRDefault="002F3E9D" w:rsidP="002F3E9D">
            <w:pPr>
              <w:pStyle w:val="BulletListLight10pt"/>
              <w:rPr>
                <w:lang w:val="fr-CH"/>
              </w:rPr>
            </w:pPr>
            <w:r w:rsidRPr="002F3E9D">
              <w:rPr>
                <w:lang w:val="fr-CH"/>
              </w:rPr>
              <w:t>Informations vous concernant selon que vous ai</w:t>
            </w:r>
            <w:r>
              <w:rPr>
                <w:lang w:val="fr-CH"/>
              </w:rPr>
              <w:t>llez créez un profil ou non</w:t>
            </w:r>
          </w:p>
          <w:p w14:paraId="1F6D93EB" w14:textId="72BE0689" w:rsidR="002F3E9D" w:rsidRPr="002F3E9D" w:rsidRDefault="002F3E9D" w:rsidP="002F3E9D">
            <w:pPr>
              <w:pStyle w:val="BulletListLight10pt"/>
              <w:rPr>
                <w:lang w:val="fr-CH"/>
              </w:rPr>
            </w:pPr>
            <w:r w:rsidRPr="002F3E9D">
              <w:rPr>
                <w:lang w:val="fr-CH"/>
              </w:rPr>
              <w:t>Informations vous concernant selon que vous ai</w:t>
            </w:r>
            <w:r>
              <w:rPr>
                <w:lang w:val="fr-CH"/>
              </w:rPr>
              <w:t>llez créez un</w:t>
            </w:r>
            <w:r>
              <w:rPr>
                <w:lang w:val="fr-CH"/>
              </w:rPr>
              <w:t>e alerte emploi ou non</w:t>
            </w:r>
          </w:p>
          <w:p w14:paraId="1314FB22" w14:textId="4B8BA3BC" w:rsidR="002F3E9D" w:rsidRPr="002F3E9D" w:rsidRDefault="002F3E9D" w:rsidP="002F3E9D">
            <w:pPr>
              <w:pStyle w:val="BulletListLight10pt"/>
              <w:rPr>
                <w:lang w:val="fr-CH"/>
              </w:rPr>
            </w:pPr>
            <w:r w:rsidRPr="002F3E9D">
              <w:rPr>
                <w:lang w:val="fr-CH"/>
              </w:rPr>
              <w:t>Informations vous concernant selon que vous ai</w:t>
            </w:r>
            <w:r>
              <w:rPr>
                <w:lang w:val="fr-CH"/>
              </w:rPr>
              <w:t xml:space="preserve">llez </w:t>
            </w:r>
            <w:r>
              <w:rPr>
                <w:lang w:val="fr-CH"/>
              </w:rPr>
              <w:t>cherchez un emploi ou non</w:t>
            </w:r>
          </w:p>
        </w:tc>
        <w:tc>
          <w:tcPr>
            <w:tcW w:w="1824" w:type="dxa"/>
            <w:gridSpan w:val="4"/>
            <w:tcBorders>
              <w:top w:val="single" w:sz="4" w:space="0" w:color="047364"/>
              <w:left w:val="nil"/>
              <w:bottom w:val="single" w:sz="4" w:space="0" w:color="047364"/>
              <w:right w:val="nil"/>
            </w:tcBorders>
            <w:shd w:val="clear" w:color="auto" w:fill="FFFFFF" w:themeFill="background1"/>
          </w:tcPr>
          <w:p w14:paraId="26F3023F" w14:textId="359723CB" w:rsidR="002F3E9D" w:rsidRPr="002F3E9D" w:rsidRDefault="002F3E9D" w:rsidP="002F3E9D">
            <w:pPr>
              <w:pStyle w:val="Light10pt"/>
              <w:rPr>
                <w:lang w:val="fr-CH"/>
              </w:rPr>
            </w:pPr>
            <w:r w:rsidRPr="0021098A">
              <w:rPr>
                <w:lang w:val="fr-CH"/>
              </w:rPr>
              <w:t>Intérêts légitimes</w:t>
            </w:r>
            <w:r>
              <w:rPr>
                <w:lang w:val="fr-CH"/>
              </w:rPr>
              <w:t xml:space="preserve"> pour Academic Work</w:t>
            </w:r>
          </w:p>
        </w:tc>
        <w:tc>
          <w:tcPr>
            <w:tcW w:w="1870" w:type="dxa"/>
            <w:gridSpan w:val="2"/>
            <w:tcBorders>
              <w:top w:val="single" w:sz="4" w:space="0" w:color="047364"/>
              <w:left w:val="nil"/>
              <w:bottom w:val="single" w:sz="4" w:space="0" w:color="047364"/>
              <w:right w:val="nil"/>
            </w:tcBorders>
            <w:shd w:val="clear" w:color="auto" w:fill="FFFFFF" w:themeFill="background1"/>
          </w:tcPr>
          <w:p w14:paraId="53A9FBE2" w14:textId="17D9A408" w:rsidR="002F3E9D" w:rsidRPr="002F3E9D" w:rsidRDefault="002F3E9D" w:rsidP="002F3E9D">
            <w:pPr>
              <w:pStyle w:val="Light10pt"/>
              <w:rPr>
                <w:lang w:val="fr-CH"/>
              </w:rPr>
            </w:pPr>
            <w:r w:rsidRPr="00085457">
              <w:rPr>
                <w:lang w:val="fr-CH"/>
              </w:rPr>
              <w:t>Aussi longtemps que vous décidez d’être enregistré comme utilisateur de nos services*</w:t>
            </w:r>
          </w:p>
        </w:tc>
      </w:tr>
      <w:tr w:rsidR="00075435" w:rsidRPr="00B110E3" w14:paraId="0DCA4A6E"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6D4FA704" w14:textId="292E6921" w:rsidR="00075435" w:rsidRPr="006371E8" w:rsidRDefault="00075435" w:rsidP="00075435">
            <w:pPr>
              <w:pStyle w:val="Bulletpointlist"/>
              <w:rPr>
                <w:lang w:val="en-US"/>
              </w:rPr>
            </w:pPr>
            <w:r w:rsidRPr="006371E8">
              <w:rPr>
                <w:lang w:val="en-US"/>
              </w:rPr>
              <w:lastRenderedPageBreak/>
              <w:t>Evènement – Hackathon et Coding Challenge</w:t>
            </w:r>
          </w:p>
          <w:p w14:paraId="5B591AC4" w14:textId="4D709520" w:rsidR="00075435" w:rsidRPr="006371E8" w:rsidRDefault="00075435" w:rsidP="00075435">
            <w:pPr>
              <w:pStyle w:val="Light10pt"/>
              <w:rPr>
                <w:rFonts w:ascii="Awesome" w:hAnsi="Awesome"/>
                <w:lang w:val="fr-CH"/>
              </w:rPr>
            </w:pPr>
            <w:r w:rsidRPr="006371E8">
              <w:rPr>
                <w:rFonts w:ascii="Awesome" w:hAnsi="Awesome"/>
                <w:lang w:val="fr-CH"/>
              </w:rPr>
              <w:t>Les évènements ”Hackathon” et “Coding Challenge” seront planifiés, organisé et mise en place en collaboration avec notre fournisseur. Afin de participer, vous devez enregistrer vos informations personnelles afin que notre fournisseur vous créé un compte à utiliser lors de l’évènement.</w:t>
            </w:r>
          </w:p>
        </w:tc>
        <w:tc>
          <w:tcPr>
            <w:tcW w:w="1834" w:type="dxa"/>
            <w:tcBorders>
              <w:top w:val="single" w:sz="4" w:space="0" w:color="05D48E"/>
              <w:left w:val="nil"/>
              <w:bottom w:val="single" w:sz="4" w:space="0" w:color="047364"/>
              <w:right w:val="nil"/>
            </w:tcBorders>
            <w:shd w:val="clear" w:color="auto" w:fill="FFFFFF" w:themeFill="background1"/>
          </w:tcPr>
          <w:p w14:paraId="11E58806" w14:textId="77777777" w:rsidR="00075435" w:rsidRPr="00B110E3" w:rsidRDefault="00075435" w:rsidP="00075435">
            <w:pPr>
              <w:pStyle w:val="BulletListLight10pt"/>
              <w:rPr>
                <w:lang w:val="en-US"/>
              </w:rPr>
            </w:pPr>
            <w:r w:rsidRPr="00B110E3">
              <w:rPr>
                <w:lang w:val="en-US"/>
              </w:rPr>
              <w:t>Nom</w:t>
            </w:r>
          </w:p>
          <w:p w14:paraId="1FEF4E5D" w14:textId="77777777" w:rsidR="00075435" w:rsidRPr="00B110E3" w:rsidRDefault="00075435" w:rsidP="00075435">
            <w:pPr>
              <w:pStyle w:val="BulletListLight10pt"/>
              <w:rPr>
                <w:lang w:val="en-US"/>
              </w:rPr>
            </w:pPr>
            <w:r w:rsidRPr="00B110E3">
              <w:rPr>
                <w:lang w:val="en-US"/>
              </w:rPr>
              <w:t>Adresse Email</w:t>
            </w:r>
          </w:p>
          <w:p w14:paraId="0464B0D1" w14:textId="7CEAC8BD" w:rsidR="00075435" w:rsidRPr="00B110E3" w:rsidRDefault="00075435" w:rsidP="00075435">
            <w:pPr>
              <w:pStyle w:val="BulletListLight10pt"/>
              <w:rPr>
                <w:lang w:val="en-US"/>
              </w:rPr>
            </w:pPr>
            <w:r w:rsidRPr="00B110E3">
              <w:rPr>
                <w:lang w:val="en-US"/>
              </w:rPr>
              <w:t>“Alias”</w:t>
            </w:r>
          </w:p>
        </w:tc>
        <w:tc>
          <w:tcPr>
            <w:tcW w:w="1824" w:type="dxa"/>
            <w:gridSpan w:val="4"/>
            <w:tcBorders>
              <w:top w:val="single" w:sz="4" w:space="0" w:color="047364"/>
              <w:left w:val="nil"/>
              <w:bottom w:val="single" w:sz="4" w:space="0" w:color="047364"/>
              <w:right w:val="nil"/>
            </w:tcBorders>
            <w:shd w:val="clear" w:color="auto" w:fill="FFFFFF" w:themeFill="background1"/>
          </w:tcPr>
          <w:p w14:paraId="25DFECB6" w14:textId="1410ED55" w:rsidR="00075435" w:rsidRPr="00B110E3" w:rsidRDefault="0058192B" w:rsidP="00075435">
            <w:pPr>
              <w:pStyle w:val="Light10pt"/>
              <w:rPr>
                <w:lang w:val="fr-CH"/>
              </w:rPr>
            </w:pPr>
            <w:r w:rsidRPr="00B110E3">
              <w:rPr>
                <w:lang w:val="fr-CH"/>
              </w:rPr>
              <w:t>Intérêts légitimes pour Academic Work</w:t>
            </w:r>
          </w:p>
        </w:tc>
        <w:tc>
          <w:tcPr>
            <w:tcW w:w="1870" w:type="dxa"/>
            <w:gridSpan w:val="2"/>
            <w:tcBorders>
              <w:top w:val="single" w:sz="4" w:space="0" w:color="047364"/>
              <w:left w:val="nil"/>
              <w:bottom w:val="single" w:sz="4" w:space="0" w:color="047364"/>
              <w:right w:val="nil"/>
            </w:tcBorders>
            <w:shd w:val="clear" w:color="auto" w:fill="FFFFFF" w:themeFill="background1"/>
          </w:tcPr>
          <w:p w14:paraId="1A88D118" w14:textId="478C5FF5" w:rsidR="00075435" w:rsidRPr="00B110E3" w:rsidRDefault="00075435" w:rsidP="00075435">
            <w:pPr>
              <w:pStyle w:val="Light10pt"/>
              <w:rPr>
                <w:lang w:val="fr-CH"/>
              </w:rPr>
            </w:pPr>
            <w:r w:rsidRPr="00B110E3">
              <w:rPr>
                <w:lang w:val="fr-CH"/>
              </w:rPr>
              <w:t>Dès la fin de l’événement et jusqu’à trois ans après la fin de celui-ci</w:t>
            </w:r>
          </w:p>
        </w:tc>
      </w:tr>
      <w:tr w:rsidR="0058192B" w:rsidRPr="00075435" w14:paraId="2FF76740"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0F29C4E0" w14:textId="77777777" w:rsidR="00A06399" w:rsidRPr="006371E8" w:rsidRDefault="00A06399" w:rsidP="00A06399">
            <w:pPr>
              <w:pStyle w:val="Bulletpointlist"/>
              <w:rPr>
                <w:lang w:val="en-US"/>
              </w:rPr>
            </w:pPr>
            <w:r w:rsidRPr="006371E8">
              <w:rPr>
                <w:lang w:val="en-US"/>
              </w:rPr>
              <w:t>Evènement</w:t>
            </w:r>
            <w:r w:rsidR="0058192B" w:rsidRPr="006371E8">
              <w:rPr>
                <w:lang w:val="en-US"/>
              </w:rPr>
              <w:t xml:space="preserve"> – </w:t>
            </w:r>
            <w:r w:rsidRPr="006371E8">
              <w:rPr>
                <w:lang w:val="en-US"/>
              </w:rPr>
              <w:t>Hackathon et Coding Challenge</w:t>
            </w:r>
          </w:p>
          <w:p w14:paraId="416FBCC6" w14:textId="29FA89C5" w:rsidR="0058192B" w:rsidRPr="006371E8" w:rsidRDefault="00A06399" w:rsidP="0058192B">
            <w:pPr>
              <w:pStyle w:val="Light10pt"/>
              <w:rPr>
                <w:rFonts w:ascii="Awesome" w:hAnsi="Awesome"/>
                <w:lang w:val="en-US"/>
              </w:rPr>
            </w:pPr>
            <w:r w:rsidRPr="006371E8">
              <w:rPr>
                <w:rFonts w:ascii="Awesome" w:hAnsi="Awesome"/>
                <w:lang w:val="fr-CH"/>
              </w:rPr>
              <w:t xml:space="preserve">Durant les évènements, différentes </w:t>
            </w:r>
            <w:r w:rsidR="00B110E3" w:rsidRPr="006371E8">
              <w:rPr>
                <w:rFonts w:ascii="Awesome" w:hAnsi="Awesome"/>
                <w:lang w:val="fr-CH"/>
              </w:rPr>
              <w:t xml:space="preserve">épreuves </w:t>
            </w:r>
            <w:r w:rsidRPr="006371E8">
              <w:rPr>
                <w:rFonts w:ascii="Awesome" w:hAnsi="Awesome"/>
                <w:lang w:val="fr-CH"/>
              </w:rPr>
              <w:t xml:space="preserve">auront lieu et ou le.a participant.e créera des codes. </w:t>
            </w:r>
            <w:r w:rsidR="00B110E3" w:rsidRPr="006371E8">
              <w:rPr>
                <w:rFonts w:ascii="Awesome" w:hAnsi="Awesome"/>
                <w:lang w:val="fr-CH"/>
              </w:rPr>
              <w:t>A la fin des différentes épreuves, le résultat sera un code.</w:t>
            </w:r>
          </w:p>
        </w:tc>
        <w:tc>
          <w:tcPr>
            <w:tcW w:w="1834" w:type="dxa"/>
            <w:tcBorders>
              <w:top w:val="single" w:sz="4" w:space="0" w:color="05D48E"/>
              <w:left w:val="nil"/>
              <w:bottom w:val="single" w:sz="4" w:space="0" w:color="047364"/>
              <w:right w:val="nil"/>
            </w:tcBorders>
            <w:shd w:val="clear" w:color="auto" w:fill="FFFFFF" w:themeFill="background1"/>
          </w:tcPr>
          <w:p w14:paraId="76A9E1A7" w14:textId="53256EDF" w:rsidR="0058192B" w:rsidRPr="00B110E3" w:rsidRDefault="0058192B" w:rsidP="0058192B">
            <w:pPr>
              <w:pStyle w:val="BulletListLight10pt"/>
              <w:rPr>
                <w:lang w:val="fr-CH"/>
              </w:rPr>
            </w:pPr>
            <w:r w:rsidRPr="00B110E3">
              <w:rPr>
                <w:lang w:val="fr-CH"/>
              </w:rPr>
              <w:t>Code (</w:t>
            </w:r>
            <w:r w:rsidR="00B110E3" w:rsidRPr="00B110E3">
              <w:rPr>
                <w:lang w:val="fr-CH"/>
              </w:rPr>
              <w:t>résultat des épreuves</w:t>
            </w:r>
            <w:r w:rsidR="00B110E3">
              <w:rPr>
                <w:lang w:val="fr-CH"/>
              </w:rPr>
              <w:t>)</w:t>
            </w:r>
          </w:p>
        </w:tc>
        <w:tc>
          <w:tcPr>
            <w:tcW w:w="1824" w:type="dxa"/>
            <w:gridSpan w:val="4"/>
            <w:tcBorders>
              <w:top w:val="single" w:sz="4" w:space="0" w:color="047364"/>
              <w:left w:val="nil"/>
              <w:bottom w:val="single" w:sz="4" w:space="0" w:color="047364"/>
              <w:right w:val="nil"/>
            </w:tcBorders>
            <w:shd w:val="clear" w:color="auto" w:fill="FFFFFF" w:themeFill="background1"/>
          </w:tcPr>
          <w:p w14:paraId="6E42A8D2" w14:textId="6E25E222" w:rsidR="0058192B" w:rsidRPr="00B110E3" w:rsidRDefault="0058192B" w:rsidP="0058192B">
            <w:pPr>
              <w:pStyle w:val="Light10pt"/>
              <w:rPr>
                <w:lang w:val="en-US"/>
              </w:rPr>
            </w:pPr>
            <w:r w:rsidRPr="00B110E3">
              <w:rPr>
                <w:lang w:val="fr-CH"/>
              </w:rPr>
              <w:t>Selon votre consentement</w:t>
            </w:r>
          </w:p>
        </w:tc>
        <w:tc>
          <w:tcPr>
            <w:tcW w:w="1870" w:type="dxa"/>
            <w:gridSpan w:val="2"/>
            <w:tcBorders>
              <w:top w:val="single" w:sz="4" w:space="0" w:color="047364"/>
              <w:left w:val="nil"/>
              <w:bottom w:val="single" w:sz="4" w:space="0" w:color="047364"/>
              <w:right w:val="nil"/>
            </w:tcBorders>
            <w:shd w:val="clear" w:color="auto" w:fill="FFFFFF" w:themeFill="background1"/>
          </w:tcPr>
          <w:p w14:paraId="0E536286" w14:textId="00C7D2B6" w:rsidR="0058192B" w:rsidRPr="00B110E3" w:rsidRDefault="0058192B" w:rsidP="0058192B">
            <w:pPr>
              <w:pStyle w:val="Light10pt"/>
              <w:rPr>
                <w:lang w:val="fr-CH"/>
              </w:rPr>
            </w:pPr>
            <w:r w:rsidRPr="00B110E3">
              <w:rPr>
                <w:lang w:val="fr-CH"/>
              </w:rPr>
              <w:t>Dès la fin de l’événement et jusqu’à trois ans après la fin de celui-ci</w:t>
            </w:r>
          </w:p>
        </w:tc>
      </w:tr>
      <w:tr w:rsidR="0058192B" w:rsidRPr="00D5131B" w14:paraId="6FCCC168" w14:textId="77777777" w:rsidTr="002D6E2C">
        <w:tblPrEx>
          <w:shd w:val="clear" w:color="auto" w:fill="auto"/>
        </w:tblPrEx>
        <w:tc>
          <w:tcPr>
            <w:tcW w:w="3415" w:type="dxa"/>
            <w:tcBorders>
              <w:top w:val="single" w:sz="4" w:space="0" w:color="047364"/>
              <w:left w:val="nil"/>
              <w:bottom w:val="single" w:sz="4" w:space="0" w:color="047364"/>
              <w:right w:val="nil"/>
            </w:tcBorders>
            <w:shd w:val="clear" w:color="auto" w:fill="FFFFFF" w:themeFill="background1"/>
          </w:tcPr>
          <w:p w14:paraId="6451AB4E" w14:textId="0B54F43D" w:rsidR="0058192B" w:rsidRPr="006371E8" w:rsidRDefault="00B110E3" w:rsidP="00B110E3">
            <w:pPr>
              <w:pStyle w:val="Bulletpointlist"/>
              <w:rPr>
                <w:lang w:val="en-US"/>
              </w:rPr>
            </w:pPr>
            <w:r w:rsidRPr="006371E8">
              <w:rPr>
                <w:lang w:val="en-US"/>
              </w:rPr>
              <w:t>Sondages</w:t>
            </w:r>
          </w:p>
        </w:tc>
        <w:tc>
          <w:tcPr>
            <w:tcW w:w="1834" w:type="dxa"/>
            <w:tcBorders>
              <w:top w:val="single" w:sz="4" w:space="0" w:color="047364"/>
              <w:left w:val="nil"/>
              <w:bottom w:val="single" w:sz="4" w:space="0" w:color="047364"/>
              <w:right w:val="nil"/>
            </w:tcBorders>
            <w:shd w:val="clear" w:color="auto" w:fill="FFFFFF" w:themeFill="background1"/>
          </w:tcPr>
          <w:p w14:paraId="40248EB6" w14:textId="77777777" w:rsidR="00B110E3" w:rsidRPr="00B110E3" w:rsidRDefault="00B110E3" w:rsidP="0058192B">
            <w:pPr>
              <w:pStyle w:val="BulletListLight10pt"/>
              <w:rPr>
                <w:rFonts w:ascii="Awesome" w:hAnsi="Awesome"/>
                <w:sz w:val="21"/>
                <w:szCs w:val="21"/>
                <w:lang w:val="fr-CH"/>
              </w:rPr>
            </w:pPr>
            <w:r w:rsidRPr="00B110E3">
              <w:rPr>
                <w:lang w:val="fr-CH"/>
              </w:rPr>
              <w:t>Nom</w:t>
            </w:r>
          </w:p>
          <w:p w14:paraId="4FC5BF7C" w14:textId="77777777" w:rsidR="00B110E3" w:rsidRPr="00B110E3" w:rsidRDefault="00B110E3" w:rsidP="0058192B">
            <w:pPr>
              <w:pStyle w:val="BulletListLight10pt"/>
              <w:rPr>
                <w:rFonts w:ascii="Awesome" w:hAnsi="Awesome"/>
                <w:sz w:val="21"/>
                <w:szCs w:val="21"/>
                <w:lang w:val="fr-CH"/>
              </w:rPr>
            </w:pPr>
            <w:r w:rsidRPr="00B110E3">
              <w:rPr>
                <w:lang w:val="fr-CH"/>
              </w:rPr>
              <w:t>Adresse email</w:t>
            </w:r>
          </w:p>
          <w:p w14:paraId="7A1ED257" w14:textId="77777777" w:rsidR="00B110E3" w:rsidRPr="00B110E3" w:rsidRDefault="00B110E3" w:rsidP="0058192B">
            <w:pPr>
              <w:pStyle w:val="BulletListLight10pt"/>
              <w:rPr>
                <w:rFonts w:ascii="Awesome" w:hAnsi="Awesome"/>
                <w:sz w:val="21"/>
                <w:szCs w:val="21"/>
                <w:lang w:val="fr-CH"/>
              </w:rPr>
            </w:pPr>
            <w:r w:rsidRPr="00B110E3">
              <w:rPr>
                <w:lang w:val="fr-CH"/>
              </w:rPr>
              <w:t>Intitulé du poste</w:t>
            </w:r>
          </w:p>
          <w:p w14:paraId="3E84163E" w14:textId="1623E542" w:rsidR="0058192B" w:rsidRPr="00B110E3" w:rsidRDefault="00B110E3" w:rsidP="0058192B">
            <w:pPr>
              <w:pStyle w:val="BulletListLight10pt"/>
              <w:rPr>
                <w:rFonts w:ascii="Awesome" w:hAnsi="Awesome"/>
                <w:sz w:val="21"/>
                <w:szCs w:val="21"/>
                <w:lang w:val="fr-CH"/>
              </w:rPr>
            </w:pPr>
            <w:r w:rsidRPr="00B110E3">
              <w:rPr>
                <w:lang w:val="fr-CH"/>
              </w:rPr>
              <w:t>Réponses au sondage</w:t>
            </w:r>
          </w:p>
        </w:tc>
        <w:tc>
          <w:tcPr>
            <w:tcW w:w="1824" w:type="dxa"/>
            <w:gridSpan w:val="4"/>
            <w:tcBorders>
              <w:top w:val="single" w:sz="4" w:space="0" w:color="047364"/>
              <w:left w:val="nil"/>
              <w:bottom w:val="single" w:sz="4" w:space="0" w:color="047364"/>
              <w:right w:val="nil"/>
            </w:tcBorders>
            <w:shd w:val="clear" w:color="auto" w:fill="FFFFFF" w:themeFill="background1"/>
          </w:tcPr>
          <w:p w14:paraId="6C560C2E" w14:textId="0AC4F492" w:rsidR="0058192B" w:rsidRPr="0058192B" w:rsidRDefault="0058192B" w:rsidP="0058192B">
            <w:pPr>
              <w:pStyle w:val="Light10pt"/>
              <w:rPr>
                <w:lang w:val="fr-CH"/>
              </w:rPr>
            </w:pPr>
            <w:r w:rsidRPr="0021098A">
              <w:rPr>
                <w:lang w:val="fr-CH"/>
              </w:rPr>
              <w:t>Intérêts légitimes</w:t>
            </w:r>
            <w:r>
              <w:rPr>
                <w:lang w:val="fr-CH"/>
              </w:rPr>
              <w:t xml:space="preserve"> pour Academic Work</w:t>
            </w:r>
          </w:p>
        </w:tc>
        <w:tc>
          <w:tcPr>
            <w:tcW w:w="1870" w:type="dxa"/>
            <w:gridSpan w:val="2"/>
            <w:tcBorders>
              <w:top w:val="single" w:sz="4" w:space="0" w:color="047364"/>
              <w:left w:val="nil"/>
              <w:bottom w:val="single" w:sz="4" w:space="0" w:color="047364"/>
              <w:right w:val="nil"/>
            </w:tcBorders>
            <w:shd w:val="clear" w:color="auto" w:fill="FFFFFF" w:themeFill="background1"/>
          </w:tcPr>
          <w:p w14:paraId="3C1E41BD" w14:textId="153BD874" w:rsidR="0058192B" w:rsidRPr="00D5131B" w:rsidRDefault="0058192B" w:rsidP="0058192B">
            <w:pPr>
              <w:pStyle w:val="Light10pt"/>
            </w:pPr>
            <w:r>
              <w:rPr>
                <w:lang w:val="en-US"/>
              </w:rPr>
              <w:t xml:space="preserve">12 </w:t>
            </w:r>
            <w:r w:rsidR="00B110E3">
              <w:rPr>
                <w:lang w:val="en-US"/>
              </w:rPr>
              <w:t>mois</w:t>
            </w:r>
          </w:p>
        </w:tc>
      </w:tr>
      <w:tr w:rsidR="00B110E3" w:rsidRPr="00A334EA" w14:paraId="4A8B53CD" w14:textId="77777777" w:rsidTr="002D6E2C">
        <w:tblPrEx>
          <w:shd w:val="clear" w:color="auto" w:fill="auto"/>
        </w:tblPrEx>
        <w:trPr>
          <w:trHeight w:val="932"/>
        </w:trPr>
        <w:tc>
          <w:tcPr>
            <w:tcW w:w="3415" w:type="dxa"/>
            <w:tcBorders>
              <w:top w:val="single" w:sz="4" w:space="0" w:color="047364"/>
              <w:left w:val="nil"/>
              <w:bottom w:val="single" w:sz="4" w:space="0" w:color="047364"/>
              <w:right w:val="nil"/>
            </w:tcBorders>
            <w:shd w:val="clear" w:color="auto" w:fill="FFFFFF" w:themeFill="background1"/>
          </w:tcPr>
          <w:p w14:paraId="1F2D9656" w14:textId="404E6AED" w:rsidR="00B110E3" w:rsidRPr="006371E8" w:rsidRDefault="00B110E3" w:rsidP="00B110E3">
            <w:pPr>
              <w:pStyle w:val="Light10pt"/>
              <w:rPr>
                <w:rFonts w:ascii="Awesome" w:hAnsi="Awesome"/>
                <w:lang w:val="en-US"/>
              </w:rPr>
            </w:pPr>
            <w:r w:rsidRPr="006371E8">
              <w:rPr>
                <w:rFonts w:ascii="Awesome" w:hAnsi="Awesome"/>
                <w:lang w:val="en-US"/>
              </w:rPr>
              <w:t>Service Client</w:t>
            </w:r>
          </w:p>
        </w:tc>
        <w:tc>
          <w:tcPr>
            <w:tcW w:w="1834" w:type="dxa"/>
            <w:tcBorders>
              <w:top w:val="single" w:sz="4" w:space="0" w:color="047364"/>
              <w:left w:val="nil"/>
              <w:bottom w:val="single" w:sz="4" w:space="0" w:color="047364"/>
              <w:right w:val="nil"/>
            </w:tcBorders>
            <w:shd w:val="clear" w:color="auto" w:fill="FFFFFF" w:themeFill="background1"/>
          </w:tcPr>
          <w:p w14:paraId="32ED14F2" w14:textId="266FB4B4" w:rsidR="00B110E3" w:rsidRPr="00B110E3" w:rsidRDefault="00B110E3" w:rsidP="00B110E3">
            <w:pPr>
              <w:pStyle w:val="BulletListLight10pt"/>
              <w:rPr>
                <w:lang w:val="en-US"/>
              </w:rPr>
            </w:pPr>
            <w:r w:rsidRPr="00B110E3">
              <w:rPr>
                <w:lang w:val="fr-CH"/>
              </w:rPr>
              <w:t>L’ensemble des données personnelles présentes sur vo</w:t>
            </w:r>
            <w:r>
              <w:rPr>
                <w:lang w:val="fr-CH"/>
              </w:rPr>
              <w:t>tre profil.</w:t>
            </w:r>
          </w:p>
        </w:tc>
        <w:tc>
          <w:tcPr>
            <w:tcW w:w="1824" w:type="dxa"/>
            <w:gridSpan w:val="4"/>
            <w:tcBorders>
              <w:top w:val="single" w:sz="4" w:space="0" w:color="047364"/>
              <w:left w:val="nil"/>
              <w:bottom w:val="single" w:sz="4" w:space="0" w:color="047364"/>
              <w:right w:val="nil"/>
            </w:tcBorders>
            <w:shd w:val="clear" w:color="auto" w:fill="FFFFFF" w:themeFill="background1"/>
          </w:tcPr>
          <w:p w14:paraId="4C494821" w14:textId="44F5270F" w:rsidR="00B110E3" w:rsidRPr="00D5131B" w:rsidRDefault="00B110E3" w:rsidP="00B110E3">
            <w:pPr>
              <w:pStyle w:val="Light10pt"/>
            </w:pPr>
            <w:r w:rsidRPr="007609C0">
              <w:rPr>
                <w:lang w:val="fr-CH"/>
              </w:rPr>
              <w:t>Exécution du contrat</w:t>
            </w:r>
          </w:p>
        </w:tc>
        <w:tc>
          <w:tcPr>
            <w:tcW w:w="1870" w:type="dxa"/>
            <w:gridSpan w:val="2"/>
            <w:tcBorders>
              <w:top w:val="single" w:sz="4" w:space="0" w:color="047364"/>
              <w:left w:val="nil"/>
              <w:bottom w:val="single" w:sz="4" w:space="0" w:color="047364"/>
              <w:right w:val="nil"/>
            </w:tcBorders>
            <w:shd w:val="clear" w:color="auto" w:fill="FFFFFF" w:themeFill="background1"/>
          </w:tcPr>
          <w:p w14:paraId="3260E704" w14:textId="5257B0E6" w:rsidR="00B110E3" w:rsidRPr="00A334EA" w:rsidRDefault="00B110E3" w:rsidP="00B110E3">
            <w:pPr>
              <w:pStyle w:val="Light10pt"/>
              <w:rPr>
                <w:lang w:val="fr-CH"/>
              </w:rPr>
            </w:pPr>
            <w:r w:rsidRPr="00A334EA">
              <w:rPr>
                <w:lang w:val="fr-CH"/>
              </w:rPr>
              <w:t xml:space="preserve">Période durant laquelle nous vous aidons </w:t>
            </w:r>
            <w:r w:rsidR="00A334EA" w:rsidRPr="00A334EA">
              <w:rPr>
                <w:lang w:val="fr-CH"/>
              </w:rPr>
              <w:t>l</w:t>
            </w:r>
            <w:r w:rsidR="00A334EA">
              <w:rPr>
                <w:lang w:val="fr-CH"/>
              </w:rPr>
              <w:t>ors de votre mission</w:t>
            </w:r>
          </w:p>
        </w:tc>
      </w:tr>
    </w:tbl>
    <w:p w14:paraId="5E1AC706" w14:textId="77777777" w:rsidR="00074651" w:rsidRPr="00A334EA" w:rsidRDefault="00074651" w:rsidP="00133517">
      <w:pPr>
        <w:pStyle w:val="Bulletpointlist"/>
        <w:rPr>
          <w:sz w:val="21"/>
          <w:lang w:val="fr-CH"/>
        </w:rPr>
      </w:pPr>
    </w:p>
    <w:p w14:paraId="5E52E3EE" w14:textId="1E376669" w:rsidR="00CC214D" w:rsidRPr="00A334EA" w:rsidRDefault="00CC214D" w:rsidP="00133517">
      <w:pPr>
        <w:pStyle w:val="Light10pt"/>
        <w:rPr>
          <w:lang w:val="fr-CH"/>
        </w:rPr>
      </w:pPr>
      <w:r w:rsidRPr="00A334EA">
        <w:rPr>
          <w:lang w:val="fr-CH"/>
        </w:rPr>
        <w:t xml:space="preserve">* </w:t>
      </w:r>
      <w:r w:rsidR="00A334EA" w:rsidRPr="00A334EA">
        <w:rPr>
          <w:lang w:val="fr-CH"/>
        </w:rPr>
        <w:t xml:space="preserve">Si vous êtes un utilisateur inactif des services d’Academic Work, nous vous demanderons si vous souhaitez demeurer inscrit dans notre base de données de candidats après un </w:t>
      </w:r>
      <w:r w:rsidR="00A334EA">
        <w:rPr>
          <w:lang w:val="fr-CH"/>
        </w:rPr>
        <w:t>trois</w:t>
      </w:r>
      <w:r w:rsidR="00A334EA" w:rsidRPr="00A334EA">
        <w:rPr>
          <w:lang w:val="fr-CH"/>
        </w:rPr>
        <w:t xml:space="preserve"> d’inactivité</w:t>
      </w:r>
      <w:r w:rsidR="00A334EA">
        <w:rPr>
          <w:lang w:val="fr-CH"/>
        </w:rPr>
        <w:t>. Si non, nous vous supprimerons de notre base de données.</w:t>
      </w:r>
    </w:p>
    <w:p w14:paraId="1C35499F" w14:textId="77777777" w:rsidR="002D6E2C" w:rsidRPr="00A334EA" w:rsidRDefault="002D6E2C" w:rsidP="00CC214D">
      <w:pPr>
        <w:tabs>
          <w:tab w:val="center" w:pos="4419"/>
        </w:tabs>
        <w:rPr>
          <w:rFonts w:ascii="Awesome" w:hAnsi="Awesome"/>
          <w:b/>
          <w:sz w:val="21"/>
          <w:szCs w:val="21"/>
          <w:lang w:val="fr-CH"/>
        </w:rPr>
      </w:pPr>
    </w:p>
    <w:p w14:paraId="4356160E" w14:textId="53B24A6B" w:rsidR="002D6E2C" w:rsidRPr="00A334EA" w:rsidRDefault="002D6E2C" w:rsidP="00CC214D">
      <w:pPr>
        <w:tabs>
          <w:tab w:val="center" w:pos="4419"/>
        </w:tabs>
        <w:rPr>
          <w:rFonts w:ascii="Awesome" w:hAnsi="Awesome"/>
          <w:b/>
          <w:sz w:val="21"/>
          <w:szCs w:val="21"/>
          <w:lang w:val="fr-CH"/>
        </w:rPr>
      </w:pPr>
    </w:p>
    <w:p w14:paraId="79DDC1A3" w14:textId="77777777" w:rsidR="00A12F00" w:rsidRPr="00A334EA" w:rsidRDefault="00A12F00" w:rsidP="00CC214D">
      <w:pPr>
        <w:tabs>
          <w:tab w:val="center" w:pos="4419"/>
        </w:tabs>
        <w:rPr>
          <w:rFonts w:ascii="Awesome" w:hAnsi="Awesome"/>
          <w:b/>
          <w:sz w:val="21"/>
          <w:szCs w:val="21"/>
          <w:lang w:val="fr-CH"/>
        </w:rPr>
      </w:pPr>
    </w:p>
    <w:p w14:paraId="4D858470" w14:textId="6277FB64" w:rsidR="00CC214D" w:rsidRPr="00133517" w:rsidRDefault="00A06399" w:rsidP="00CC214D">
      <w:pPr>
        <w:tabs>
          <w:tab w:val="center" w:pos="4419"/>
        </w:tabs>
        <w:rPr>
          <w:rFonts w:ascii="Awesome Semibold" w:hAnsi="Awesome Semibold"/>
          <w:b/>
          <w:bCs/>
          <w:lang w:val="en-US"/>
        </w:rPr>
      </w:pPr>
      <w:r>
        <w:rPr>
          <w:rFonts w:ascii="Awesome Semibold" w:hAnsi="Awesome Semibold"/>
          <w:b/>
          <w:bCs/>
          <w:lang w:val="en-US"/>
        </w:rPr>
        <w:t>Contact d’urgence</w:t>
      </w:r>
    </w:p>
    <w:p w14:paraId="1AA5CEAE" w14:textId="77777777" w:rsidR="00074651" w:rsidRPr="00D5131B" w:rsidRDefault="00074651" w:rsidP="00D5131B">
      <w:pPr>
        <w:spacing w:line="240" w:lineRule="auto"/>
        <w:rPr>
          <w:rFonts w:ascii="Awesome" w:hAnsi="Awesome"/>
          <w:sz w:val="21"/>
          <w:szCs w:val="21"/>
        </w:rPr>
      </w:pPr>
    </w:p>
    <w:tbl>
      <w:tblPr>
        <w:tblStyle w:val="TableGrid"/>
        <w:tblW w:w="8958" w:type="dxa"/>
        <w:tblBorders>
          <w:left w:val="none" w:sz="0" w:space="0" w:color="auto"/>
          <w:right w:val="none" w:sz="0" w:space="0" w:color="auto"/>
          <w:insideV w:val="none" w:sz="0" w:space="0" w:color="auto"/>
        </w:tblBorders>
        <w:shd w:val="clear" w:color="auto" w:fill="BBFFD3" w:themeFill="accent1" w:themeFillTint="33"/>
        <w:tblCellMar>
          <w:top w:w="108" w:type="dxa"/>
          <w:left w:w="0" w:type="dxa"/>
          <w:bottom w:w="125" w:type="dxa"/>
          <w:right w:w="125" w:type="dxa"/>
        </w:tblCellMar>
        <w:tblLook w:val="04A0" w:firstRow="1" w:lastRow="0" w:firstColumn="1" w:lastColumn="0" w:noHBand="0" w:noVBand="1"/>
      </w:tblPr>
      <w:tblGrid>
        <w:gridCol w:w="3231"/>
        <w:gridCol w:w="1928"/>
        <w:gridCol w:w="1871"/>
        <w:gridCol w:w="1928"/>
      </w:tblGrid>
      <w:tr w:rsidR="00A334EA" w:rsidRPr="00D5131B" w14:paraId="7185ADE5" w14:textId="77777777" w:rsidTr="00133517">
        <w:tc>
          <w:tcPr>
            <w:tcW w:w="3231" w:type="dxa"/>
            <w:tcBorders>
              <w:top w:val="single" w:sz="4" w:space="0" w:color="047364"/>
              <w:bottom w:val="single" w:sz="4" w:space="0" w:color="047364"/>
            </w:tcBorders>
            <w:shd w:val="clear" w:color="auto" w:fill="FFFFFF" w:themeFill="background1"/>
          </w:tcPr>
          <w:p w14:paraId="65F6AF44" w14:textId="5FE1359C" w:rsidR="00A334EA" w:rsidRPr="001249B0" w:rsidRDefault="00A334EA" w:rsidP="00A334EA">
            <w:pPr>
              <w:pStyle w:val="Bulletpointlist"/>
              <w:rPr>
                <w:sz w:val="21"/>
              </w:rPr>
            </w:pPr>
            <w:r>
              <w:t>Finalité</w:t>
            </w:r>
          </w:p>
        </w:tc>
        <w:tc>
          <w:tcPr>
            <w:tcW w:w="1928" w:type="dxa"/>
            <w:tcBorders>
              <w:top w:val="single" w:sz="4" w:space="0" w:color="047364"/>
              <w:bottom w:val="single" w:sz="4" w:space="0" w:color="047364"/>
            </w:tcBorders>
            <w:shd w:val="clear" w:color="auto" w:fill="FFFFFF" w:themeFill="background1"/>
          </w:tcPr>
          <w:p w14:paraId="43AEBD89" w14:textId="56772FC4" w:rsidR="00A334EA" w:rsidRPr="001249B0" w:rsidRDefault="00A334EA" w:rsidP="00A334EA">
            <w:pPr>
              <w:pStyle w:val="Bulletpointlist"/>
              <w:rPr>
                <w:sz w:val="21"/>
              </w:rPr>
            </w:pPr>
            <w:r>
              <w:t>Données à caractère personnel</w:t>
            </w:r>
          </w:p>
        </w:tc>
        <w:tc>
          <w:tcPr>
            <w:tcW w:w="1871" w:type="dxa"/>
            <w:tcBorders>
              <w:top w:val="single" w:sz="4" w:space="0" w:color="047364"/>
              <w:bottom w:val="single" w:sz="4" w:space="0" w:color="047364"/>
            </w:tcBorders>
            <w:shd w:val="clear" w:color="auto" w:fill="FFFFFF" w:themeFill="background1"/>
          </w:tcPr>
          <w:p w14:paraId="21AA17F3" w14:textId="31F69E97" w:rsidR="00A334EA" w:rsidRPr="001249B0" w:rsidRDefault="00A334EA" w:rsidP="00A334EA">
            <w:pPr>
              <w:pStyle w:val="Bulletpointlist"/>
              <w:rPr>
                <w:sz w:val="21"/>
              </w:rPr>
            </w:pPr>
            <w:r>
              <w:t>Fondement juridique</w:t>
            </w:r>
          </w:p>
        </w:tc>
        <w:tc>
          <w:tcPr>
            <w:tcW w:w="1928" w:type="dxa"/>
            <w:tcBorders>
              <w:top w:val="single" w:sz="4" w:space="0" w:color="047364"/>
              <w:bottom w:val="single" w:sz="4" w:space="0" w:color="047364"/>
            </w:tcBorders>
            <w:shd w:val="clear" w:color="auto" w:fill="FFFFFF" w:themeFill="background1"/>
          </w:tcPr>
          <w:p w14:paraId="15657D54" w14:textId="676F60DD" w:rsidR="00A334EA" w:rsidRPr="001249B0" w:rsidRDefault="00A334EA" w:rsidP="00A334EA">
            <w:pPr>
              <w:pStyle w:val="Bulletpointlist"/>
              <w:rPr>
                <w:sz w:val="21"/>
              </w:rPr>
            </w:pPr>
            <w:r>
              <w:t>Durée (de conservation)</w:t>
            </w:r>
          </w:p>
        </w:tc>
      </w:tr>
      <w:tr w:rsidR="00A334EA" w:rsidRPr="00912C3E" w14:paraId="32CA2F29" w14:textId="77777777" w:rsidTr="00133517">
        <w:tc>
          <w:tcPr>
            <w:tcW w:w="3231" w:type="dxa"/>
            <w:tcBorders>
              <w:top w:val="single" w:sz="4" w:space="0" w:color="047364"/>
              <w:bottom w:val="single" w:sz="4" w:space="0" w:color="047364"/>
            </w:tcBorders>
            <w:shd w:val="clear" w:color="auto" w:fill="FFFFFF" w:themeFill="background1"/>
          </w:tcPr>
          <w:p w14:paraId="63C17BE3" w14:textId="663A8D42" w:rsidR="00A334EA" w:rsidRPr="00A12F00" w:rsidRDefault="00A334EA" w:rsidP="00A334EA">
            <w:pPr>
              <w:pStyle w:val="Light10pt"/>
              <w:rPr>
                <w:rFonts w:ascii="Awesome" w:hAnsi="Awesome"/>
                <w:lang w:val="en-US"/>
              </w:rPr>
            </w:pPr>
            <w:r>
              <w:rPr>
                <w:rFonts w:ascii="Awesome" w:hAnsi="Awesome"/>
                <w:lang w:val="en-US"/>
              </w:rPr>
              <w:t>Contact d’urgence</w:t>
            </w:r>
          </w:p>
        </w:tc>
        <w:tc>
          <w:tcPr>
            <w:tcW w:w="1928" w:type="dxa"/>
            <w:tcBorders>
              <w:top w:val="single" w:sz="4" w:space="0" w:color="047364"/>
              <w:bottom w:val="single" w:sz="4" w:space="0" w:color="047364"/>
            </w:tcBorders>
            <w:shd w:val="clear" w:color="auto" w:fill="FFFFFF" w:themeFill="background1"/>
          </w:tcPr>
          <w:p w14:paraId="5609836A" w14:textId="1F541B76" w:rsidR="00A334EA" w:rsidRPr="00A334EA" w:rsidRDefault="00A334EA" w:rsidP="00A334EA">
            <w:pPr>
              <w:pStyle w:val="BulletListLight10pt"/>
              <w:rPr>
                <w:lang w:val="fr-CH"/>
              </w:rPr>
            </w:pPr>
            <w:r w:rsidRPr="00A334EA">
              <w:rPr>
                <w:lang w:val="fr-CH"/>
              </w:rPr>
              <w:t>Nom et informations de contact</w:t>
            </w:r>
          </w:p>
          <w:p w14:paraId="475A0DA2" w14:textId="0F644E51" w:rsidR="00A334EA" w:rsidRPr="00D5131B" w:rsidRDefault="00A334EA" w:rsidP="00A334EA">
            <w:pPr>
              <w:pStyle w:val="BulletListLight10pt"/>
            </w:pPr>
            <w:r>
              <w:rPr>
                <w:lang w:val="en-US"/>
              </w:rPr>
              <w:t>Relation avec l’employé.e</w:t>
            </w:r>
          </w:p>
        </w:tc>
        <w:tc>
          <w:tcPr>
            <w:tcW w:w="1871" w:type="dxa"/>
            <w:tcBorders>
              <w:top w:val="single" w:sz="4" w:space="0" w:color="047364"/>
              <w:bottom w:val="single" w:sz="4" w:space="0" w:color="047364"/>
            </w:tcBorders>
            <w:shd w:val="clear" w:color="auto" w:fill="FFFFFF" w:themeFill="background1"/>
          </w:tcPr>
          <w:p w14:paraId="64C9D8CA" w14:textId="23556D70" w:rsidR="00A334EA" w:rsidRPr="00A334EA" w:rsidRDefault="00A334EA" w:rsidP="00A334EA">
            <w:pPr>
              <w:pStyle w:val="Light10pt"/>
              <w:rPr>
                <w:lang w:val="fr-CH"/>
              </w:rPr>
            </w:pPr>
            <w:r w:rsidRPr="0021098A">
              <w:rPr>
                <w:lang w:val="fr-CH"/>
              </w:rPr>
              <w:t>Intérêts légitimes</w:t>
            </w:r>
            <w:r>
              <w:rPr>
                <w:lang w:val="fr-CH"/>
              </w:rPr>
              <w:t xml:space="preserve"> pour Academic Work</w:t>
            </w:r>
          </w:p>
        </w:tc>
        <w:tc>
          <w:tcPr>
            <w:tcW w:w="1928" w:type="dxa"/>
            <w:tcBorders>
              <w:top w:val="single" w:sz="4" w:space="0" w:color="047364"/>
              <w:bottom w:val="single" w:sz="4" w:space="0" w:color="047364"/>
            </w:tcBorders>
            <w:shd w:val="clear" w:color="auto" w:fill="FFFFFF" w:themeFill="background1"/>
          </w:tcPr>
          <w:p w14:paraId="2E8EAE87" w14:textId="076EA060" w:rsidR="00A334EA" w:rsidRPr="00A12F00" w:rsidRDefault="00A334EA" w:rsidP="00A334EA">
            <w:pPr>
              <w:pStyle w:val="Light10pt"/>
              <w:rPr>
                <w:lang w:val="en-US"/>
              </w:rPr>
            </w:pPr>
            <w:r>
              <w:rPr>
                <w:lang w:val="en-US"/>
              </w:rPr>
              <w:t>Pendant lq période d’emploi de l’employé.e et jusqu’à 12 mois après</w:t>
            </w:r>
          </w:p>
        </w:tc>
      </w:tr>
    </w:tbl>
    <w:p w14:paraId="2F5A10C7" w14:textId="4B5A7117" w:rsidR="00D018C2" w:rsidRDefault="00D018C2" w:rsidP="0037226B">
      <w:pPr>
        <w:jc w:val="both"/>
        <w:rPr>
          <w:rFonts w:asciiTheme="majorHAnsi" w:hAnsiTheme="majorHAnsi" w:cstheme="majorHAnsi"/>
          <w:sz w:val="22"/>
          <w:szCs w:val="22"/>
          <w:lang w:val="en-US"/>
        </w:rPr>
      </w:pPr>
    </w:p>
    <w:p w14:paraId="67B16854" w14:textId="77777777" w:rsidR="00A12F00" w:rsidRPr="00A12F00" w:rsidRDefault="00A12F00" w:rsidP="0037226B">
      <w:pPr>
        <w:jc w:val="both"/>
        <w:rPr>
          <w:rFonts w:asciiTheme="majorHAnsi" w:hAnsiTheme="majorHAnsi" w:cstheme="majorHAnsi"/>
          <w:sz w:val="22"/>
          <w:szCs w:val="22"/>
          <w:lang w:val="en-US"/>
        </w:rPr>
      </w:pPr>
    </w:p>
    <w:p w14:paraId="079258D8" w14:textId="77777777" w:rsidR="00396726" w:rsidRPr="00A12F00" w:rsidRDefault="00396726" w:rsidP="00396726">
      <w:pPr>
        <w:rPr>
          <w:rFonts w:ascii="Awesome Semibold" w:hAnsi="Awesome Semibold"/>
          <w:b/>
          <w:bCs/>
          <w:lang w:val="en-US"/>
        </w:rPr>
      </w:pPr>
    </w:p>
    <w:p w14:paraId="0151DCF9" w14:textId="731D6FC5" w:rsidR="00CC214D" w:rsidRPr="00A334EA" w:rsidRDefault="00A334EA" w:rsidP="00CC214D">
      <w:pPr>
        <w:tabs>
          <w:tab w:val="center" w:pos="4419"/>
        </w:tabs>
        <w:rPr>
          <w:rFonts w:ascii="Awesome Semibold" w:hAnsi="Awesome Semibold"/>
          <w:b/>
          <w:bCs/>
          <w:lang w:val="fr-CH"/>
        </w:rPr>
      </w:pPr>
      <w:r w:rsidRPr="00A334EA">
        <w:rPr>
          <w:rFonts w:ascii="Awesome Semibold" w:hAnsi="Awesome Semibold"/>
          <w:b/>
          <w:bCs/>
          <w:lang w:val="fr-CH"/>
        </w:rPr>
        <w:t>Références</w:t>
      </w:r>
    </w:p>
    <w:p w14:paraId="173A78C0" w14:textId="77777777" w:rsidR="00396726" w:rsidRPr="00A334EA" w:rsidRDefault="00396726" w:rsidP="00396726">
      <w:pPr>
        <w:spacing w:line="240" w:lineRule="auto"/>
        <w:rPr>
          <w:rFonts w:ascii="Awesome" w:hAnsi="Awesome"/>
          <w:sz w:val="21"/>
          <w:szCs w:val="21"/>
          <w:lang w:val="fr-CH"/>
        </w:rPr>
      </w:pPr>
    </w:p>
    <w:tbl>
      <w:tblPr>
        <w:tblStyle w:val="TableGrid"/>
        <w:tblW w:w="8958" w:type="dxa"/>
        <w:tblBorders>
          <w:left w:val="none" w:sz="0" w:space="0" w:color="auto"/>
          <w:right w:val="none" w:sz="0" w:space="0" w:color="auto"/>
          <w:insideV w:val="none" w:sz="0" w:space="0" w:color="auto"/>
        </w:tblBorders>
        <w:shd w:val="clear" w:color="auto" w:fill="BBFFD3" w:themeFill="accent1" w:themeFillTint="33"/>
        <w:tblCellMar>
          <w:top w:w="108" w:type="dxa"/>
          <w:left w:w="0" w:type="dxa"/>
          <w:bottom w:w="125" w:type="dxa"/>
          <w:right w:w="125" w:type="dxa"/>
        </w:tblCellMar>
        <w:tblLook w:val="04A0" w:firstRow="1" w:lastRow="0" w:firstColumn="1" w:lastColumn="0" w:noHBand="0" w:noVBand="1"/>
      </w:tblPr>
      <w:tblGrid>
        <w:gridCol w:w="3231"/>
        <w:gridCol w:w="1928"/>
        <w:gridCol w:w="1871"/>
        <w:gridCol w:w="1928"/>
      </w:tblGrid>
      <w:tr w:rsidR="00A334EA" w:rsidRPr="00D5131B" w14:paraId="3067B110" w14:textId="77777777" w:rsidTr="00133517">
        <w:tc>
          <w:tcPr>
            <w:tcW w:w="3231" w:type="dxa"/>
            <w:tcBorders>
              <w:top w:val="single" w:sz="4" w:space="0" w:color="047364"/>
              <w:bottom w:val="single" w:sz="4" w:space="0" w:color="047364"/>
            </w:tcBorders>
            <w:shd w:val="clear" w:color="auto" w:fill="FFFFFF" w:themeFill="background1"/>
          </w:tcPr>
          <w:p w14:paraId="393712A6" w14:textId="7BE3E094" w:rsidR="00A334EA" w:rsidRPr="001249B0" w:rsidRDefault="00A334EA" w:rsidP="00A334EA">
            <w:pPr>
              <w:pStyle w:val="Bulletpointlist"/>
              <w:rPr>
                <w:sz w:val="21"/>
              </w:rPr>
            </w:pPr>
            <w:r>
              <w:t>Finalité</w:t>
            </w:r>
          </w:p>
        </w:tc>
        <w:tc>
          <w:tcPr>
            <w:tcW w:w="1928" w:type="dxa"/>
            <w:tcBorders>
              <w:top w:val="single" w:sz="4" w:space="0" w:color="047364"/>
              <w:bottom w:val="single" w:sz="4" w:space="0" w:color="047364"/>
            </w:tcBorders>
            <w:shd w:val="clear" w:color="auto" w:fill="FFFFFF" w:themeFill="background1"/>
          </w:tcPr>
          <w:p w14:paraId="10D34D4A" w14:textId="5353C502" w:rsidR="00A334EA" w:rsidRPr="001249B0" w:rsidRDefault="00A334EA" w:rsidP="00A334EA">
            <w:pPr>
              <w:pStyle w:val="Bulletpointlist"/>
              <w:rPr>
                <w:sz w:val="21"/>
              </w:rPr>
            </w:pPr>
            <w:r>
              <w:t>Données à caractère personnel</w:t>
            </w:r>
          </w:p>
        </w:tc>
        <w:tc>
          <w:tcPr>
            <w:tcW w:w="1871" w:type="dxa"/>
            <w:tcBorders>
              <w:top w:val="single" w:sz="4" w:space="0" w:color="047364"/>
              <w:bottom w:val="single" w:sz="4" w:space="0" w:color="047364"/>
            </w:tcBorders>
            <w:shd w:val="clear" w:color="auto" w:fill="FFFFFF" w:themeFill="background1"/>
          </w:tcPr>
          <w:p w14:paraId="1548C157" w14:textId="2392FE0A" w:rsidR="00A334EA" w:rsidRPr="001249B0" w:rsidRDefault="00A334EA" w:rsidP="00A334EA">
            <w:pPr>
              <w:pStyle w:val="Bulletpointlist"/>
              <w:rPr>
                <w:sz w:val="21"/>
              </w:rPr>
            </w:pPr>
            <w:r>
              <w:t>Fondement juridique</w:t>
            </w:r>
          </w:p>
        </w:tc>
        <w:tc>
          <w:tcPr>
            <w:tcW w:w="1928" w:type="dxa"/>
            <w:tcBorders>
              <w:top w:val="single" w:sz="4" w:space="0" w:color="047364"/>
              <w:bottom w:val="single" w:sz="4" w:space="0" w:color="047364"/>
            </w:tcBorders>
            <w:shd w:val="clear" w:color="auto" w:fill="FFFFFF" w:themeFill="background1"/>
          </w:tcPr>
          <w:p w14:paraId="232DD596" w14:textId="0230A809" w:rsidR="00A334EA" w:rsidRPr="001249B0" w:rsidRDefault="00A334EA" w:rsidP="00A334EA">
            <w:pPr>
              <w:pStyle w:val="Bulletpointlist"/>
              <w:rPr>
                <w:sz w:val="21"/>
              </w:rPr>
            </w:pPr>
            <w:r>
              <w:t>Durée (de conservation)</w:t>
            </w:r>
          </w:p>
        </w:tc>
      </w:tr>
      <w:tr w:rsidR="00670754" w:rsidRPr="00670754" w14:paraId="67DC400E" w14:textId="77777777" w:rsidTr="00133517">
        <w:tc>
          <w:tcPr>
            <w:tcW w:w="3231" w:type="dxa"/>
            <w:tcBorders>
              <w:top w:val="single" w:sz="4" w:space="0" w:color="047364"/>
              <w:bottom w:val="single" w:sz="4" w:space="0" w:color="047364"/>
            </w:tcBorders>
            <w:shd w:val="clear" w:color="auto" w:fill="FFFFFF" w:themeFill="background1"/>
          </w:tcPr>
          <w:p w14:paraId="4DDF19D8" w14:textId="6083FB05" w:rsidR="00670754" w:rsidRPr="006371E8" w:rsidRDefault="00670754" w:rsidP="00670754">
            <w:pPr>
              <w:pStyle w:val="Light10pt"/>
              <w:rPr>
                <w:b/>
                <w:bCs/>
                <w:lang w:val="en-US"/>
              </w:rPr>
            </w:pPr>
            <w:r w:rsidRPr="006371E8">
              <w:rPr>
                <w:b/>
                <w:bCs/>
                <w:lang w:val="en-US"/>
              </w:rPr>
              <w:t>Vérification des références</w:t>
            </w:r>
          </w:p>
        </w:tc>
        <w:tc>
          <w:tcPr>
            <w:tcW w:w="1928" w:type="dxa"/>
            <w:tcBorders>
              <w:top w:val="single" w:sz="4" w:space="0" w:color="047364"/>
              <w:bottom w:val="single" w:sz="4" w:space="0" w:color="047364"/>
            </w:tcBorders>
            <w:shd w:val="clear" w:color="auto" w:fill="FFFFFF" w:themeFill="background1"/>
          </w:tcPr>
          <w:p w14:paraId="20AAD82B" w14:textId="77777777" w:rsidR="00670754" w:rsidRDefault="00670754" w:rsidP="00670754">
            <w:pPr>
              <w:pStyle w:val="BulletListLight10pt"/>
              <w:rPr>
                <w:lang w:val="en-US"/>
              </w:rPr>
            </w:pPr>
            <w:r>
              <w:rPr>
                <w:lang w:val="en-US"/>
              </w:rPr>
              <w:t>Nom et informations de contact</w:t>
            </w:r>
          </w:p>
          <w:p w14:paraId="32449810" w14:textId="6D2E8BEB" w:rsidR="00670754" w:rsidRPr="00670754" w:rsidRDefault="00670754" w:rsidP="00670754">
            <w:pPr>
              <w:pStyle w:val="BulletListLight10pt"/>
              <w:rPr>
                <w:lang w:val="fr-CH"/>
              </w:rPr>
            </w:pPr>
            <w:r w:rsidRPr="00670754">
              <w:rPr>
                <w:lang w:val="fr-CH"/>
              </w:rPr>
              <w:lastRenderedPageBreak/>
              <w:t>Notes de l’appel de votre référen</w:t>
            </w:r>
            <w:r>
              <w:rPr>
                <w:lang w:val="fr-CH"/>
              </w:rPr>
              <w:t>ce avec vous</w:t>
            </w:r>
          </w:p>
        </w:tc>
        <w:tc>
          <w:tcPr>
            <w:tcW w:w="1871" w:type="dxa"/>
            <w:tcBorders>
              <w:top w:val="single" w:sz="4" w:space="0" w:color="047364"/>
              <w:bottom w:val="single" w:sz="4" w:space="0" w:color="047364"/>
            </w:tcBorders>
            <w:shd w:val="clear" w:color="auto" w:fill="FFFFFF" w:themeFill="background1"/>
          </w:tcPr>
          <w:p w14:paraId="0C8A5B09" w14:textId="0DFF48CC" w:rsidR="00670754" w:rsidRPr="00670754" w:rsidRDefault="00670754" w:rsidP="00670754">
            <w:pPr>
              <w:pStyle w:val="Light10pt"/>
              <w:rPr>
                <w:lang w:val="fr-CH"/>
              </w:rPr>
            </w:pPr>
            <w:r w:rsidRPr="0021098A">
              <w:rPr>
                <w:lang w:val="fr-CH"/>
              </w:rPr>
              <w:lastRenderedPageBreak/>
              <w:t>Intérêts légitimes</w:t>
            </w:r>
            <w:r>
              <w:rPr>
                <w:lang w:val="fr-CH"/>
              </w:rPr>
              <w:t xml:space="preserve"> pour Academic Work</w:t>
            </w:r>
          </w:p>
        </w:tc>
        <w:tc>
          <w:tcPr>
            <w:tcW w:w="1928" w:type="dxa"/>
            <w:tcBorders>
              <w:top w:val="single" w:sz="4" w:space="0" w:color="047364"/>
              <w:bottom w:val="single" w:sz="4" w:space="0" w:color="047364"/>
            </w:tcBorders>
            <w:shd w:val="clear" w:color="auto" w:fill="FFFFFF" w:themeFill="background1"/>
          </w:tcPr>
          <w:p w14:paraId="32D31BBF" w14:textId="1430834B" w:rsidR="00670754" w:rsidRPr="00670754" w:rsidRDefault="00670754" w:rsidP="00670754">
            <w:pPr>
              <w:pStyle w:val="Light10pt"/>
              <w:rPr>
                <w:lang w:val="fr-CH"/>
              </w:rPr>
            </w:pPr>
            <w:r w:rsidRPr="00670754">
              <w:rPr>
                <w:lang w:val="fr-CH"/>
              </w:rPr>
              <w:t xml:space="preserve">Jusqu’à la fin du processus de recrutement et au </w:t>
            </w:r>
            <w:r w:rsidRPr="00670754">
              <w:rPr>
                <w:lang w:val="fr-CH"/>
              </w:rPr>
              <w:lastRenderedPageBreak/>
              <w:t>maximum j</w:t>
            </w:r>
            <w:r>
              <w:rPr>
                <w:lang w:val="fr-CH"/>
              </w:rPr>
              <w:t>usqu’à 24 mois après celui-ci</w:t>
            </w:r>
          </w:p>
        </w:tc>
      </w:tr>
    </w:tbl>
    <w:p w14:paraId="1B652183" w14:textId="1BFC4AB7" w:rsidR="00BC7666" w:rsidRPr="00670754" w:rsidRDefault="00BC7666" w:rsidP="001249B0">
      <w:pPr>
        <w:spacing w:line="240" w:lineRule="auto"/>
        <w:jc w:val="both"/>
        <w:outlineLvl w:val="0"/>
        <w:rPr>
          <w:rFonts w:asciiTheme="majorHAnsi" w:hAnsiTheme="majorHAnsi" w:cstheme="majorHAnsi"/>
          <w:lang w:val="fr-CH"/>
        </w:rPr>
      </w:pPr>
    </w:p>
    <w:p w14:paraId="38CB0D0C" w14:textId="60C05289" w:rsidR="00A12F00" w:rsidRPr="00670754" w:rsidRDefault="00A12F00" w:rsidP="001249B0">
      <w:pPr>
        <w:spacing w:line="240" w:lineRule="auto"/>
        <w:jc w:val="both"/>
        <w:outlineLvl w:val="0"/>
        <w:rPr>
          <w:rFonts w:asciiTheme="majorHAnsi" w:hAnsiTheme="majorHAnsi" w:cstheme="majorHAnsi"/>
          <w:lang w:val="fr-CH"/>
        </w:rPr>
      </w:pPr>
    </w:p>
    <w:p w14:paraId="4D2B2F0E" w14:textId="77777777" w:rsidR="00A12F00" w:rsidRPr="00670754" w:rsidRDefault="00A12F00" w:rsidP="001249B0">
      <w:pPr>
        <w:spacing w:line="240" w:lineRule="auto"/>
        <w:jc w:val="both"/>
        <w:outlineLvl w:val="0"/>
        <w:rPr>
          <w:rFonts w:asciiTheme="majorHAnsi" w:hAnsiTheme="majorHAnsi" w:cstheme="majorHAnsi"/>
          <w:lang w:val="fr-CH"/>
        </w:rPr>
      </w:pPr>
    </w:p>
    <w:p w14:paraId="28BB5D2F" w14:textId="77777777" w:rsidR="00396726" w:rsidRPr="00670754" w:rsidRDefault="00396726" w:rsidP="001249B0">
      <w:pPr>
        <w:spacing w:line="240" w:lineRule="auto"/>
        <w:jc w:val="both"/>
        <w:outlineLvl w:val="0"/>
        <w:rPr>
          <w:rFonts w:asciiTheme="majorHAnsi" w:hAnsiTheme="majorHAnsi" w:cstheme="majorHAnsi"/>
          <w:lang w:val="fr-CH"/>
        </w:rPr>
      </w:pPr>
    </w:p>
    <w:p w14:paraId="558340EA" w14:textId="371A99BE" w:rsidR="00396726" w:rsidRPr="00133517" w:rsidRDefault="00DE54C3" w:rsidP="00133517">
      <w:pPr>
        <w:pStyle w:val="Bulletpointlist"/>
        <w:rPr>
          <w:rFonts w:ascii="Awesome Semibold" w:hAnsi="Awesome Semibold"/>
          <w:b/>
          <w:bCs/>
          <w:sz w:val="24"/>
          <w:szCs w:val="24"/>
          <w:lang w:val="en-US"/>
        </w:rPr>
      </w:pPr>
      <w:r>
        <w:rPr>
          <w:rFonts w:ascii="Awesome Semibold" w:hAnsi="Awesome Semibold"/>
          <w:b/>
          <w:bCs/>
          <w:sz w:val="24"/>
          <w:szCs w:val="24"/>
          <w:lang w:val="en-US"/>
        </w:rPr>
        <w:t>Contact fournisseurs</w:t>
      </w:r>
    </w:p>
    <w:p w14:paraId="638DBED1" w14:textId="77777777" w:rsidR="00CC214D" w:rsidRPr="00D5131B" w:rsidRDefault="00CC214D" w:rsidP="00396726">
      <w:pPr>
        <w:spacing w:line="240" w:lineRule="auto"/>
        <w:rPr>
          <w:rFonts w:ascii="Awesome" w:hAnsi="Awesome"/>
          <w:sz w:val="21"/>
          <w:szCs w:val="21"/>
        </w:rPr>
      </w:pPr>
    </w:p>
    <w:tbl>
      <w:tblPr>
        <w:tblStyle w:val="TableGrid"/>
        <w:tblW w:w="8958" w:type="dxa"/>
        <w:tblBorders>
          <w:left w:val="none" w:sz="0" w:space="0" w:color="auto"/>
          <w:right w:val="none" w:sz="0" w:space="0" w:color="auto"/>
          <w:insideV w:val="none" w:sz="0" w:space="0" w:color="auto"/>
        </w:tblBorders>
        <w:shd w:val="clear" w:color="auto" w:fill="BBFFD3" w:themeFill="accent1" w:themeFillTint="33"/>
        <w:tblCellMar>
          <w:top w:w="108" w:type="dxa"/>
          <w:left w:w="0" w:type="dxa"/>
          <w:bottom w:w="125" w:type="dxa"/>
          <w:right w:w="125" w:type="dxa"/>
        </w:tblCellMar>
        <w:tblLook w:val="04A0" w:firstRow="1" w:lastRow="0" w:firstColumn="1" w:lastColumn="0" w:noHBand="0" w:noVBand="1"/>
      </w:tblPr>
      <w:tblGrid>
        <w:gridCol w:w="3231"/>
        <w:gridCol w:w="1928"/>
        <w:gridCol w:w="1871"/>
        <w:gridCol w:w="1928"/>
      </w:tblGrid>
      <w:tr w:rsidR="00DE54C3" w:rsidRPr="00D5131B" w14:paraId="3E57FD13" w14:textId="77777777" w:rsidTr="00012F3C">
        <w:tc>
          <w:tcPr>
            <w:tcW w:w="3231" w:type="dxa"/>
            <w:tcBorders>
              <w:top w:val="single" w:sz="4" w:space="0" w:color="047364"/>
              <w:bottom w:val="single" w:sz="4" w:space="0" w:color="047364"/>
            </w:tcBorders>
            <w:shd w:val="clear" w:color="auto" w:fill="FFFFFF" w:themeFill="background1"/>
          </w:tcPr>
          <w:p w14:paraId="7ED4C8CE" w14:textId="77777777" w:rsidR="00DE54C3" w:rsidRPr="001249B0" w:rsidRDefault="00DE54C3" w:rsidP="00012F3C">
            <w:pPr>
              <w:pStyle w:val="Bulletpointlist"/>
              <w:rPr>
                <w:sz w:val="21"/>
              </w:rPr>
            </w:pPr>
            <w:r>
              <w:t>Finalité</w:t>
            </w:r>
          </w:p>
        </w:tc>
        <w:tc>
          <w:tcPr>
            <w:tcW w:w="1928" w:type="dxa"/>
            <w:tcBorders>
              <w:top w:val="single" w:sz="4" w:space="0" w:color="047364"/>
              <w:bottom w:val="single" w:sz="4" w:space="0" w:color="047364"/>
            </w:tcBorders>
            <w:shd w:val="clear" w:color="auto" w:fill="FFFFFF" w:themeFill="background1"/>
          </w:tcPr>
          <w:p w14:paraId="44287102" w14:textId="77777777" w:rsidR="00DE54C3" w:rsidRPr="001249B0" w:rsidRDefault="00DE54C3" w:rsidP="00012F3C">
            <w:pPr>
              <w:pStyle w:val="Bulletpointlist"/>
              <w:rPr>
                <w:sz w:val="21"/>
              </w:rPr>
            </w:pPr>
            <w:r>
              <w:t>Données à caractère personnel</w:t>
            </w:r>
          </w:p>
        </w:tc>
        <w:tc>
          <w:tcPr>
            <w:tcW w:w="1871" w:type="dxa"/>
            <w:tcBorders>
              <w:top w:val="single" w:sz="4" w:space="0" w:color="047364"/>
              <w:bottom w:val="single" w:sz="4" w:space="0" w:color="047364"/>
            </w:tcBorders>
            <w:shd w:val="clear" w:color="auto" w:fill="FFFFFF" w:themeFill="background1"/>
          </w:tcPr>
          <w:p w14:paraId="5E844266" w14:textId="77777777" w:rsidR="00DE54C3" w:rsidRPr="001249B0" w:rsidRDefault="00DE54C3" w:rsidP="00012F3C">
            <w:pPr>
              <w:pStyle w:val="Bulletpointlist"/>
              <w:rPr>
                <w:sz w:val="21"/>
              </w:rPr>
            </w:pPr>
            <w:r>
              <w:t>Fondement juridique</w:t>
            </w:r>
          </w:p>
        </w:tc>
        <w:tc>
          <w:tcPr>
            <w:tcW w:w="1928" w:type="dxa"/>
            <w:tcBorders>
              <w:top w:val="single" w:sz="4" w:space="0" w:color="047364"/>
              <w:bottom w:val="single" w:sz="4" w:space="0" w:color="047364"/>
            </w:tcBorders>
            <w:shd w:val="clear" w:color="auto" w:fill="FFFFFF" w:themeFill="background1"/>
          </w:tcPr>
          <w:p w14:paraId="12F439BF" w14:textId="77777777" w:rsidR="00DE54C3" w:rsidRPr="001249B0" w:rsidRDefault="00DE54C3" w:rsidP="00012F3C">
            <w:pPr>
              <w:pStyle w:val="Bulletpointlist"/>
              <w:rPr>
                <w:sz w:val="21"/>
              </w:rPr>
            </w:pPr>
            <w:r>
              <w:t>Durée (de conservation)</w:t>
            </w:r>
          </w:p>
        </w:tc>
      </w:tr>
      <w:tr w:rsidR="00DE54C3" w:rsidRPr="00DE54C3" w14:paraId="64155DEA" w14:textId="77777777" w:rsidTr="00133517">
        <w:tc>
          <w:tcPr>
            <w:tcW w:w="3231" w:type="dxa"/>
            <w:tcBorders>
              <w:top w:val="single" w:sz="4" w:space="0" w:color="047364"/>
              <w:bottom w:val="single" w:sz="4" w:space="0" w:color="047364"/>
            </w:tcBorders>
            <w:shd w:val="clear" w:color="auto" w:fill="FFFFFF" w:themeFill="background1"/>
          </w:tcPr>
          <w:p w14:paraId="1FC722F3" w14:textId="5043EDB8" w:rsidR="00DE54C3" w:rsidRDefault="00DE54C3" w:rsidP="00DE54C3">
            <w:pPr>
              <w:pStyle w:val="Bulletpointlist"/>
              <w:rPr>
                <w:sz w:val="18"/>
                <w:szCs w:val="18"/>
                <w:lang w:val="en-US"/>
              </w:rPr>
            </w:pPr>
            <w:r w:rsidRPr="00E34420">
              <w:rPr>
                <w:sz w:val="18"/>
                <w:szCs w:val="18"/>
                <w:lang w:val="en-US"/>
              </w:rPr>
              <w:t xml:space="preserve">Contact </w:t>
            </w:r>
            <w:r>
              <w:rPr>
                <w:sz w:val="18"/>
                <w:szCs w:val="18"/>
                <w:lang w:val="en-US"/>
              </w:rPr>
              <w:t>et communication</w:t>
            </w:r>
          </w:p>
          <w:p w14:paraId="5E1B3260" w14:textId="59037FFD" w:rsidR="00DE54C3" w:rsidRPr="00A12F00" w:rsidRDefault="00DE54C3" w:rsidP="00DE54C3">
            <w:pPr>
              <w:pStyle w:val="Light10pt"/>
              <w:rPr>
                <w:rFonts w:ascii="Awesome" w:hAnsi="Awesome"/>
                <w:lang w:val="en-US"/>
              </w:rPr>
            </w:pPr>
          </w:p>
        </w:tc>
        <w:tc>
          <w:tcPr>
            <w:tcW w:w="1928" w:type="dxa"/>
            <w:tcBorders>
              <w:top w:val="single" w:sz="4" w:space="0" w:color="047364"/>
              <w:bottom w:val="single" w:sz="4" w:space="0" w:color="047364"/>
            </w:tcBorders>
            <w:shd w:val="clear" w:color="auto" w:fill="FFFFFF" w:themeFill="background1"/>
          </w:tcPr>
          <w:p w14:paraId="66F6143E" w14:textId="0B7697D4" w:rsidR="00DE54C3" w:rsidRPr="00DE54C3" w:rsidRDefault="00DE54C3" w:rsidP="00DE54C3">
            <w:pPr>
              <w:pStyle w:val="BulletListLight10pt"/>
              <w:rPr>
                <w:lang w:val="en-US"/>
              </w:rPr>
            </w:pPr>
            <w:r w:rsidRPr="00DE54C3">
              <w:rPr>
                <w:lang w:val="fr-CH"/>
              </w:rPr>
              <w:t>Nom et informations de contact</w:t>
            </w:r>
          </w:p>
          <w:p w14:paraId="5FAB4F38" w14:textId="183BC6C0" w:rsidR="00DE54C3" w:rsidRPr="00DE54C3" w:rsidRDefault="00DE54C3" w:rsidP="00DE54C3">
            <w:pPr>
              <w:pStyle w:val="BulletListLight10pt"/>
              <w:rPr>
                <w:lang w:val="en-US"/>
              </w:rPr>
            </w:pPr>
            <w:r>
              <w:rPr>
                <w:lang w:val="fr-CH"/>
              </w:rPr>
              <w:t>Photo</w:t>
            </w:r>
          </w:p>
          <w:p w14:paraId="48446820" w14:textId="287F87DF" w:rsidR="00DE54C3" w:rsidRPr="00DE54C3" w:rsidRDefault="00DE54C3" w:rsidP="00DE54C3">
            <w:pPr>
              <w:pStyle w:val="BulletListLight10pt"/>
              <w:rPr>
                <w:lang w:val="en-US"/>
              </w:rPr>
            </w:pPr>
            <w:r>
              <w:rPr>
                <w:lang w:val="fr-CH"/>
              </w:rPr>
              <w:t>Numéro personnel d’identification</w:t>
            </w:r>
          </w:p>
          <w:p w14:paraId="45BD5AB1" w14:textId="134FCF4C" w:rsidR="00DE54C3" w:rsidRPr="00D5131B" w:rsidRDefault="00DE54C3" w:rsidP="00DE54C3">
            <w:pPr>
              <w:pStyle w:val="BulletListLight10pt"/>
            </w:pPr>
            <w:r w:rsidRPr="00DE54C3">
              <w:rPr>
                <w:lang w:val="fr-CH"/>
              </w:rPr>
              <w:t>Correspondance écrite</w:t>
            </w:r>
          </w:p>
        </w:tc>
        <w:tc>
          <w:tcPr>
            <w:tcW w:w="1871" w:type="dxa"/>
            <w:tcBorders>
              <w:top w:val="single" w:sz="4" w:space="0" w:color="047364"/>
              <w:bottom w:val="single" w:sz="4" w:space="0" w:color="047364"/>
            </w:tcBorders>
            <w:shd w:val="clear" w:color="auto" w:fill="FFFFFF" w:themeFill="background1"/>
          </w:tcPr>
          <w:p w14:paraId="0C4D24CD" w14:textId="433AA928" w:rsidR="00DE54C3" w:rsidRPr="00DE54C3" w:rsidRDefault="00DE54C3" w:rsidP="00DE54C3">
            <w:pPr>
              <w:pStyle w:val="Light10pt"/>
              <w:rPr>
                <w:lang w:val="fr-CH"/>
              </w:rPr>
            </w:pPr>
            <w:r w:rsidRPr="0021098A">
              <w:rPr>
                <w:lang w:val="fr-CH"/>
              </w:rPr>
              <w:t>Intérêts légitimes</w:t>
            </w:r>
            <w:r>
              <w:rPr>
                <w:lang w:val="fr-CH"/>
              </w:rPr>
              <w:t xml:space="preserve"> pour Academic Work</w:t>
            </w:r>
          </w:p>
        </w:tc>
        <w:tc>
          <w:tcPr>
            <w:tcW w:w="1928" w:type="dxa"/>
            <w:tcBorders>
              <w:top w:val="single" w:sz="4" w:space="0" w:color="047364"/>
              <w:bottom w:val="single" w:sz="4" w:space="0" w:color="047364"/>
            </w:tcBorders>
            <w:shd w:val="clear" w:color="auto" w:fill="FFFFFF" w:themeFill="background1"/>
          </w:tcPr>
          <w:p w14:paraId="0689808D" w14:textId="22745A27" w:rsidR="00DE54C3" w:rsidRPr="00DE54C3" w:rsidRDefault="00DE54C3" w:rsidP="00DE54C3">
            <w:pPr>
              <w:pStyle w:val="Light10pt"/>
              <w:rPr>
                <w:lang w:val="fr-CH"/>
              </w:rPr>
            </w:pPr>
            <w:r w:rsidRPr="00DE54C3">
              <w:rPr>
                <w:lang w:val="fr-CH"/>
              </w:rPr>
              <w:t>Jusqu’à trois ans</w:t>
            </w:r>
          </w:p>
        </w:tc>
      </w:tr>
      <w:tr w:rsidR="00DE54C3" w:rsidRPr="00912C3E" w14:paraId="5E7B2D7E" w14:textId="77777777" w:rsidTr="00133517">
        <w:tc>
          <w:tcPr>
            <w:tcW w:w="3231" w:type="dxa"/>
            <w:tcBorders>
              <w:top w:val="single" w:sz="4" w:space="0" w:color="047364"/>
              <w:bottom w:val="single" w:sz="4" w:space="0" w:color="047364"/>
            </w:tcBorders>
            <w:shd w:val="clear" w:color="auto" w:fill="FFFFFF" w:themeFill="background1"/>
          </w:tcPr>
          <w:p w14:paraId="31757E36" w14:textId="09FA5AE8" w:rsidR="00DE54C3" w:rsidRPr="00DE54C3" w:rsidRDefault="00DE54C3" w:rsidP="00DE54C3">
            <w:pPr>
              <w:pStyle w:val="Bulletpointlist"/>
              <w:rPr>
                <w:sz w:val="18"/>
                <w:szCs w:val="18"/>
                <w:lang w:val="en-US"/>
              </w:rPr>
            </w:pPr>
            <w:r>
              <w:rPr>
                <w:sz w:val="18"/>
                <w:szCs w:val="18"/>
                <w:lang w:val="en-US"/>
              </w:rPr>
              <w:t>Contact et communication</w:t>
            </w:r>
          </w:p>
        </w:tc>
        <w:tc>
          <w:tcPr>
            <w:tcW w:w="1928" w:type="dxa"/>
            <w:tcBorders>
              <w:top w:val="single" w:sz="4" w:space="0" w:color="047364"/>
              <w:bottom w:val="single" w:sz="4" w:space="0" w:color="047364"/>
            </w:tcBorders>
            <w:shd w:val="clear" w:color="auto" w:fill="FFFFFF" w:themeFill="background1"/>
          </w:tcPr>
          <w:p w14:paraId="117BCF6C" w14:textId="77777777" w:rsidR="00DE54C3" w:rsidRPr="00DE54C3" w:rsidRDefault="00DE54C3" w:rsidP="00DE54C3">
            <w:pPr>
              <w:pStyle w:val="BulletListLight10pt"/>
              <w:rPr>
                <w:lang w:val="en-US"/>
              </w:rPr>
            </w:pPr>
            <w:r w:rsidRPr="00DE54C3">
              <w:rPr>
                <w:lang w:val="fr-CH"/>
              </w:rPr>
              <w:t>Nom et informations de contact</w:t>
            </w:r>
          </w:p>
          <w:p w14:paraId="55D11675" w14:textId="77777777" w:rsidR="00DE54C3" w:rsidRPr="00DE54C3" w:rsidRDefault="00DE54C3" w:rsidP="00DE54C3">
            <w:pPr>
              <w:pStyle w:val="BulletListLight10pt"/>
              <w:rPr>
                <w:lang w:val="en-US"/>
              </w:rPr>
            </w:pPr>
            <w:r>
              <w:rPr>
                <w:lang w:val="fr-CH"/>
              </w:rPr>
              <w:t>Photo</w:t>
            </w:r>
          </w:p>
          <w:p w14:paraId="5157777F" w14:textId="77777777" w:rsidR="00DE54C3" w:rsidRPr="00DE54C3" w:rsidRDefault="00DE54C3" w:rsidP="00DE54C3">
            <w:pPr>
              <w:pStyle w:val="BulletListLight10pt"/>
              <w:rPr>
                <w:lang w:val="en-US"/>
              </w:rPr>
            </w:pPr>
            <w:r>
              <w:rPr>
                <w:lang w:val="fr-CH"/>
              </w:rPr>
              <w:t>Numéro personnel d’identification</w:t>
            </w:r>
          </w:p>
          <w:p w14:paraId="0377A76D" w14:textId="239019AE" w:rsidR="00DE54C3" w:rsidRPr="00DF7452" w:rsidRDefault="00DE54C3" w:rsidP="00DE54C3">
            <w:pPr>
              <w:pStyle w:val="BulletListLight10pt"/>
            </w:pPr>
            <w:r w:rsidRPr="00DE54C3">
              <w:rPr>
                <w:lang w:val="fr-CH"/>
              </w:rPr>
              <w:t>Correspondance écrite</w:t>
            </w:r>
          </w:p>
        </w:tc>
        <w:tc>
          <w:tcPr>
            <w:tcW w:w="1871" w:type="dxa"/>
            <w:tcBorders>
              <w:top w:val="single" w:sz="4" w:space="0" w:color="047364"/>
              <w:bottom w:val="single" w:sz="4" w:space="0" w:color="047364"/>
            </w:tcBorders>
            <w:shd w:val="clear" w:color="auto" w:fill="FFFFFF" w:themeFill="background1"/>
          </w:tcPr>
          <w:p w14:paraId="205EB0DB" w14:textId="6BDD2F1A" w:rsidR="00DE54C3" w:rsidRPr="00DE54C3" w:rsidRDefault="00DE54C3" w:rsidP="00DE54C3">
            <w:pPr>
              <w:pStyle w:val="BulletListLight10pt"/>
              <w:rPr>
                <w:lang w:val="fr-CH"/>
              </w:rPr>
            </w:pPr>
            <w:r w:rsidRPr="0021098A">
              <w:rPr>
                <w:lang w:val="fr-CH"/>
              </w:rPr>
              <w:t>Intérêts légitimes</w:t>
            </w:r>
            <w:r>
              <w:rPr>
                <w:lang w:val="fr-CH"/>
              </w:rPr>
              <w:t xml:space="preserve"> pour Academic Work</w:t>
            </w:r>
          </w:p>
        </w:tc>
        <w:tc>
          <w:tcPr>
            <w:tcW w:w="1928" w:type="dxa"/>
            <w:tcBorders>
              <w:top w:val="single" w:sz="4" w:space="0" w:color="047364"/>
              <w:bottom w:val="single" w:sz="4" w:space="0" w:color="047364"/>
            </w:tcBorders>
            <w:shd w:val="clear" w:color="auto" w:fill="FFFFFF" w:themeFill="background1"/>
          </w:tcPr>
          <w:p w14:paraId="6BB37422" w14:textId="0F8E9547" w:rsidR="00DE54C3" w:rsidRPr="00A12F00" w:rsidRDefault="00DE54C3" w:rsidP="00DE54C3">
            <w:pPr>
              <w:pStyle w:val="Light10pt"/>
              <w:rPr>
                <w:lang w:val="en-US"/>
              </w:rPr>
            </w:pPr>
            <w:r>
              <w:rPr>
                <w:lang w:val="en-US"/>
              </w:rPr>
              <w:t>Pendant la période définie et jusqu’à 3 ans après celle-ci</w:t>
            </w:r>
          </w:p>
        </w:tc>
      </w:tr>
    </w:tbl>
    <w:p w14:paraId="6B054D3F" w14:textId="77777777" w:rsidR="002D6E2C" w:rsidRPr="00A12F00" w:rsidRDefault="002D6E2C" w:rsidP="00CC214D">
      <w:pPr>
        <w:rPr>
          <w:rFonts w:asciiTheme="majorHAnsi" w:hAnsiTheme="majorHAnsi" w:cstheme="majorHAnsi"/>
          <w:lang w:val="en-US"/>
        </w:rPr>
      </w:pPr>
    </w:p>
    <w:p w14:paraId="3E6AA47E" w14:textId="0CB90B66" w:rsidR="002D6E2C" w:rsidRDefault="002D6E2C" w:rsidP="00CC214D">
      <w:pPr>
        <w:rPr>
          <w:rFonts w:asciiTheme="majorHAnsi" w:hAnsiTheme="majorHAnsi" w:cstheme="majorHAnsi"/>
          <w:lang w:val="en-US"/>
        </w:rPr>
      </w:pPr>
    </w:p>
    <w:p w14:paraId="31F6FD54" w14:textId="77777777" w:rsidR="00A12F00" w:rsidRPr="00A12F00" w:rsidRDefault="00A12F00" w:rsidP="00CC214D">
      <w:pPr>
        <w:rPr>
          <w:rFonts w:asciiTheme="majorHAnsi" w:hAnsiTheme="majorHAnsi" w:cstheme="majorHAnsi"/>
          <w:lang w:val="en-US"/>
        </w:rPr>
      </w:pPr>
    </w:p>
    <w:p w14:paraId="028C897B" w14:textId="75758C93" w:rsidR="00CC214D" w:rsidRPr="00DE54C3" w:rsidRDefault="00CC214D" w:rsidP="00CC214D">
      <w:pPr>
        <w:rPr>
          <w:rFonts w:ascii="Awesome Semibold" w:hAnsi="Awesome Semibold"/>
          <w:b/>
          <w:bCs/>
          <w:lang w:val="fr-CH"/>
        </w:rPr>
      </w:pPr>
      <w:r w:rsidRPr="00DE54C3">
        <w:rPr>
          <w:rFonts w:ascii="Awesome Semibold" w:hAnsi="Awesome Semibold"/>
          <w:b/>
          <w:bCs/>
          <w:lang w:val="fr-CH"/>
        </w:rPr>
        <w:t xml:space="preserve">Clients </w:t>
      </w:r>
      <w:r w:rsidR="00DE54C3" w:rsidRPr="00DE54C3">
        <w:rPr>
          <w:rFonts w:ascii="Awesome Semibold" w:hAnsi="Awesome Semibold"/>
          <w:b/>
          <w:bCs/>
          <w:lang w:val="fr-CH"/>
        </w:rPr>
        <w:t>et potentiels</w:t>
      </w:r>
      <w:r w:rsidRPr="00DE54C3">
        <w:rPr>
          <w:rFonts w:ascii="Awesome Semibold" w:hAnsi="Awesome Semibold"/>
          <w:b/>
          <w:bCs/>
          <w:lang w:val="fr-CH"/>
        </w:rPr>
        <w:t xml:space="preserve"> clients</w:t>
      </w:r>
    </w:p>
    <w:p w14:paraId="3001E48F" w14:textId="77777777" w:rsidR="00D4643A" w:rsidRPr="00DE54C3" w:rsidRDefault="00D4643A" w:rsidP="00D4643A">
      <w:pPr>
        <w:spacing w:line="240" w:lineRule="auto"/>
        <w:rPr>
          <w:rFonts w:ascii="Awesome" w:hAnsi="Awesome"/>
          <w:sz w:val="21"/>
          <w:szCs w:val="21"/>
          <w:lang w:val="fr-CH"/>
        </w:rPr>
      </w:pPr>
    </w:p>
    <w:tbl>
      <w:tblPr>
        <w:tblStyle w:val="TableGrid"/>
        <w:tblW w:w="8958" w:type="dxa"/>
        <w:tblBorders>
          <w:left w:val="none" w:sz="0" w:space="0" w:color="auto"/>
          <w:right w:val="none" w:sz="0" w:space="0" w:color="auto"/>
          <w:insideV w:val="none" w:sz="0" w:space="0" w:color="auto"/>
        </w:tblBorders>
        <w:shd w:val="clear" w:color="auto" w:fill="BBFFD3" w:themeFill="accent1" w:themeFillTint="33"/>
        <w:tblCellMar>
          <w:top w:w="108" w:type="dxa"/>
          <w:left w:w="0" w:type="dxa"/>
          <w:bottom w:w="125" w:type="dxa"/>
          <w:right w:w="125" w:type="dxa"/>
        </w:tblCellMar>
        <w:tblLook w:val="04A0" w:firstRow="1" w:lastRow="0" w:firstColumn="1" w:lastColumn="0" w:noHBand="0" w:noVBand="1"/>
      </w:tblPr>
      <w:tblGrid>
        <w:gridCol w:w="3119"/>
        <w:gridCol w:w="2186"/>
        <w:gridCol w:w="1799"/>
        <w:gridCol w:w="1854"/>
      </w:tblGrid>
      <w:tr w:rsidR="00DE54C3" w:rsidRPr="00D5131B" w14:paraId="24CE7450" w14:textId="77777777" w:rsidTr="00CC214D">
        <w:tc>
          <w:tcPr>
            <w:tcW w:w="3119" w:type="dxa"/>
            <w:tcBorders>
              <w:top w:val="single" w:sz="4" w:space="0" w:color="047364"/>
              <w:bottom w:val="single" w:sz="4" w:space="0" w:color="047364"/>
            </w:tcBorders>
            <w:shd w:val="clear" w:color="auto" w:fill="FFFFFF" w:themeFill="background1"/>
          </w:tcPr>
          <w:p w14:paraId="53AA05FC" w14:textId="24392B6C" w:rsidR="00DE54C3" w:rsidRPr="001249B0" w:rsidRDefault="00DE54C3" w:rsidP="00DE54C3">
            <w:pPr>
              <w:pStyle w:val="Bulletpointlist"/>
              <w:rPr>
                <w:sz w:val="21"/>
              </w:rPr>
            </w:pPr>
            <w:r>
              <w:t>Finalité</w:t>
            </w:r>
          </w:p>
        </w:tc>
        <w:tc>
          <w:tcPr>
            <w:tcW w:w="2186" w:type="dxa"/>
            <w:tcBorders>
              <w:top w:val="single" w:sz="4" w:space="0" w:color="047364"/>
              <w:bottom w:val="single" w:sz="4" w:space="0" w:color="047364"/>
            </w:tcBorders>
            <w:shd w:val="clear" w:color="auto" w:fill="FFFFFF" w:themeFill="background1"/>
          </w:tcPr>
          <w:p w14:paraId="3CB46BB0" w14:textId="7D9F5D90" w:rsidR="00DE54C3" w:rsidRPr="001249B0" w:rsidRDefault="00DE54C3" w:rsidP="00DE54C3">
            <w:pPr>
              <w:pStyle w:val="Bulletpointlist"/>
              <w:rPr>
                <w:sz w:val="21"/>
              </w:rPr>
            </w:pPr>
            <w:r>
              <w:t>Données à caractère personnel</w:t>
            </w:r>
          </w:p>
        </w:tc>
        <w:tc>
          <w:tcPr>
            <w:tcW w:w="1799" w:type="dxa"/>
            <w:tcBorders>
              <w:top w:val="single" w:sz="4" w:space="0" w:color="047364"/>
              <w:bottom w:val="single" w:sz="4" w:space="0" w:color="047364"/>
            </w:tcBorders>
            <w:shd w:val="clear" w:color="auto" w:fill="FFFFFF" w:themeFill="background1"/>
          </w:tcPr>
          <w:p w14:paraId="7094224A" w14:textId="4620BABC" w:rsidR="00DE54C3" w:rsidRPr="001249B0" w:rsidRDefault="00DE54C3" w:rsidP="00DE54C3">
            <w:pPr>
              <w:pStyle w:val="Bulletpointlist"/>
              <w:rPr>
                <w:sz w:val="21"/>
              </w:rPr>
            </w:pPr>
            <w:r>
              <w:t>Fondement juridique</w:t>
            </w:r>
          </w:p>
        </w:tc>
        <w:tc>
          <w:tcPr>
            <w:tcW w:w="1854" w:type="dxa"/>
            <w:tcBorders>
              <w:top w:val="single" w:sz="4" w:space="0" w:color="047364"/>
              <w:bottom w:val="single" w:sz="4" w:space="0" w:color="047364"/>
            </w:tcBorders>
            <w:shd w:val="clear" w:color="auto" w:fill="FFFFFF" w:themeFill="background1"/>
          </w:tcPr>
          <w:p w14:paraId="7DF46B89" w14:textId="11624B8D" w:rsidR="00DE54C3" w:rsidRPr="001249B0" w:rsidRDefault="00DE54C3" w:rsidP="00DE54C3">
            <w:pPr>
              <w:pStyle w:val="Bulletpointlist"/>
              <w:rPr>
                <w:sz w:val="21"/>
              </w:rPr>
            </w:pPr>
            <w:r>
              <w:t>Durée (de conservation)</w:t>
            </w:r>
          </w:p>
        </w:tc>
      </w:tr>
      <w:tr w:rsidR="004D2B8E" w:rsidRPr="004D2B8E" w14:paraId="1D6CC381" w14:textId="77777777" w:rsidTr="00CC214D">
        <w:tc>
          <w:tcPr>
            <w:tcW w:w="3119" w:type="dxa"/>
            <w:tcBorders>
              <w:top w:val="single" w:sz="4" w:space="0" w:color="047364"/>
              <w:bottom w:val="single" w:sz="4" w:space="0" w:color="047364"/>
            </w:tcBorders>
            <w:shd w:val="clear" w:color="auto" w:fill="FFFFFF" w:themeFill="background1"/>
          </w:tcPr>
          <w:p w14:paraId="7BA8BBC8" w14:textId="28A94960" w:rsidR="004D2B8E" w:rsidRPr="006371E8" w:rsidRDefault="004D2B8E" w:rsidP="004D2B8E">
            <w:pPr>
              <w:pStyle w:val="Bulletpointlist"/>
              <w:rPr>
                <w:sz w:val="18"/>
                <w:szCs w:val="18"/>
                <w:lang w:val="en-US"/>
              </w:rPr>
            </w:pPr>
            <w:r w:rsidRPr="006371E8">
              <w:rPr>
                <w:sz w:val="18"/>
                <w:szCs w:val="18"/>
                <w:lang w:val="en-US"/>
              </w:rPr>
              <w:t>Communication</w:t>
            </w:r>
          </w:p>
        </w:tc>
        <w:tc>
          <w:tcPr>
            <w:tcW w:w="2186" w:type="dxa"/>
            <w:tcBorders>
              <w:top w:val="single" w:sz="4" w:space="0" w:color="047364"/>
              <w:bottom w:val="single" w:sz="4" w:space="0" w:color="047364"/>
            </w:tcBorders>
            <w:shd w:val="clear" w:color="auto" w:fill="FFFFFF" w:themeFill="background1"/>
          </w:tcPr>
          <w:p w14:paraId="25472D4B" w14:textId="7548BD95" w:rsidR="004D2B8E" w:rsidRPr="004D2B8E" w:rsidRDefault="004D2B8E" w:rsidP="004D2B8E">
            <w:pPr>
              <w:pStyle w:val="BulletListLight10pt"/>
              <w:rPr>
                <w:lang w:val="fr-CH"/>
              </w:rPr>
            </w:pPr>
            <w:r w:rsidRPr="004D2B8E">
              <w:rPr>
                <w:lang w:val="fr-CH"/>
              </w:rPr>
              <w:t>Nom et informations de contact</w:t>
            </w:r>
          </w:p>
          <w:p w14:paraId="36A14ED1" w14:textId="551F9C61" w:rsidR="004D2B8E" w:rsidRDefault="004D2B8E" w:rsidP="004D2B8E">
            <w:pPr>
              <w:pStyle w:val="BulletListLight10pt"/>
              <w:rPr>
                <w:lang w:val="en-US"/>
              </w:rPr>
            </w:pPr>
            <w:r>
              <w:rPr>
                <w:lang w:val="en-US"/>
              </w:rPr>
              <w:t xml:space="preserve">Titre </w:t>
            </w:r>
          </w:p>
          <w:p w14:paraId="65598715" w14:textId="5B15A14B" w:rsidR="004D2B8E" w:rsidRPr="004D2B8E" w:rsidRDefault="004D2B8E" w:rsidP="004D2B8E">
            <w:pPr>
              <w:pStyle w:val="BulletListLight10pt"/>
              <w:rPr>
                <w:lang w:val="fr-CH"/>
              </w:rPr>
            </w:pPr>
            <w:r w:rsidRPr="004D2B8E">
              <w:rPr>
                <w:lang w:val="fr-CH"/>
              </w:rPr>
              <w:t>Date de contact et m</w:t>
            </w:r>
            <w:r>
              <w:rPr>
                <w:lang w:val="fr-CH"/>
              </w:rPr>
              <w:t>eetings</w:t>
            </w:r>
          </w:p>
          <w:p w14:paraId="0B069EF2" w14:textId="44661E3E" w:rsidR="004D2B8E" w:rsidRPr="004D2B8E" w:rsidRDefault="004D2B8E" w:rsidP="004D2B8E">
            <w:pPr>
              <w:pStyle w:val="BulletListLight10pt"/>
              <w:rPr>
                <w:lang w:val="fr-CH"/>
              </w:rPr>
            </w:pPr>
            <w:r w:rsidRPr="004D2B8E">
              <w:rPr>
                <w:lang w:val="fr-CH"/>
              </w:rPr>
              <w:t>Notes potentielles du meeting / de la conversation avec vous, concernant de</w:t>
            </w:r>
            <w:r>
              <w:rPr>
                <w:lang w:val="fr-CH"/>
              </w:rPr>
              <w:t>s informations que vous avez fournies, tels que vos besoins au sein de votre organisation, pour notre offre de services</w:t>
            </w:r>
            <w:r w:rsidRPr="004D2B8E">
              <w:rPr>
                <w:lang w:val="fr-CH"/>
              </w:rPr>
              <w:t xml:space="preserve"> </w:t>
            </w:r>
          </w:p>
        </w:tc>
        <w:tc>
          <w:tcPr>
            <w:tcW w:w="1799" w:type="dxa"/>
            <w:tcBorders>
              <w:top w:val="single" w:sz="4" w:space="0" w:color="047364"/>
              <w:bottom w:val="single" w:sz="4" w:space="0" w:color="047364"/>
            </w:tcBorders>
            <w:shd w:val="clear" w:color="auto" w:fill="FFFFFF" w:themeFill="background1"/>
          </w:tcPr>
          <w:p w14:paraId="180C621D" w14:textId="2AD07546" w:rsidR="004D2B8E" w:rsidRPr="004D2B8E" w:rsidRDefault="004D2B8E" w:rsidP="004D2B8E">
            <w:pPr>
              <w:pStyle w:val="Light10pt"/>
              <w:rPr>
                <w:lang w:val="fr-CH"/>
              </w:rPr>
            </w:pPr>
            <w:r w:rsidRPr="0021098A">
              <w:rPr>
                <w:lang w:val="fr-CH"/>
              </w:rPr>
              <w:t>Intérêts légitimes</w:t>
            </w:r>
            <w:r>
              <w:rPr>
                <w:lang w:val="fr-CH"/>
              </w:rPr>
              <w:t xml:space="preserve"> pour Academic Work</w:t>
            </w:r>
          </w:p>
        </w:tc>
        <w:tc>
          <w:tcPr>
            <w:tcW w:w="1854" w:type="dxa"/>
            <w:tcBorders>
              <w:top w:val="single" w:sz="4" w:space="0" w:color="047364"/>
              <w:bottom w:val="single" w:sz="4" w:space="0" w:color="047364"/>
            </w:tcBorders>
            <w:shd w:val="clear" w:color="auto" w:fill="FFFFFF" w:themeFill="background1"/>
          </w:tcPr>
          <w:p w14:paraId="2E1CAEDB" w14:textId="6976DFE1" w:rsidR="004D2B8E" w:rsidRPr="004D2B8E" w:rsidRDefault="004D2B8E" w:rsidP="004D2B8E">
            <w:pPr>
              <w:pStyle w:val="Light10pt"/>
              <w:rPr>
                <w:lang w:val="fr-CH"/>
              </w:rPr>
            </w:pPr>
            <w:r w:rsidRPr="004D2B8E">
              <w:rPr>
                <w:lang w:val="fr-CH"/>
              </w:rPr>
              <w:t>Période durant laquelle nous avons une communication en cours avec vous et jusqu’à 12 mois aprè</w:t>
            </w:r>
            <w:r>
              <w:rPr>
                <w:lang w:val="fr-CH"/>
              </w:rPr>
              <w:t>s</w:t>
            </w:r>
          </w:p>
        </w:tc>
      </w:tr>
      <w:tr w:rsidR="006371E8" w:rsidRPr="006371E8" w14:paraId="1458B40E" w14:textId="77777777" w:rsidTr="00CC214D">
        <w:tc>
          <w:tcPr>
            <w:tcW w:w="3119" w:type="dxa"/>
            <w:tcBorders>
              <w:top w:val="single" w:sz="4" w:space="0" w:color="047364"/>
              <w:bottom w:val="single" w:sz="4" w:space="0" w:color="047364"/>
            </w:tcBorders>
            <w:shd w:val="clear" w:color="auto" w:fill="FFFFFF" w:themeFill="background1"/>
          </w:tcPr>
          <w:p w14:paraId="37018689" w14:textId="1F3A6477" w:rsidR="006371E8" w:rsidRPr="006371E8" w:rsidRDefault="006371E8" w:rsidP="006371E8">
            <w:pPr>
              <w:pStyle w:val="Bulletpointlist"/>
              <w:rPr>
                <w:sz w:val="18"/>
                <w:szCs w:val="18"/>
                <w:lang w:val="fr-CH"/>
              </w:rPr>
            </w:pPr>
            <w:r w:rsidRPr="006371E8">
              <w:rPr>
                <w:sz w:val="18"/>
                <w:szCs w:val="18"/>
                <w:lang w:val="fr-CH"/>
              </w:rPr>
              <w:t>Gestion de la relation c</w:t>
            </w:r>
            <w:r>
              <w:rPr>
                <w:sz w:val="18"/>
                <w:szCs w:val="18"/>
                <w:lang w:val="fr-CH"/>
              </w:rPr>
              <w:t>lient</w:t>
            </w:r>
          </w:p>
          <w:p w14:paraId="4529297E" w14:textId="1E2CE3D4" w:rsidR="006371E8" w:rsidRPr="00A12F00" w:rsidRDefault="006371E8" w:rsidP="006371E8">
            <w:pPr>
              <w:pStyle w:val="Light10pt"/>
              <w:rPr>
                <w:lang w:val="en-US"/>
              </w:rPr>
            </w:pPr>
          </w:p>
        </w:tc>
        <w:tc>
          <w:tcPr>
            <w:tcW w:w="2186" w:type="dxa"/>
            <w:tcBorders>
              <w:top w:val="single" w:sz="4" w:space="0" w:color="047364"/>
              <w:bottom w:val="single" w:sz="4" w:space="0" w:color="047364"/>
            </w:tcBorders>
            <w:shd w:val="clear" w:color="auto" w:fill="FFFFFF" w:themeFill="background1"/>
          </w:tcPr>
          <w:p w14:paraId="6C1DF22F" w14:textId="77777777" w:rsidR="006371E8" w:rsidRPr="004D2B8E" w:rsidRDefault="006371E8" w:rsidP="006371E8">
            <w:pPr>
              <w:pStyle w:val="BulletListLight10pt"/>
              <w:rPr>
                <w:lang w:val="fr-CH"/>
              </w:rPr>
            </w:pPr>
            <w:r w:rsidRPr="004D2B8E">
              <w:rPr>
                <w:lang w:val="fr-CH"/>
              </w:rPr>
              <w:t>Nom et informations de contact</w:t>
            </w:r>
          </w:p>
          <w:p w14:paraId="53E0EFF5" w14:textId="1B6A8FEF" w:rsidR="006371E8" w:rsidRPr="006371E8" w:rsidRDefault="006371E8" w:rsidP="006371E8">
            <w:pPr>
              <w:pStyle w:val="BulletListLight10pt"/>
              <w:rPr>
                <w:lang w:val="fr-CH"/>
              </w:rPr>
            </w:pPr>
            <w:r w:rsidRPr="006371E8">
              <w:rPr>
                <w:lang w:val="fr-CH"/>
              </w:rPr>
              <w:t>Titr</w:t>
            </w:r>
            <w:r>
              <w:rPr>
                <w:lang w:val="fr-CH"/>
              </w:rPr>
              <w:t>e</w:t>
            </w:r>
          </w:p>
          <w:p w14:paraId="77625FA5" w14:textId="77777777" w:rsidR="006371E8" w:rsidRPr="004D2B8E" w:rsidRDefault="006371E8" w:rsidP="006371E8">
            <w:pPr>
              <w:pStyle w:val="BulletListLight10pt"/>
              <w:rPr>
                <w:lang w:val="fr-CH"/>
              </w:rPr>
            </w:pPr>
            <w:r w:rsidRPr="004D2B8E">
              <w:rPr>
                <w:lang w:val="fr-CH"/>
              </w:rPr>
              <w:t>Date de contact et m</w:t>
            </w:r>
            <w:r>
              <w:rPr>
                <w:lang w:val="fr-CH"/>
              </w:rPr>
              <w:t>eetings</w:t>
            </w:r>
          </w:p>
          <w:p w14:paraId="57298DE1" w14:textId="3A7DD98A" w:rsidR="006371E8" w:rsidRPr="006371E8" w:rsidRDefault="006371E8" w:rsidP="006371E8">
            <w:pPr>
              <w:pStyle w:val="BulletListLight10pt"/>
              <w:rPr>
                <w:lang w:val="fr-CH"/>
              </w:rPr>
            </w:pPr>
            <w:r w:rsidRPr="004D2B8E">
              <w:rPr>
                <w:lang w:val="fr-CH"/>
              </w:rPr>
              <w:t xml:space="preserve">Notes potentielles du meeting / de la </w:t>
            </w:r>
            <w:r w:rsidRPr="004D2B8E">
              <w:rPr>
                <w:lang w:val="fr-CH"/>
              </w:rPr>
              <w:lastRenderedPageBreak/>
              <w:t>conversation avec vous, concernant de</w:t>
            </w:r>
            <w:r>
              <w:rPr>
                <w:lang w:val="fr-CH"/>
              </w:rPr>
              <w:t xml:space="preserve">s informations que vous avez fournies, </w:t>
            </w:r>
            <w:r>
              <w:rPr>
                <w:lang w:val="fr-CH"/>
              </w:rPr>
              <w:t>durant la relation client</w:t>
            </w:r>
            <w:r w:rsidRPr="006371E8">
              <w:rPr>
                <w:lang w:val="fr-CH"/>
              </w:rPr>
              <w:t xml:space="preserve"> </w:t>
            </w:r>
          </w:p>
        </w:tc>
        <w:tc>
          <w:tcPr>
            <w:tcW w:w="1799" w:type="dxa"/>
            <w:tcBorders>
              <w:top w:val="single" w:sz="4" w:space="0" w:color="047364"/>
              <w:bottom w:val="single" w:sz="4" w:space="0" w:color="047364"/>
            </w:tcBorders>
            <w:shd w:val="clear" w:color="auto" w:fill="FFFFFF" w:themeFill="background1"/>
          </w:tcPr>
          <w:p w14:paraId="7034D909" w14:textId="504FEF92" w:rsidR="006371E8" w:rsidRPr="006371E8" w:rsidRDefault="006371E8" w:rsidP="006371E8">
            <w:pPr>
              <w:pStyle w:val="Light10pt"/>
              <w:rPr>
                <w:lang w:val="fr-CH"/>
              </w:rPr>
            </w:pPr>
            <w:r w:rsidRPr="0021098A">
              <w:rPr>
                <w:lang w:val="fr-CH"/>
              </w:rPr>
              <w:lastRenderedPageBreak/>
              <w:t>Intérêts légitimes</w:t>
            </w:r>
            <w:r>
              <w:rPr>
                <w:lang w:val="fr-CH"/>
              </w:rPr>
              <w:t xml:space="preserve"> pour Academic Work</w:t>
            </w:r>
          </w:p>
        </w:tc>
        <w:tc>
          <w:tcPr>
            <w:tcW w:w="1854" w:type="dxa"/>
            <w:tcBorders>
              <w:top w:val="single" w:sz="4" w:space="0" w:color="047364"/>
              <w:bottom w:val="single" w:sz="4" w:space="0" w:color="047364"/>
            </w:tcBorders>
            <w:shd w:val="clear" w:color="auto" w:fill="FFFFFF" w:themeFill="background1"/>
          </w:tcPr>
          <w:p w14:paraId="3677287A" w14:textId="21CB7FB0" w:rsidR="006371E8" w:rsidRPr="006371E8" w:rsidRDefault="006371E8" w:rsidP="006371E8">
            <w:pPr>
              <w:pStyle w:val="Light10pt"/>
              <w:rPr>
                <w:lang w:val="fr-CH"/>
              </w:rPr>
            </w:pPr>
            <w:r w:rsidRPr="006371E8">
              <w:rPr>
                <w:lang w:val="fr-CH"/>
              </w:rPr>
              <w:t xml:space="preserve">Période selon accord et jusqu’à 36 mois après la fin de ce </w:t>
            </w:r>
            <w:r>
              <w:rPr>
                <w:lang w:val="fr-CH"/>
              </w:rPr>
              <w:t>dernier</w:t>
            </w:r>
          </w:p>
        </w:tc>
      </w:tr>
      <w:tr w:rsidR="006371E8" w:rsidRPr="00D5131B" w14:paraId="4F4A3173" w14:textId="77777777" w:rsidTr="00CC214D">
        <w:tc>
          <w:tcPr>
            <w:tcW w:w="3119" w:type="dxa"/>
            <w:tcBorders>
              <w:top w:val="single" w:sz="4" w:space="0" w:color="047364"/>
              <w:bottom w:val="single" w:sz="4" w:space="0" w:color="047364"/>
            </w:tcBorders>
            <w:shd w:val="clear" w:color="auto" w:fill="FFFFFF" w:themeFill="background1"/>
          </w:tcPr>
          <w:p w14:paraId="3600189D" w14:textId="04714F6B" w:rsidR="006371E8" w:rsidRPr="006371E8" w:rsidRDefault="006371E8" w:rsidP="006371E8">
            <w:pPr>
              <w:pStyle w:val="Light10pt"/>
              <w:rPr>
                <w:b/>
                <w:bCs/>
                <w:lang w:val="en-US"/>
              </w:rPr>
            </w:pPr>
            <w:r w:rsidRPr="006371E8">
              <w:rPr>
                <w:b/>
                <w:bCs/>
                <w:lang w:val="en-US"/>
              </w:rPr>
              <w:t>Sondages</w:t>
            </w:r>
          </w:p>
        </w:tc>
        <w:tc>
          <w:tcPr>
            <w:tcW w:w="2186" w:type="dxa"/>
            <w:tcBorders>
              <w:top w:val="single" w:sz="4" w:space="0" w:color="047364"/>
              <w:bottom w:val="single" w:sz="4" w:space="0" w:color="047364"/>
            </w:tcBorders>
            <w:shd w:val="clear" w:color="auto" w:fill="FFFFFF" w:themeFill="background1"/>
          </w:tcPr>
          <w:p w14:paraId="1903402A" w14:textId="77777777" w:rsidR="006371E8" w:rsidRDefault="006371E8" w:rsidP="006371E8">
            <w:pPr>
              <w:pStyle w:val="BulletListLight10pt"/>
              <w:rPr>
                <w:lang w:val="en-US"/>
              </w:rPr>
            </w:pPr>
            <w:r>
              <w:rPr>
                <w:lang w:val="en-US"/>
              </w:rPr>
              <w:t>Nom</w:t>
            </w:r>
          </w:p>
          <w:p w14:paraId="71961FDE" w14:textId="5C9E7B2B" w:rsidR="006371E8" w:rsidRDefault="006371E8" w:rsidP="006371E8">
            <w:pPr>
              <w:pStyle w:val="BulletListLight10pt"/>
              <w:rPr>
                <w:lang w:val="en-US"/>
              </w:rPr>
            </w:pPr>
            <w:r>
              <w:rPr>
                <w:lang w:val="en-US"/>
              </w:rPr>
              <w:t>Adresse Email</w:t>
            </w:r>
          </w:p>
          <w:p w14:paraId="7B490539" w14:textId="22953AFA" w:rsidR="006371E8" w:rsidRDefault="006371E8" w:rsidP="006371E8">
            <w:pPr>
              <w:pStyle w:val="BulletListLight10pt"/>
              <w:rPr>
                <w:lang w:val="en-US"/>
              </w:rPr>
            </w:pPr>
            <w:r>
              <w:rPr>
                <w:lang w:val="en-US"/>
              </w:rPr>
              <w:t>Entreprise</w:t>
            </w:r>
          </w:p>
          <w:p w14:paraId="3B5A43DC" w14:textId="1F7209CF" w:rsidR="006371E8" w:rsidRDefault="006371E8" w:rsidP="006371E8">
            <w:pPr>
              <w:pStyle w:val="BulletListLight10pt"/>
              <w:rPr>
                <w:lang w:val="en-US"/>
              </w:rPr>
            </w:pPr>
            <w:r>
              <w:rPr>
                <w:lang w:val="en-US"/>
              </w:rPr>
              <w:t>Réponses sondage</w:t>
            </w:r>
          </w:p>
          <w:p w14:paraId="3CBD0AA3" w14:textId="593DDABD" w:rsidR="006371E8" w:rsidRDefault="006371E8" w:rsidP="006371E8">
            <w:pPr>
              <w:pStyle w:val="BulletListLight10pt"/>
            </w:pPr>
            <w:r>
              <w:rPr>
                <w:lang w:val="en-US"/>
              </w:rPr>
              <w:t xml:space="preserve">Addresse </w:t>
            </w:r>
            <w:r>
              <w:rPr>
                <w:lang w:val="en-US"/>
              </w:rPr>
              <w:t>IP</w:t>
            </w:r>
          </w:p>
        </w:tc>
        <w:tc>
          <w:tcPr>
            <w:tcW w:w="1799" w:type="dxa"/>
            <w:tcBorders>
              <w:top w:val="single" w:sz="4" w:space="0" w:color="047364"/>
              <w:bottom w:val="single" w:sz="4" w:space="0" w:color="047364"/>
            </w:tcBorders>
            <w:shd w:val="clear" w:color="auto" w:fill="FFFFFF" w:themeFill="background1"/>
          </w:tcPr>
          <w:p w14:paraId="3B4DF39F" w14:textId="253AC929" w:rsidR="006371E8" w:rsidRPr="006371E8" w:rsidRDefault="006371E8" w:rsidP="006371E8">
            <w:pPr>
              <w:pStyle w:val="Light10pt"/>
              <w:rPr>
                <w:lang w:val="fr-CH"/>
              </w:rPr>
            </w:pPr>
            <w:r w:rsidRPr="0021098A">
              <w:rPr>
                <w:lang w:val="fr-CH"/>
              </w:rPr>
              <w:t>Intérêts légitimes</w:t>
            </w:r>
            <w:r>
              <w:rPr>
                <w:lang w:val="fr-CH"/>
              </w:rPr>
              <w:t xml:space="preserve"> pour Academic Work</w:t>
            </w:r>
          </w:p>
        </w:tc>
        <w:tc>
          <w:tcPr>
            <w:tcW w:w="1854" w:type="dxa"/>
            <w:tcBorders>
              <w:top w:val="single" w:sz="4" w:space="0" w:color="047364"/>
              <w:bottom w:val="single" w:sz="4" w:space="0" w:color="047364"/>
            </w:tcBorders>
            <w:shd w:val="clear" w:color="auto" w:fill="FFFFFF" w:themeFill="background1"/>
          </w:tcPr>
          <w:p w14:paraId="3887DD86" w14:textId="50E498BE" w:rsidR="006371E8" w:rsidRDefault="006371E8" w:rsidP="006371E8">
            <w:pPr>
              <w:pStyle w:val="Light10pt"/>
            </w:pPr>
            <w:r>
              <w:rPr>
                <w:lang w:val="en-US"/>
              </w:rPr>
              <w:t>12 mois</w:t>
            </w:r>
          </w:p>
        </w:tc>
      </w:tr>
      <w:tr w:rsidR="00381202" w:rsidRPr="00381202" w14:paraId="341FFC64" w14:textId="77777777" w:rsidTr="00CC214D">
        <w:tc>
          <w:tcPr>
            <w:tcW w:w="3119" w:type="dxa"/>
            <w:tcBorders>
              <w:top w:val="single" w:sz="4" w:space="0" w:color="047364"/>
              <w:bottom w:val="single" w:sz="4" w:space="0" w:color="047364"/>
            </w:tcBorders>
            <w:shd w:val="clear" w:color="auto" w:fill="FFFFFF" w:themeFill="background1"/>
          </w:tcPr>
          <w:p w14:paraId="5EE1F2B7" w14:textId="155E91DD" w:rsidR="00381202" w:rsidRPr="00381202" w:rsidRDefault="00381202" w:rsidP="00381202">
            <w:pPr>
              <w:pStyle w:val="Bulletpointlist"/>
              <w:rPr>
                <w:lang w:val="fr-CH"/>
              </w:rPr>
            </w:pPr>
            <w:r w:rsidRPr="00381202">
              <w:rPr>
                <w:lang w:val="fr-CH"/>
              </w:rPr>
              <w:t>Evènements Client</w:t>
            </w:r>
          </w:p>
        </w:tc>
        <w:tc>
          <w:tcPr>
            <w:tcW w:w="2186" w:type="dxa"/>
            <w:tcBorders>
              <w:top w:val="single" w:sz="4" w:space="0" w:color="047364"/>
              <w:bottom w:val="single" w:sz="4" w:space="0" w:color="047364"/>
            </w:tcBorders>
            <w:shd w:val="clear" w:color="auto" w:fill="FFFFFF" w:themeFill="background1"/>
          </w:tcPr>
          <w:p w14:paraId="05BA00D1" w14:textId="456129C7" w:rsidR="00381202" w:rsidRDefault="00381202" w:rsidP="00381202">
            <w:pPr>
              <w:pStyle w:val="BulletListLight10pt"/>
              <w:rPr>
                <w:lang w:val="en-US"/>
              </w:rPr>
            </w:pPr>
            <w:r>
              <w:rPr>
                <w:lang w:val="en-US"/>
              </w:rPr>
              <w:t>Nom et informations de contact</w:t>
            </w:r>
          </w:p>
          <w:p w14:paraId="4BBE022E" w14:textId="1FAD91EA" w:rsidR="00381202" w:rsidRDefault="00381202" w:rsidP="00381202">
            <w:pPr>
              <w:pStyle w:val="BulletListLight10pt"/>
              <w:rPr>
                <w:lang w:val="en-US"/>
              </w:rPr>
            </w:pPr>
            <w:r>
              <w:rPr>
                <w:lang w:val="en-US"/>
              </w:rPr>
              <w:t>Entreprise</w:t>
            </w:r>
          </w:p>
          <w:p w14:paraId="1D293006" w14:textId="67E5890F" w:rsidR="00381202" w:rsidRDefault="00381202" w:rsidP="00381202">
            <w:pPr>
              <w:pStyle w:val="BulletListLight10pt"/>
            </w:pPr>
            <w:r>
              <w:rPr>
                <w:lang w:val="en-US"/>
              </w:rPr>
              <w:t xml:space="preserve">Titre </w:t>
            </w:r>
          </w:p>
        </w:tc>
        <w:tc>
          <w:tcPr>
            <w:tcW w:w="1799" w:type="dxa"/>
            <w:tcBorders>
              <w:top w:val="single" w:sz="4" w:space="0" w:color="047364"/>
              <w:bottom w:val="single" w:sz="4" w:space="0" w:color="047364"/>
            </w:tcBorders>
            <w:shd w:val="clear" w:color="auto" w:fill="FFFFFF" w:themeFill="background1"/>
          </w:tcPr>
          <w:p w14:paraId="50240BFA" w14:textId="1073F117" w:rsidR="00381202" w:rsidRPr="00381202" w:rsidRDefault="00381202" w:rsidP="00381202">
            <w:pPr>
              <w:pStyle w:val="Light10pt"/>
              <w:rPr>
                <w:lang w:val="fr-CH"/>
              </w:rPr>
            </w:pPr>
            <w:r w:rsidRPr="0021098A">
              <w:rPr>
                <w:lang w:val="fr-CH"/>
              </w:rPr>
              <w:t>Intérêts légitimes</w:t>
            </w:r>
            <w:r>
              <w:rPr>
                <w:lang w:val="fr-CH"/>
              </w:rPr>
              <w:t xml:space="preserve"> pour Academic Work</w:t>
            </w:r>
          </w:p>
        </w:tc>
        <w:tc>
          <w:tcPr>
            <w:tcW w:w="1854" w:type="dxa"/>
            <w:tcBorders>
              <w:top w:val="single" w:sz="4" w:space="0" w:color="047364"/>
              <w:bottom w:val="single" w:sz="4" w:space="0" w:color="047364"/>
            </w:tcBorders>
            <w:shd w:val="clear" w:color="auto" w:fill="FFFFFF" w:themeFill="background1"/>
          </w:tcPr>
          <w:p w14:paraId="11EC5FB2" w14:textId="09FABEC0" w:rsidR="00381202" w:rsidRPr="00381202" w:rsidRDefault="00381202" w:rsidP="00381202">
            <w:pPr>
              <w:pStyle w:val="Light10pt"/>
              <w:rPr>
                <w:lang w:val="fr-CH"/>
              </w:rPr>
            </w:pPr>
            <w:r w:rsidRPr="00B110E3">
              <w:rPr>
                <w:lang w:val="fr-CH"/>
              </w:rPr>
              <w:t xml:space="preserve">Dès la fin de l’événement et jusqu’à trois </w:t>
            </w:r>
            <w:r>
              <w:rPr>
                <w:lang w:val="fr-CH"/>
              </w:rPr>
              <w:t>mois</w:t>
            </w:r>
            <w:r w:rsidRPr="00B110E3">
              <w:rPr>
                <w:lang w:val="fr-CH"/>
              </w:rPr>
              <w:t xml:space="preserve"> après la fin de celui-ci</w:t>
            </w:r>
            <w:r w:rsidRPr="00381202">
              <w:rPr>
                <w:lang w:val="fr-CH"/>
              </w:rPr>
              <w:t xml:space="preserve"> </w:t>
            </w:r>
          </w:p>
        </w:tc>
      </w:tr>
      <w:tr w:rsidR="006371E8" w:rsidRPr="00381202" w14:paraId="5AF5F7B7" w14:textId="77777777" w:rsidTr="00CC214D">
        <w:tc>
          <w:tcPr>
            <w:tcW w:w="3119" w:type="dxa"/>
            <w:tcBorders>
              <w:top w:val="single" w:sz="4" w:space="0" w:color="047364"/>
              <w:bottom w:val="single" w:sz="4" w:space="0" w:color="047364"/>
            </w:tcBorders>
            <w:shd w:val="clear" w:color="auto" w:fill="FFFFFF" w:themeFill="background1"/>
          </w:tcPr>
          <w:p w14:paraId="4B0F5C29" w14:textId="77777777" w:rsidR="006371E8" w:rsidRPr="0078331A" w:rsidRDefault="006371E8" w:rsidP="006371E8">
            <w:pPr>
              <w:pStyle w:val="Bulletpointlist"/>
              <w:rPr>
                <w:lang w:val="en-US"/>
              </w:rPr>
            </w:pPr>
            <w:r w:rsidRPr="0078331A">
              <w:rPr>
                <w:lang w:val="en-US"/>
              </w:rPr>
              <w:t>Client events</w:t>
            </w:r>
          </w:p>
          <w:p w14:paraId="5EC5C0CE" w14:textId="274F78E6" w:rsidR="006371E8" w:rsidRPr="00A12F00" w:rsidRDefault="006371E8" w:rsidP="006371E8">
            <w:pPr>
              <w:pStyle w:val="Light10pt"/>
              <w:rPr>
                <w:lang w:val="en-US"/>
              </w:rPr>
            </w:pPr>
            <w:r>
              <w:rPr>
                <w:lang w:val="en-US"/>
              </w:rPr>
              <w:t>Gathering of information about you before client events that we arrange and which you choose to participate at.</w:t>
            </w:r>
          </w:p>
        </w:tc>
        <w:tc>
          <w:tcPr>
            <w:tcW w:w="2186" w:type="dxa"/>
            <w:tcBorders>
              <w:top w:val="single" w:sz="4" w:space="0" w:color="047364"/>
              <w:bottom w:val="single" w:sz="4" w:space="0" w:color="047364"/>
            </w:tcBorders>
            <w:shd w:val="clear" w:color="auto" w:fill="FFFFFF" w:themeFill="background1"/>
          </w:tcPr>
          <w:p w14:paraId="638281D0" w14:textId="0D3C53D2" w:rsidR="006371E8" w:rsidRDefault="006371E8" w:rsidP="006371E8">
            <w:pPr>
              <w:pStyle w:val="BulletListLight10pt"/>
            </w:pPr>
            <w:r>
              <w:rPr>
                <w:lang w:val="en-US"/>
              </w:rPr>
              <w:t>Allergies</w:t>
            </w:r>
          </w:p>
        </w:tc>
        <w:tc>
          <w:tcPr>
            <w:tcW w:w="1799" w:type="dxa"/>
            <w:tcBorders>
              <w:top w:val="single" w:sz="4" w:space="0" w:color="047364"/>
              <w:bottom w:val="single" w:sz="4" w:space="0" w:color="047364"/>
            </w:tcBorders>
            <w:shd w:val="clear" w:color="auto" w:fill="FFFFFF" w:themeFill="background1"/>
          </w:tcPr>
          <w:p w14:paraId="20BB06BE" w14:textId="665B16EC" w:rsidR="006371E8" w:rsidRDefault="006371E8" w:rsidP="006371E8">
            <w:pPr>
              <w:pStyle w:val="Light10pt"/>
            </w:pPr>
            <w:r>
              <w:rPr>
                <w:lang w:val="en-US"/>
              </w:rPr>
              <w:t>Your consent</w:t>
            </w:r>
          </w:p>
        </w:tc>
        <w:tc>
          <w:tcPr>
            <w:tcW w:w="1854" w:type="dxa"/>
            <w:tcBorders>
              <w:top w:val="single" w:sz="4" w:space="0" w:color="047364"/>
              <w:bottom w:val="single" w:sz="4" w:space="0" w:color="047364"/>
            </w:tcBorders>
            <w:shd w:val="clear" w:color="auto" w:fill="FFFFFF" w:themeFill="background1"/>
          </w:tcPr>
          <w:p w14:paraId="41FE7C5E" w14:textId="0C2B0614" w:rsidR="006371E8" w:rsidRPr="00381202" w:rsidRDefault="00381202" w:rsidP="006371E8">
            <w:pPr>
              <w:pStyle w:val="Light10pt"/>
              <w:rPr>
                <w:lang w:val="fr-CH"/>
              </w:rPr>
            </w:pPr>
            <w:r w:rsidRPr="00B110E3">
              <w:rPr>
                <w:lang w:val="fr-CH"/>
              </w:rPr>
              <w:t xml:space="preserve">Dès la fin de l’événement et jusqu’à trois </w:t>
            </w:r>
            <w:r>
              <w:rPr>
                <w:lang w:val="fr-CH"/>
              </w:rPr>
              <w:t>mois</w:t>
            </w:r>
            <w:r w:rsidRPr="00B110E3">
              <w:rPr>
                <w:lang w:val="fr-CH"/>
              </w:rPr>
              <w:t xml:space="preserve"> après la fin de celui-ci</w:t>
            </w:r>
          </w:p>
        </w:tc>
      </w:tr>
      <w:tr w:rsidR="00381202" w:rsidRPr="00381202" w14:paraId="5EF99C21" w14:textId="77777777" w:rsidTr="00CC214D">
        <w:tc>
          <w:tcPr>
            <w:tcW w:w="3119" w:type="dxa"/>
            <w:tcBorders>
              <w:top w:val="single" w:sz="4" w:space="0" w:color="047364"/>
              <w:bottom w:val="single" w:sz="4" w:space="0" w:color="047364"/>
            </w:tcBorders>
            <w:shd w:val="clear" w:color="auto" w:fill="FFFFFF" w:themeFill="background1"/>
          </w:tcPr>
          <w:p w14:paraId="7A3CD393" w14:textId="7B65B231" w:rsidR="00381202" w:rsidRDefault="0032365C" w:rsidP="00381202">
            <w:pPr>
              <w:pStyle w:val="Bulletpointlist"/>
              <w:rPr>
                <w:lang w:val="en-US"/>
              </w:rPr>
            </w:pPr>
            <w:r>
              <w:rPr>
                <w:lang w:val="en-US"/>
              </w:rPr>
              <w:t>Envoi d’Emails</w:t>
            </w:r>
          </w:p>
          <w:p w14:paraId="4A81BDA3" w14:textId="25D5D9D3" w:rsidR="00381202" w:rsidRDefault="00381202" w:rsidP="00381202">
            <w:pPr>
              <w:pStyle w:val="Light10pt"/>
              <w:rPr>
                <w:lang w:val="en-US"/>
              </w:rPr>
            </w:pPr>
          </w:p>
        </w:tc>
        <w:tc>
          <w:tcPr>
            <w:tcW w:w="2186" w:type="dxa"/>
            <w:tcBorders>
              <w:top w:val="single" w:sz="4" w:space="0" w:color="047364"/>
              <w:bottom w:val="single" w:sz="4" w:space="0" w:color="047364"/>
            </w:tcBorders>
            <w:shd w:val="clear" w:color="auto" w:fill="FFFFFF" w:themeFill="background1"/>
          </w:tcPr>
          <w:p w14:paraId="7A02AFF2" w14:textId="398FAADD" w:rsidR="00381202" w:rsidRPr="0032365C" w:rsidRDefault="0032365C" w:rsidP="00381202">
            <w:pPr>
              <w:pStyle w:val="BulletListLight10pt"/>
              <w:rPr>
                <w:lang w:val="fr-CH"/>
              </w:rPr>
            </w:pPr>
            <w:r w:rsidRPr="0032365C">
              <w:rPr>
                <w:lang w:val="fr-CH"/>
              </w:rPr>
              <w:t>Nom et informations de contact</w:t>
            </w:r>
          </w:p>
          <w:p w14:paraId="42AEEA07" w14:textId="77777777" w:rsidR="00A34120" w:rsidRDefault="0032365C" w:rsidP="00381202">
            <w:pPr>
              <w:pStyle w:val="BulletListLight10pt"/>
              <w:rPr>
                <w:lang w:val="en-US"/>
              </w:rPr>
            </w:pPr>
            <w:r>
              <w:rPr>
                <w:lang w:val="en-US"/>
              </w:rPr>
              <w:t>Entrepris</w:t>
            </w:r>
            <w:r w:rsidR="00A34120">
              <w:rPr>
                <w:lang w:val="en-US"/>
              </w:rPr>
              <w:t>e</w:t>
            </w:r>
          </w:p>
          <w:p w14:paraId="251E030F" w14:textId="7B709E52" w:rsidR="00381202" w:rsidRDefault="00A34120" w:rsidP="00A34120">
            <w:pPr>
              <w:pStyle w:val="BulletListLight10pt"/>
              <w:rPr>
                <w:lang w:val="en-US"/>
              </w:rPr>
            </w:pPr>
            <w:r>
              <w:rPr>
                <w:lang w:val="en-US"/>
              </w:rPr>
              <w:t>Titre</w:t>
            </w:r>
          </w:p>
          <w:p w14:paraId="0B680FD9" w14:textId="0441DF5E" w:rsidR="00381202" w:rsidRPr="00A34120" w:rsidRDefault="00A34120" w:rsidP="00381202">
            <w:pPr>
              <w:pStyle w:val="BulletListLight10pt"/>
              <w:rPr>
                <w:lang w:val="fr-CH"/>
              </w:rPr>
            </w:pPr>
            <w:r w:rsidRPr="00A34120">
              <w:rPr>
                <w:lang w:val="fr-CH"/>
              </w:rPr>
              <w:t>Comportement de l’utilisateur sur notre site interne</w:t>
            </w:r>
            <w:r>
              <w:rPr>
                <w:lang w:val="fr-CH"/>
              </w:rPr>
              <w:t>t</w:t>
            </w:r>
          </w:p>
          <w:p w14:paraId="6E54EA48" w14:textId="79C59D7E" w:rsidR="00381202" w:rsidRDefault="00A34120" w:rsidP="00381202">
            <w:pPr>
              <w:pStyle w:val="BulletListLight10pt"/>
              <w:rPr>
                <w:lang w:val="en-US"/>
              </w:rPr>
            </w:pPr>
            <w:r>
              <w:rPr>
                <w:lang w:val="en-US"/>
              </w:rPr>
              <w:t>Pointage</w:t>
            </w:r>
          </w:p>
        </w:tc>
        <w:tc>
          <w:tcPr>
            <w:tcW w:w="1799" w:type="dxa"/>
            <w:tcBorders>
              <w:top w:val="single" w:sz="4" w:space="0" w:color="047364"/>
              <w:bottom w:val="single" w:sz="4" w:space="0" w:color="047364"/>
            </w:tcBorders>
            <w:shd w:val="clear" w:color="auto" w:fill="FFFFFF" w:themeFill="background1"/>
          </w:tcPr>
          <w:p w14:paraId="4AACC4B7" w14:textId="175C7832" w:rsidR="00381202" w:rsidRPr="00381202" w:rsidRDefault="00381202" w:rsidP="00381202">
            <w:pPr>
              <w:pStyle w:val="BulletListLight10pt"/>
              <w:rPr>
                <w:lang w:val="fr-CH"/>
              </w:rPr>
            </w:pPr>
            <w:r w:rsidRPr="0021098A">
              <w:rPr>
                <w:lang w:val="fr-CH"/>
              </w:rPr>
              <w:t>Intérêts légitimes</w:t>
            </w:r>
            <w:r>
              <w:rPr>
                <w:lang w:val="fr-CH"/>
              </w:rPr>
              <w:t xml:space="preserve"> pour Academic Work</w:t>
            </w:r>
          </w:p>
        </w:tc>
        <w:tc>
          <w:tcPr>
            <w:tcW w:w="1854" w:type="dxa"/>
            <w:tcBorders>
              <w:top w:val="single" w:sz="4" w:space="0" w:color="047364"/>
              <w:bottom w:val="single" w:sz="4" w:space="0" w:color="047364"/>
            </w:tcBorders>
            <w:shd w:val="clear" w:color="auto" w:fill="FFFFFF" w:themeFill="background1"/>
          </w:tcPr>
          <w:p w14:paraId="6103845C" w14:textId="64A51E8B" w:rsidR="00381202" w:rsidRPr="00381202" w:rsidRDefault="00381202" w:rsidP="00381202">
            <w:pPr>
              <w:pStyle w:val="BulletListLight10pt"/>
              <w:numPr>
                <w:ilvl w:val="0"/>
                <w:numId w:val="0"/>
              </w:numPr>
              <w:rPr>
                <w:lang w:val="fr-CH"/>
              </w:rPr>
            </w:pPr>
            <w:r w:rsidRPr="00381202">
              <w:rPr>
                <w:lang w:val="fr-CH"/>
              </w:rPr>
              <w:t>Jusqu’à ce que vous vous d</w:t>
            </w:r>
            <w:r>
              <w:rPr>
                <w:lang w:val="fr-CH"/>
              </w:rPr>
              <w:t>ésinscriviez de nos envois</w:t>
            </w:r>
          </w:p>
        </w:tc>
      </w:tr>
    </w:tbl>
    <w:p w14:paraId="5370C31F" w14:textId="77777777" w:rsidR="005F5A00" w:rsidRPr="00381202" w:rsidRDefault="005F5A00" w:rsidP="005F5A00">
      <w:pPr>
        <w:jc w:val="both"/>
        <w:rPr>
          <w:lang w:val="fr-CH"/>
        </w:rPr>
      </w:pPr>
    </w:p>
    <w:p w14:paraId="27FA658A" w14:textId="77777777" w:rsidR="00CB5CF9" w:rsidRPr="00A34120" w:rsidRDefault="00CB5CF9" w:rsidP="005F5A00">
      <w:pPr>
        <w:jc w:val="both"/>
        <w:rPr>
          <w:rFonts w:ascii="Awesome" w:hAnsi="Awesome"/>
          <w:lang w:val="fr-CH"/>
        </w:rPr>
      </w:pPr>
    </w:p>
    <w:p w14:paraId="46D0F5AD" w14:textId="77777777" w:rsidR="00A34120" w:rsidRPr="00A34120" w:rsidRDefault="00A34120" w:rsidP="005F5A00">
      <w:pPr>
        <w:jc w:val="both"/>
        <w:rPr>
          <w:rFonts w:ascii="Awesome" w:hAnsi="Awesome"/>
          <w:lang w:val="fr-CH"/>
        </w:rPr>
      </w:pPr>
      <w:r w:rsidRPr="00A34120">
        <w:rPr>
          <w:rFonts w:ascii="Awesome" w:hAnsi="Awesome"/>
          <w:lang w:val="fr-CH"/>
        </w:rPr>
        <w:t xml:space="preserve">* Si vous êtes un utilisateur inactif des services d’Academic Work, nous vous demanderons si vous souhaitez demeurer inscrit dans notre base de données de candidats après un an d’inactivité </w:t>
      </w:r>
    </w:p>
    <w:p w14:paraId="4C161A7A" w14:textId="45897EC4" w:rsidR="00CB5CF9" w:rsidRPr="00A34120" w:rsidRDefault="00A34120" w:rsidP="005F5A00">
      <w:pPr>
        <w:jc w:val="both"/>
        <w:rPr>
          <w:rFonts w:ascii="Awesome" w:hAnsi="Awesome"/>
          <w:lang w:val="fr-CH"/>
        </w:rPr>
      </w:pPr>
      <w:r w:rsidRPr="00A34120">
        <w:rPr>
          <w:rFonts w:ascii="Awesome" w:hAnsi="Awesome"/>
          <w:lang w:val="fr-CH"/>
        </w:rPr>
        <w:t>** Nous vous demanderons votre consentement préalable avant de vous faire passer des tests de personnalité</w:t>
      </w:r>
    </w:p>
    <w:p w14:paraId="07028EC5" w14:textId="77777777" w:rsidR="00CB5CF9" w:rsidRPr="00381202" w:rsidRDefault="00CB5CF9" w:rsidP="005F5A00">
      <w:pPr>
        <w:jc w:val="both"/>
        <w:rPr>
          <w:lang w:val="fr-CH"/>
        </w:rPr>
      </w:pPr>
    </w:p>
    <w:sectPr w:rsidR="00CB5CF9" w:rsidRPr="00381202" w:rsidSect="00F15F25">
      <w:headerReference w:type="even" r:id="rId11"/>
      <w:headerReference w:type="default" r:id="rId12"/>
      <w:footerReference w:type="even" r:id="rId13"/>
      <w:footerReference w:type="default" r:id="rId14"/>
      <w:headerReference w:type="first" r:id="rId15"/>
      <w:footerReference w:type="first" r:id="rId16"/>
      <w:pgSz w:w="11900" w:h="16840"/>
      <w:pgMar w:top="2835" w:right="1531" w:bottom="1418" w:left="1531"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564A" w14:textId="77777777" w:rsidR="0056422D" w:rsidRDefault="0056422D" w:rsidP="00464C15">
      <w:pPr>
        <w:spacing w:line="240" w:lineRule="auto"/>
      </w:pPr>
      <w:r>
        <w:separator/>
      </w:r>
    </w:p>
  </w:endnote>
  <w:endnote w:type="continuationSeparator" w:id="0">
    <w:p w14:paraId="16D390FB" w14:textId="77777777" w:rsidR="0056422D" w:rsidRDefault="0056422D" w:rsidP="00464C15">
      <w:pPr>
        <w:spacing w:line="240" w:lineRule="auto"/>
      </w:pPr>
      <w:r>
        <w:continuationSeparator/>
      </w:r>
    </w:p>
  </w:endnote>
  <w:endnote w:type="continuationNotice" w:id="1">
    <w:p w14:paraId="00E76E83" w14:textId="77777777" w:rsidR="0056422D" w:rsidRDefault="005642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wesome Light">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wesome">
    <w:panose1 w:val="000005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wesome Semibold">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9730" w14:textId="77777777" w:rsidR="00A34120" w:rsidRDefault="00A34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B9C" w14:textId="69233D9D" w:rsidR="00837892" w:rsidRPr="00F15F25" w:rsidRDefault="00837892" w:rsidP="002F0D4D">
    <w:pPr>
      <w:pStyle w:val="Footer"/>
    </w:pPr>
    <w:r>
      <w:rPr>
        <w:noProof/>
        <w:lang w:val="en-US"/>
      </w:rPr>
      <w:t>www.academicwork.</w:t>
    </w:r>
    <w:r w:rsidR="00A34120">
      <w:rPr>
        <w:noProof/>
        <w:lang w:val="en-US"/>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F32C" w14:textId="77777777" w:rsidR="00837892" w:rsidRDefault="00837892">
    <w:pPr>
      <w:pStyle w:val="Footer"/>
      <w:pBdr>
        <w:bottom w:val="single" w:sz="6" w:space="1" w:color="auto"/>
      </w:pBdr>
      <w:rPr>
        <w:noProof/>
        <w:lang w:val="en-US"/>
      </w:rPr>
    </w:pPr>
  </w:p>
  <w:p w14:paraId="616DA138" w14:textId="77777777" w:rsidR="00837892" w:rsidRPr="00177528" w:rsidRDefault="00837892" w:rsidP="00177528">
    <w:pPr>
      <w:pStyle w:val="Footer"/>
      <w:rPr>
        <w:rFonts w:ascii="Arial" w:hAnsi="Arial"/>
        <w:caps/>
        <w:sz w:val="14"/>
      </w:rPr>
    </w:pPr>
    <w:r w:rsidRPr="00177528">
      <w:rPr>
        <w:rFonts w:ascii="Arial" w:hAnsi="Arial"/>
        <w:caps/>
        <w:noProof/>
        <w:sz w:val="14"/>
        <w:lang w:val="en-US"/>
      </w:rPr>
      <w:t>Tel 020-37 38 40 www.academicwork.se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04A5" w14:textId="77777777" w:rsidR="0056422D" w:rsidRDefault="0056422D" w:rsidP="00464C15">
      <w:pPr>
        <w:spacing w:line="240" w:lineRule="auto"/>
      </w:pPr>
      <w:r>
        <w:separator/>
      </w:r>
    </w:p>
  </w:footnote>
  <w:footnote w:type="continuationSeparator" w:id="0">
    <w:p w14:paraId="66F47065" w14:textId="77777777" w:rsidR="0056422D" w:rsidRDefault="0056422D" w:rsidP="00464C15">
      <w:pPr>
        <w:spacing w:line="240" w:lineRule="auto"/>
      </w:pPr>
      <w:r>
        <w:continuationSeparator/>
      </w:r>
    </w:p>
  </w:footnote>
  <w:footnote w:type="continuationNotice" w:id="1">
    <w:p w14:paraId="7C859E94" w14:textId="77777777" w:rsidR="0056422D" w:rsidRDefault="005642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E194" w14:textId="77777777" w:rsidR="00A34120" w:rsidRDefault="00A34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5A52" w14:textId="3B0D29FA" w:rsidR="00837892" w:rsidRDefault="00CC6025" w:rsidP="00F15F25">
    <w:pPr>
      <w:pStyle w:val="Header"/>
      <w:jc w:val="right"/>
    </w:pPr>
    <w:r>
      <w:rPr>
        <w:noProof/>
        <w:lang w:val="en-GB" w:eastAsia="en-GB"/>
      </w:rPr>
      <w:drawing>
        <wp:inline distT="0" distB="0" distL="0" distR="0" wp14:anchorId="03103A16" wp14:editId="53385379">
          <wp:extent cx="1391230" cy="3817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_logo_main_version_rgb_kale_TEST_2019.png"/>
                  <pic:cNvPicPr/>
                </pic:nvPicPr>
                <pic:blipFill>
                  <a:blip r:embed="rId1">
                    <a:extLst>
                      <a:ext uri="{28A0092B-C50C-407E-A947-70E740481C1C}">
                        <a14:useLocalDpi xmlns:a14="http://schemas.microsoft.com/office/drawing/2010/main" val="0"/>
                      </a:ext>
                    </a:extLst>
                  </a:blip>
                  <a:stretch>
                    <a:fillRect/>
                  </a:stretch>
                </pic:blipFill>
                <pic:spPr>
                  <a:xfrm>
                    <a:off x="0" y="0"/>
                    <a:ext cx="1484513" cy="40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0007" w14:textId="77777777" w:rsidR="00837892" w:rsidRDefault="00837892" w:rsidP="0035146C">
    <w:pPr>
      <w:pStyle w:val="Header"/>
      <w:jc w:val="right"/>
    </w:pPr>
    <w:r>
      <w:rPr>
        <w:noProof/>
        <w:lang w:val="en-GB" w:eastAsia="en-GB"/>
      </w:rPr>
      <w:drawing>
        <wp:inline distT="0" distB="0" distL="0" distR="0" wp14:anchorId="4040B0D1" wp14:editId="0CCC1447">
          <wp:extent cx="1548256" cy="493735"/>
          <wp:effectExtent l="25400" t="0" r="1144" b="0"/>
          <wp:docPr id="1" name="Picture 1" descr=":aw_log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_logow.tif"/>
                  <pic:cNvPicPr>
                    <a:picLocks noChangeAspect="1" noChangeArrowheads="1"/>
                  </pic:cNvPicPr>
                </pic:nvPicPr>
                <pic:blipFill>
                  <a:blip r:embed="rId1"/>
                  <a:srcRect/>
                  <a:stretch>
                    <a:fillRect/>
                  </a:stretch>
                </pic:blipFill>
                <pic:spPr bwMode="auto">
                  <a:xfrm>
                    <a:off x="0" y="0"/>
                    <a:ext cx="1548256" cy="4937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7A6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B8E389A"/>
    <w:lvl w:ilvl="0">
      <w:start w:val="1"/>
      <w:numFmt w:val="bullet"/>
      <w:pStyle w:val="BodyTextBulletpointlist"/>
      <w:lvlText w:val=""/>
      <w:lvlJc w:val="left"/>
      <w:pPr>
        <w:tabs>
          <w:tab w:val="num" w:pos="170"/>
        </w:tabs>
        <w:ind w:left="170" w:hanging="170"/>
      </w:pPr>
      <w:rPr>
        <w:rFonts w:ascii="Symbol" w:hAnsi="Symbol" w:hint="default"/>
        <w:sz w:val="16"/>
      </w:rPr>
    </w:lvl>
  </w:abstractNum>
  <w:abstractNum w:abstractNumId="2" w15:restartNumberingAfterBreak="0">
    <w:nsid w:val="04055EDE"/>
    <w:multiLevelType w:val="hybridMultilevel"/>
    <w:tmpl w:val="7F488686"/>
    <w:lvl w:ilvl="0" w:tplc="0809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4D5584"/>
    <w:multiLevelType w:val="multilevel"/>
    <w:tmpl w:val="19AC29A8"/>
    <w:lvl w:ilvl="0">
      <w:start w:val="1"/>
      <w:numFmt w:val="bullet"/>
      <w:lvlText w:val=""/>
      <w:lvlJc w:val="left"/>
      <w:pPr>
        <w:tabs>
          <w:tab w:val="num" w:pos="170"/>
        </w:tabs>
        <w:ind w:left="170" w:hanging="170"/>
      </w:pPr>
      <w:rPr>
        <w:rFonts w:ascii="Symbol" w:hAnsi="Symbol" w:hint="default"/>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914072"/>
    <w:multiLevelType w:val="hybridMultilevel"/>
    <w:tmpl w:val="36EA0A8C"/>
    <w:lvl w:ilvl="0" w:tplc="38C07EA6">
      <w:start w:val="1"/>
      <w:numFmt w:val="bullet"/>
      <w:lvlText w:val=""/>
      <w:lvlJc w:val="left"/>
      <w:pPr>
        <w:ind w:left="340" w:hanging="227"/>
      </w:pPr>
      <w:rPr>
        <w:rFonts w:ascii="Symbol" w:hAnsi="Symbol"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0E3E01"/>
    <w:multiLevelType w:val="hybridMultilevel"/>
    <w:tmpl w:val="EADEC70C"/>
    <w:lvl w:ilvl="0" w:tplc="BA0017EC">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559B2"/>
    <w:multiLevelType w:val="hybridMultilevel"/>
    <w:tmpl w:val="CF60290A"/>
    <w:lvl w:ilvl="0" w:tplc="7E46A11A">
      <w:numFmt w:val="bullet"/>
      <w:lvlText w:val="-"/>
      <w:lvlJc w:val="left"/>
      <w:pPr>
        <w:ind w:left="720" w:hanging="360"/>
      </w:pPr>
      <w:rPr>
        <w:rFonts w:ascii="Arial" w:eastAsiaTheme="minorHAnsi"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425B74"/>
    <w:multiLevelType w:val="multilevel"/>
    <w:tmpl w:val="B85660CA"/>
    <w:lvl w:ilvl="0">
      <w:start w:val="1"/>
      <w:numFmt w:val="bullet"/>
      <w:lvlText w:val=""/>
      <w:lvlJc w:val="left"/>
      <w:pPr>
        <w:tabs>
          <w:tab w:val="num" w:pos="453"/>
        </w:tabs>
        <w:ind w:left="453" w:hanging="17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CC3C74"/>
    <w:multiLevelType w:val="hybridMultilevel"/>
    <w:tmpl w:val="E812AD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FE7287D"/>
    <w:multiLevelType w:val="hybridMultilevel"/>
    <w:tmpl w:val="489AA820"/>
    <w:lvl w:ilvl="0" w:tplc="B44A2D1E">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1035CD"/>
    <w:multiLevelType w:val="hybridMultilevel"/>
    <w:tmpl w:val="555E5B98"/>
    <w:lvl w:ilvl="0" w:tplc="BA0017EC">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6B0D4E"/>
    <w:multiLevelType w:val="hybridMultilevel"/>
    <w:tmpl w:val="4AECC950"/>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712E52"/>
    <w:multiLevelType w:val="hybridMultilevel"/>
    <w:tmpl w:val="9D5698A0"/>
    <w:lvl w:ilvl="0" w:tplc="F2C873E0">
      <w:start w:val="1"/>
      <w:numFmt w:val="bullet"/>
      <w:lvlText w:val=""/>
      <w:lvlJc w:val="left"/>
      <w:pPr>
        <w:ind w:left="284" w:hanging="284"/>
      </w:pPr>
      <w:rPr>
        <w:rFonts w:ascii="Symbol" w:hAnsi="Symbol"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5373E4"/>
    <w:multiLevelType w:val="multilevel"/>
    <w:tmpl w:val="19AC29A8"/>
    <w:lvl w:ilvl="0">
      <w:start w:val="1"/>
      <w:numFmt w:val="bullet"/>
      <w:lvlText w:val=""/>
      <w:lvlJc w:val="left"/>
      <w:pPr>
        <w:tabs>
          <w:tab w:val="num" w:pos="170"/>
        </w:tabs>
        <w:ind w:left="170" w:hanging="170"/>
      </w:pPr>
      <w:rPr>
        <w:rFonts w:ascii="Symbol" w:hAnsi="Symbol" w:hint="default"/>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F80761"/>
    <w:multiLevelType w:val="hybridMultilevel"/>
    <w:tmpl w:val="18EC8A9E"/>
    <w:lvl w:ilvl="0" w:tplc="AA6A0DE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2D1DE6"/>
    <w:multiLevelType w:val="hybridMultilevel"/>
    <w:tmpl w:val="48E049AE"/>
    <w:lvl w:ilvl="0" w:tplc="65085A6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467BE1"/>
    <w:multiLevelType w:val="hybridMultilevel"/>
    <w:tmpl w:val="9310380E"/>
    <w:lvl w:ilvl="0" w:tplc="C500419E">
      <w:start w:val="1"/>
      <w:numFmt w:val="bullet"/>
      <w:pStyle w:val="Bullets"/>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EF46DF"/>
    <w:multiLevelType w:val="hybridMultilevel"/>
    <w:tmpl w:val="4E22D1BA"/>
    <w:lvl w:ilvl="0" w:tplc="92C2835C">
      <w:start w:val="1"/>
      <w:numFmt w:val="bullet"/>
      <w:pStyle w:val="BulletListLight10pt"/>
      <w:lvlText w:val=""/>
      <w:lvlJc w:val="left"/>
      <w:pPr>
        <w:tabs>
          <w:tab w:val="num" w:pos="170"/>
        </w:tabs>
        <w:ind w:left="170" w:hanging="170"/>
      </w:pPr>
      <w:rPr>
        <w:rFonts w:ascii="Symbol" w:hAnsi="Symbol" w:hint="default"/>
        <w:sz w:val="1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6"/>
  </w:num>
  <w:num w:numId="5">
    <w:abstractNumId w:val="14"/>
  </w:num>
  <w:num w:numId="6">
    <w:abstractNumId w:val="5"/>
  </w:num>
  <w:num w:numId="7">
    <w:abstractNumId w:val="0"/>
  </w:num>
  <w:num w:numId="8">
    <w:abstractNumId w:val="2"/>
  </w:num>
  <w:num w:numId="9">
    <w:abstractNumId w:val="11"/>
  </w:num>
  <w:num w:numId="10">
    <w:abstractNumId w:val="12"/>
  </w:num>
  <w:num w:numId="11">
    <w:abstractNumId w:val="4"/>
  </w:num>
  <w:num w:numId="12">
    <w:abstractNumId w:val="17"/>
  </w:num>
  <w:num w:numId="13">
    <w:abstractNumId w:val="1"/>
  </w:num>
  <w:num w:numId="14">
    <w:abstractNumId w:val="7"/>
  </w:num>
  <w:num w:numId="15">
    <w:abstractNumId w:val="3"/>
  </w:num>
  <w:num w:numId="16">
    <w:abstractNumId w:val="13"/>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E4"/>
    <w:rsid w:val="00002358"/>
    <w:rsid w:val="00002B61"/>
    <w:rsid w:val="00005F41"/>
    <w:rsid w:val="00015345"/>
    <w:rsid w:val="00025C49"/>
    <w:rsid w:val="00035E86"/>
    <w:rsid w:val="00037BB2"/>
    <w:rsid w:val="00044033"/>
    <w:rsid w:val="00050902"/>
    <w:rsid w:val="000521A7"/>
    <w:rsid w:val="00054A12"/>
    <w:rsid w:val="00060FC0"/>
    <w:rsid w:val="0006557C"/>
    <w:rsid w:val="00074651"/>
    <w:rsid w:val="0007499F"/>
    <w:rsid w:val="00075435"/>
    <w:rsid w:val="00081CB0"/>
    <w:rsid w:val="00085457"/>
    <w:rsid w:val="000A750F"/>
    <w:rsid w:val="000C3713"/>
    <w:rsid w:val="000D1141"/>
    <w:rsid w:val="000F7FEA"/>
    <w:rsid w:val="00101CF2"/>
    <w:rsid w:val="001104D9"/>
    <w:rsid w:val="001121DC"/>
    <w:rsid w:val="001249B0"/>
    <w:rsid w:val="00125BDE"/>
    <w:rsid w:val="00133517"/>
    <w:rsid w:val="00146DD4"/>
    <w:rsid w:val="00152F09"/>
    <w:rsid w:val="00157AE6"/>
    <w:rsid w:val="00157CEC"/>
    <w:rsid w:val="00163E8D"/>
    <w:rsid w:val="00167EF1"/>
    <w:rsid w:val="00177528"/>
    <w:rsid w:val="001874E7"/>
    <w:rsid w:val="00191D41"/>
    <w:rsid w:val="00192D42"/>
    <w:rsid w:val="001A33C5"/>
    <w:rsid w:val="001B099F"/>
    <w:rsid w:val="001B3C19"/>
    <w:rsid w:val="001C331B"/>
    <w:rsid w:val="001D21FB"/>
    <w:rsid w:val="001E355F"/>
    <w:rsid w:val="001F2EFE"/>
    <w:rsid w:val="00202FF5"/>
    <w:rsid w:val="0021098A"/>
    <w:rsid w:val="00214F3B"/>
    <w:rsid w:val="00215AC4"/>
    <w:rsid w:val="0023007C"/>
    <w:rsid w:val="0023080A"/>
    <w:rsid w:val="0023129D"/>
    <w:rsid w:val="0023630E"/>
    <w:rsid w:val="00236A7F"/>
    <w:rsid w:val="00241904"/>
    <w:rsid w:val="00243197"/>
    <w:rsid w:val="00247399"/>
    <w:rsid w:val="0026325C"/>
    <w:rsid w:val="00273464"/>
    <w:rsid w:val="002837E1"/>
    <w:rsid w:val="00290BE8"/>
    <w:rsid w:val="002A0432"/>
    <w:rsid w:val="002A5204"/>
    <w:rsid w:val="002A6AFB"/>
    <w:rsid w:val="002C1DF5"/>
    <w:rsid w:val="002C4ABE"/>
    <w:rsid w:val="002D6E2C"/>
    <w:rsid w:val="002D7217"/>
    <w:rsid w:val="002E5A9B"/>
    <w:rsid w:val="002E6485"/>
    <w:rsid w:val="002F06F6"/>
    <w:rsid w:val="002F0D4D"/>
    <w:rsid w:val="002F3305"/>
    <w:rsid w:val="002F3E9D"/>
    <w:rsid w:val="00300413"/>
    <w:rsid w:val="00307DA2"/>
    <w:rsid w:val="00311181"/>
    <w:rsid w:val="00313B92"/>
    <w:rsid w:val="003157B2"/>
    <w:rsid w:val="00321785"/>
    <w:rsid w:val="00322BE2"/>
    <w:rsid w:val="0032365C"/>
    <w:rsid w:val="00324759"/>
    <w:rsid w:val="00337AB2"/>
    <w:rsid w:val="00343E93"/>
    <w:rsid w:val="0035146C"/>
    <w:rsid w:val="00354BF0"/>
    <w:rsid w:val="00354DAB"/>
    <w:rsid w:val="00355418"/>
    <w:rsid w:val="00362723"/>
    <w:rsid w:val="0037226B"/>
    <w:rsid w:val="00381202"/>
    <w:rsid w:val="0038295D"/>
    <w:rsid w:val="00384287"/>
    <w:rsid w:val="00391AF4"/>
    <w:rsid w:val="0039488A"/>
    <w:rsid w:val="00396726"/>
    <w:rsid w:val="003A3BF6"/>
    <w:rsid w:val="003B06F6"/>
    <w:rsid w:val="003B23EF"/>
    <w:rsid w:val="003C1CF0"/>
    <w:rsid w:val="003C56D7"/>
    <w:rsid w:val="003D01D4"/>
    <w:rsid w:val="003D023F"/>
    <w:rsid w:val="003D69AB"/>
    <w:rsid w:val="003F5F58"/>
    <w:rsid w:val="00402A9C"/>
    <w:rsid w:val="00421BBD"/>
    <w:rsid w:val="00422E31"/>
    <w:rsid w:val="004246D1"/>
    <w:rsid w:val="00432B6C"/>
    <w:rsid w:val="00440EC5"/>
    <w:rsid w:val="00442571"/>
    <w:rsid w:val="00445D9D"/>
    <w:rsid w:val="00452FF0"/>
    <w:rsid w:val="004614AD"/>
    <w:rsid w:val="00464473"/>
    <w:rsid w:val="00464C15"/>
    <w:rsid w:val="004754EC"/>
    <w:rsid w:val="00477D5E"/>
    <w:rsid w:val="00480357"/>
    <w:rsid w:val="004815F1"/>
    <w:rsid w:val="00481631"/>
    <w:rsid w:val="004866B7"/>
    <w:rsid w:val="004B128C"/>
    <w:rsid w:val="004C1D71"/>
    <w:rsid w:val="004D2B8E"/>
    <w:rsid w:val="004E7E9C"/>
    <w:rsid w:val="004F4694"/>
    <w:rsid w:val="004F7C88"/>
    <w:rsid w:val="00502F90"/>
    <w:rsid w:val="00507FCD"/>
    <w:rsid w:val="00516615"/>
    <w:rsid w:val="00533D67"/>
    <w:rsid w:val="005475C9"/>
    <w:rsid w:val="00550E1B"/>
    <w:rsid w:val="0056422D"/>
    <w:rsid w:val="005751BB"/>
    <w:rsid w:val="0058192B"/>
    <w:rsid w:val="0059133D"/>
    <w:rsid w:val="00591BBA"/>
    <w:rsid w:val="00597111"/>
    <w:rsid w:val="005B06B9"/>
    <w:rsid w:val="005C57DE"/>
    <w:rsid w:val="005D6AF7"/>
    <w:rsid w:val="005E1C1B"/>
    <w:rsid w:val="005F1C3E"/>
    <w:rsid w:val="005F48D1"/>
    <w:rsid w:val="005F5A00"/>
    <w:rsid w:val="0060224A"/>
    <w:rsid w:val="00603DA7"/>
    <w:rsid w:val="00605A54"/>
    <w:rsid w:val="00611C11"/>
    <w:rsid w:val="0061435F"/>
    <w:rsid w:val="0062466B"/>
    <w:rsid w:val="00634943"/>
    <w:rsid w:val="006371E8"/>
    <w:rsid w:val="006408AE"/>
    <w:rsid w:val="006447B1"/>
    <w:rsid w:val="00645AAF"/>
    <w:rsid w:val="00656477"/>
    <w:rsid w:val="00656B5C"/>
    <w:rsid w:val="0066004D"/>
    <w:rsid w:val="00660C75"/>
    <w:rsid w:val="0066281C"/>
    <w:rsid w:val="006644D2"/>
    <w:rsid w:val="00670754"/>
    <w:rsid w:val="00671425"/>
    <w:rsid w:val="006808C7"/>
    <w:rsid w:val="00683B6B"/>
    <w:rsid w:val="006844CA"/>
    <w:rsid w:val="00686DEA"/>
    <w:rsid w:val="00691600"/>
    <w:rsid w:val="0069436C"/>
    <w:rsid w:val="006962D5"/>
    <w:rsid w:val="006B56D8"/>
    <w:rsid w:val="006B622A"/>
    <w:rsid w:val="006B7C9E"/>
    <w:rsid w:val="006C58D7"/>
    <w:rsid w:val="006D1ED2"/>
    <w:rsid w:val="006D7F76"/>
    <w:rsid w:val="0070069A"/>
    <w:rsid w:val="007028DC"/>
    <w:rsid w:val="00702A72"/>
    <w:rsid w:val="007175F5"/>
    <w:rsid w:val="00722A03"/>
    <w:rsid w:val="00724C66"/>
    <w:rsid w:val="00745959"/>
    <w:rsid w:val="00746C94"/>
    <w:rsid w:val="00747844"/>
    <w:rsid w:val="007529DD"/>
    <w:rsid w:val="007609C0"/>
    <w:rsid w:val="00764C42"/>
    <w:rsid w:val="0076531A"/>
    <w:rsid w:val="00765F6B"/>
    <w:rsid w:val="00773183"/>
    <w:rsid w:val="00775551"/>
    <w:rsid w:val="0077694C"/>
    <w:rsid w:val="0078331A"/>
    <w:rsid w:val="0078705C"/>
    <w:rsid w:val="007A089E"/>
    <w:rsid w:val="007C05F6"/>
    <w:rsid w:val="007C3ED8"/>
    <w:rsid w:val="007D637E"/>
    <w:rsid w:val="007E0EBA"/>
    <w:rsid w:val="007F16BE"/>
    <w:rsid w:val="007F318A"/>
    <w:rsid w:val="007F37B3"/>
    <w:rsid w:val="007F4B3A"/>
    <w:rsid w:val="007F6995"/>
    <w:rsid w:val="007F76B4"/>
    <w:rsid w:val="00803085"/>
    <w:rsid w:val="008311D9"/>
    <w:rsid w:val="00837892"/>
    <w:rsid w:val="00840019"/>
    <w:rsid w:val="00845135"/>
    <w:rsid w:val="0084685D"/>
    <w:rsid w:val="008604E2"/>
    <w:rsid w:val="008606D1"/>
    <w:rsid w:val="00880247"/>
    <w:rsid w:val="008C0860"/>
    <w:rsid w:val="008C5592"/>
    <w:rsid w:val="008E2B70"/>
    <w:rsid w:val="008E7E64"/>
    <w:rsid w:val="008F1181"/>
    <w:rsid w:val="008F356E"/>
    <w:rsid w:val="008F7DDE"/>
    <w:rsid w:val="00907EC5"/>
    <w:rsid w:val="00912C3E"/>
    <w:rsid w:val="0092798F"/>
    <w:rsid w:val="00944DEC"/>
    <w:rsid w:val="009471DC"/>
    <w:rsid w:val="009551EB"/>
    <w:rsid w:val="0095583C"/>
    <w:rsid w:val="009731BC"/>
    <w:rsid w:val="0098441E"/>
    <w:rsid w:val="009955BA"/>
    <w:rsid w:val="00995FE9"/>
    <w:rsid w:val="009A3A88"/>
    <w:rsid w:val="009B4B08"/>
    <w:rsid w:val="009C2DA2"/>
    <w:rsid w:val="009C34D2"/>
    <w:rsid w:val="009D250D"/>
    <w:rsid w:val="009E45BB"/>
    <w:rsid w:val="00A06399"/>
    <w:rsid w:val="00A1022D"/>
    <w:rsid w:val="00A12F00"/>
    <w:rsid w:val="00A1550F"/>
    <w:rsid w:val="00A26864"/>
    <w:rsid w:val="00A32843"/>
    <w:rsid w:val="00A334EA"/>
    <w:rsid w:val="00A34120"/>
    <w:rsid w:val="00A36C00"/>
    <w:rsid w:val="00A45F5F"/>
    <w:rsid w:val="00A5606E"/>
    <w:rsid w:val="00A701AE"/>
    <w:rsid w:val="00A80DAC"/>
    <w:rsid w:val="00A846B4"/>
    <w:rsid w:val="00A93CAC"/>
    <w:rsid w:val="00AA60F7"/>
    <w:rsid w:val="00AA6830"/>
    <w:rsid w:val="00AB21FC"/>
    <w:rsid w:val="00AB6994"/>
    <w:rsid w:val="00AC7E3B"/>
    <w:rsid w:val="00AD6B1C"/>
    <w:rsid w:val="00AE3718"/>
    <w:rsid w:val="00AF7F39"/>
    <w:rsid w:val="00B110E3"/>
    <w:rsid w:val="00B332A6"/>
    <w:rsid w:val="00B464AC"/>
    <w:rsid w:val="00B5431E"/>
    <w:rsid w:val="00B54DD3"/>
    <w:rsid w:val="00B66B14"/>
    <w:rsid w:val="00B744FE"/>
    <w:rsid w:val="00B9739C"/>
    <w:rsid w:val="00BB2052"/>
    <w:rsid w:val="00BB53B4"/>
    <w:rsid w:val="00BC7666"/>
    <w:rsid w:val="00BD46DA"/>
    <w:rsid w:val="00BD5E27"/>
    <w:rsid w:val="00BE1190"/>
    <w:rsid w:val="00BF0395"/>
    <w:rsid w:val="00BF191C"/>
    <w:rsid w:val="00BF5A8B"/>
    <w:rsid w:val="00C0307F"/>
    <w:rsid w:val="00C113F5"/>
    <w:rsid w:val="00C21337"/>
    <w:rsid w:val="00C23B74"/>
    <w:rsid w:val="00C32D7F"/>
    <w:rsid w:val="00C33CA5"/>
    <w:rsid w:val="00C411A4"/>
    <w:rsid w:val="00C426A5"/>
    <w:rsid w:val="00C50462"/>
    <w:rsid w:val="00C506A7"/>
    <w:rsid w:val="00C51124"/>
    <w:rsid w:val="00C666C7"/>
    <w:rsid w:val="00C67D2C"/>
    <w:rsid w:val="00C67F7C"/>
    <w:rsid w:val="00C7496E"/>
    <w:rsid w:val="00C8685A"/>
    <w:rsid w:val="00C92FA1"/>
    <w:rsid w:val="00CB5CF9"/>
    <w:rsid w:val="00CC214D"/>
    <w:rsid w:val="00CC28F7"/>
    <w:rsid w:val="00CC6025"/>
    <w:rsid w:val="00CC6FB4"/>
    <w:rsid w:val="00CD6586"/>
    <w:rsid w:val="00CE0AF7"/>
    <w:rsid w:val="00CE609C"/>
    <w:rsid w:val="00CF4E59"/>
    <w:rsid w:val="00D018C2"/>
    <w:rsid w:val="00D04B77"/>
    <w:rsid w:val="00D13862"/>
    <w:rsid w:val="00D25464"/>
    <w:rsid w:val="00D2548A"/>
    <w:rsid w:val="00D26B8B"/>
    <w:rsid w:val="00D272DE"/>
    <w:rsid w:val="00D32DD6"/>
    <w:rsid w:val="00D41AB0"/>
    <w:rsid w:val="00D46226"/>
    <w:rsid w:val="00D4643A"/>
    <w:rsid w:val="00D47C3C"/>
    <w:rsid w:val="00D5131B"/>
    <w:rsid w:val="00D5261C"/>
    <w:rsid w:val="00D61034"/>
    <w:rsid w:val="00D635D7"/>
    <w:rsid w:val="00D66DB3"/>
    <w:rsid w:val="00D740CB"/>
    <w:rsid w:val="00D779E5"/>
    <w:rsid w:val="00D8163D"/>
    <w:rsid w:val="00D859EB"/>
    <w:rsid w:val="00D87C3F"/>
    <w:rsid w:val="00DB44C8"/>
    <w:rsid w:val="00DC46F9"/>
    <w:rsid w:val="00DC5D9F"/>
    <w:rsid w:val="00DD1FB1"/>
    <w:rsid w:val="00DD5462"/>
    <w:rsid w:val="00DE54C3"/>
    <w:rsid w:val="00E0142E"/>
    <w:rsid w:val="00E25406"/>
    <w:rsid w:val="00E307C7"/>
    <w:rsid w:val="00E42F18"/>
    <w:rsid w:val="00E44E4D"/>
    <w:rsid w:val="00E51037"/>
    <w:rsid w:val="00E52916"/>
    <w:rsid w:val="00E54C07"/>
    <w:rsid w:val="00E57A32"/>
    <w:rsid w:val="00E65F97"/>
    <w:rsid w:val="00E77078"/>
    <w:rsid w:val="00E773B5"/>
    <w:rsid w:val="00E77FE4"/>
    <w:rsid w:val="00E83E26"/>
    <w:rsid w:val="00EB0832"/>
    <w:rsid w:val="00EB3E44"/>
    <w:rsid w:val="00EB5871"/>
    <w:rsid w:val="00EC552F"/>
    <w:rsid w:val="00EC57D7"/>
    <w:rsid w:val="00ED1B68"/>
    <w:rsid w:val="00ED78AF"/>
    <w:rsid w:val="00EE4C33"/>
    <w:rsid w:val="00EE5051"/>
    <w:rsid w:val="00EF0881"/>
    <w:rsid w:val="00F00EF6"/>
    <w:rsid w:val="00F15F25"/>
    <w:rsid w:val="00F16F9E"/>
    <w:rsid w:val="00F1761F"/>
    <w:rsid w:val="00F23C6E"/>
    <w:rsid w:val="00F45DC5"/>
    <w:rsid w:val="00F47040"/>
    <w:rsid w:val="00F53AAA"/>
    <w:rsid w:val="00F55034"/>
    <w:rsid w:val="00F63718"/>
    <w:rsid w:val="00F845D9"/>
    <w:rsid w:val="00F94442"/>
    <w:rsid w:val="00F95136"/>
    <w:rsid w:val="00FA0FF3"/>
    <w:rsid w:val="00FA2A0A"/>
    <w:rsid w:val="00FB6451"/>
    <w:rsid w:val="00FC2046"/>
    <w:rsid w:val="00FD518F"/>
    <w:rsid w:val="00FE4735"/>
    <w:rsid w:val="00FF43A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3A6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uiPriority="3" w:qFormat="1"/>
    <w:lsdException w:name="heading 1" w:qFormat="1"/>
    <w:lsdException w:name="heading 2" w:uiPriority="1" w:qFormat="1"/>
    <w:lsdException w:name="heading 3" w:uiPriority="2" w:qFormat="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3"/>
    <w:qFormat/>
    <w:rsid w:val="009731BC"/>
    <w:pPr>
      <w:spacing w:after="0" w:line="320" w:lineRule="atLeast"/>
    </w:pPr>
    <w:rPr>
      <w:rFonts w:ascii="Times New Roman" w:hAnsi="Times New Roman"/>
    </w:rPr>
  </w:style>
  <w:style w:type="paragraph" w:styleId="Heading1">
    <w:name w:val="heading 1"/>
    <w:basedOn w:val="Normal"/>
    <w:next w:val="Normal"/>
    <w:link w:val="Heading1Char"/>
    <w:qFormat/>
    <w:rsid w:val="009D250D"/>
    <w:pPr>
      <w:keepNext/>
      <w:keepLines/>
      <w:spacing w:after="360" w:line="240" w:lineRule="auto"/>
      <w:outlineLvl w:val="0"/>
    </w:pPr>
    <w:rPr>
      <w:rFonts w:asciiTheme="majorHAnsi" w:eastAsiaTheme="majorEastAsia" w:hAnsiTheme="majorHAnsi" w:cstheme="majorBidi"/>
      <w:bCs/>
      <w:caps/>
      <w:color w:val="000000" w:themeColor="text1"/>
      <w:sz w:val="44"/>
      <w:szCs w:val="32"/>
    </w:rPr>
  </w:style>
  <w:style w:type="paragraph" w:styleId="Heading2">
    <w:name w:val="heading 2"/>
    <w:basedOn w:val="Normal"/>
    <w:next w:val="Normal"/>
    <w:link w:val="Heading2Char"/>
    <w:uiPriority w:val="1"/>
    <w:qFormat/>
    <w:rsid w:val="00D66DB3"/>
    <w:pPr>
      <w:keepNext/>
      <w:keepLines/>
      <w:spacing w:before="200" w:after="40" w:line="240" w:lineRule="auto"/>
      <w:outlineLvl w:val="1"/>
    </w:pPr>
    <w:rPr>
      <w:rFonts w:asciiTheme="majorHAnsi" w:eastAsiaTheme="majorEastAsia" w:hAnsiTheme="majorHAnsi" w:cstheme="majorBidi"/>
      <w:b/>
      <w:bCs/>
      <w:caps/>
      <w:color w:val="000000" w:themeColor="text1"/>
      <w:sz w:val="18"/>
      <w:szCs w:val="26"/>
    </w:rPr>
  </w:style>
  <w:style w:type="paragraph" w:styleId="Heading3">
    <w:name w:val="heading 3"/>
    <w:basedOn w:val="Normal"/>
    <w:next w:val="Normal"/>
    <w:link w:val="Heading3Char"/>
    <w:uiPriority w:val="2"/>
    <w:qFormat/>
    <w:rsid w:val="00D61034"/>
    <w:pPr>
      <w:keepNext/>
      <w:keepLines/>
      <w:spacing w:before="200" w:after="40" w:line="240" w:lineRule="auto"/>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AB"/>
    <w:pPr>
      <w:tabs>
        <w:tab w:val="center" w:pos="4153"/>
        <w:tab w:val="right" w:pos="8306"/>
      </w:tabs>
    </w:pPr>
  </w:style>
  <w:style w:type="character" w:customStyle="1" w:styleId="HeaderChar">
    <w:name w:val="Header Char"/>
    <w:basedOn w:val="DefaultParagraphFont"/>
    <w:link w:val="Header"/>
    <w:uiPriority w:val="99"/>
    <w:rsid w:val="003D69AB"/>
    <w:rPr>
      <w:sz w:val="24"/>
      <w:szCs w:val="24"/>
    </w:rPr>
  </w:style>
  <w:style w:type="paragraph" w:styleId="Footer">
    <w:name w:val="footer"/>
    <w:basedOn w:val="Normal"/>
    <w:link w:val="FooterChar"/>
    <w:uiPriority w:val="99"/>
    <w:unhideWhenUsed/>
    <w:rsid w:val="002F0D4D"/>
    <w:pPr>
      <w:tabs>
        <w:tab w:val="center" w:pos="4153"/>
        <w:tab w:val="right" w:pos="8306"/>
      </w:tabs>
      <w:jc w:val="right"/>
    </w:pPr>
    <w:rPr>
      <w:rFonts w:ascii="Awesome Light" w:hAnsi="Awesome Light"/>
      <w:color w:val="000000" w:themeColor="text1"/>
      <w:sz w:val="21"/>
    </w:rPr>
  </w:style>
  <w:style w:type="character" w:customStyle="1" w:styleId="FooterChar">
    <w:name w:val="Footer Char"/>
    <w:basedOn w:val="DefaultParagraphFont"/>
    <w:link w:val="Footer"/>
    <w:uiPriority w:val="99"/>
    <w:rsid w:val="002F0D4D"/>
    <w:rPr>
      <w:rFonts w:ascii="Awesome Light" w:hAnsi="Awesome Light"/>
      <w:color w:val="000000" w:themeColor="text1"/>
      <w:sz w:val="21"/>
    </w:rPr>
  </w:style>
  <w:style w:type="character" w:customStyle="1" w:styleId="Heading1Char">
    <w:name w:val="Heading 1 Char"/>
    <w:basedOn w:val="DefaultParagraphFont"/>
    <w:link w:val="Heading1"/>
    <w:rsid w:val="009D250D"/>
    <w:rPr>
      <w:rFonts w:asciiTheme="majorHAnsi" w:eastAsiaTheme="majorEastAsia" w:hAnsiTheme="majorHAnsi" w:cstheme="majorBidi"/>
      <w:bCs/>
      <w:caps/>
      <w:color w:val="000000" w:themeColor="text1"/>
      <w:sz w:val="44"/>
      <w:szCs w:val="32"/>
    </w:rPr>
  </w:style>
  <w:style w:type="character" w:customStyle="1" w:styleId="Heading2Char">
    <w:name w:val="Heading 2 Char"/>
    <w:basedOn w:val="DefaultParagraphFont"/>
    <w:link w:val="Heading2"/>
    <w:uiPriority w:val="1"/>
    <w:rsid w:val="00D66DB3"/>
    <w:rPr>
      <w:rFonts w:asciiTheme="majorHAnsi" w:eastAsiaTheme="majorEastAsia" w:hAnsiTheme="majorHAnsi" w:cstheme="majorBidi"/>
      <w:b/>
      <w:bCs/>
      <w:caps/>
      <w:color w:val="000000" w:themeColor="text1"/>
      <w:sz w:val="18"/>
      <w:szCs w:val="26"/>
    </w:rPr>
  </w:style>
  <w:style w:type="character" w:customStyle="1" w:styleId="Heading3Char">
    <w:name w:val="Heading 3 Char"/>
    <w:basedOn w:val="DefaultParagraphFont"/>
    <w:link w:val="Heading3"/>
    <w:uiPriority w:val="2"/>
    <w:rsid w:val="009955BA"/>
    <w:rPr>
      <w:rFonts w:ascii="Times New Roman" w:eastAsiaTheme="majorEastAsia" w:hAnsi="Times New Roman" w:cstheme="majorBidi"/>
      <w:bCs/>
      <w:i/>
      <w:color w:val="000000" w:themeColor="text1"/>
    </w:rPr>
  </w:style>
  <w:style w:type="paragraph" w:styleId="ListParagraph">
    <w:name w:val="List Paragraph"/>
    <w:basedOn w:val="Normal"/>
    <w:rsid w:val="00F15F25"/>
    <w:pPr>
      <w:ind w:left="720"/>
      <w:contextualSpacing/>
    </w:pPr>
  </w:style>
  <w:style w:type="paragraph" w:styleId="BalloonText">
    <w:name w:val="Balloon Text"/>
    <w:basedOn w:val="Normal"/>
    <w:link w:val="BalloonTextChar"/>
    <w:semiHidden/>
    <w:rsid w:val="00FB64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955BA"/>
    <w:rPr>
      <w:rFonts w:ascii="Tahoma" w:hAnsi="Tahoma" w:cs="Tahoma"/>
      <w:sz w:val="16"/>
      <w:szCs w:val="16"/>
    </w:rPr>
  </w:style>
  <w:style w:type="paragraph" w:customStyle="1" w:styleId="Bullets">
    <w:name w:val="Bullets"/>
    <w:basedOn w:val="ListParagraph"/>
    <w:uiPriority w:val="4"/>
    <w:qFormat/>
    <w:rsid w:val="009955BA"/>
    <w:pPr>
      <w:numPr>
        <w:numId w:val="1"/>
      </w:numPr>
    </w:pPr>
  </w:style>
  <w:style w:type="table" w:styleId="TableGrid">
    <w:name w:val="Table Grid"/>
    <w:basedOn w:val="TableNormal"/>
    <w:rsid w:val="002C1D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aliases w:val="Academic Work Table"/>
    <w:basedOn w:val="TableNormal"/>
    <w:rsid w:val="00D25464"/>
    <w:pPr>
      <w:spacing w:after="0"/>
    </w:pPr>
    <w:rPr>
      <w:color w:val="000000" w:themeColor="text1"/>
    </w:rPr>
    <w:tblPr>
      <w:tblStyleRowBandSize w:val="1"/>
      <w:tblStyleColBandSize w:val="1"/>
    </w:tblPr>
    <w:tcPr>
      <w:shd w:val="clear" w:color="auto" w:fill="F2F7F6" w:themeFill="accent4" w:themeFillTint="19"/>
    </w:tcPr>
    <w:tblStylePr w:type="firstRow">
      <w:rPr>
        <w:b/>
        <w:bCs/>
        <w:color w:val="FFFFFF" w:themeColor="background1"/>
      </w:rPr>
      <w:tblPr/>
      <w:tcPr>
        <w:tcBorders>
          <w:bottom w:val="single" w:sz="12" w:space="0" w:color="FFFFFF" w:themeColor="background1"/>
        </w:tcBorders>
        <w:shd w:val="clear" w:color="auto" w:fill="DB6B25" w:themeFill="accent3" w:themeFillShade="CC"/>
      </w:tcPr>
    </w:tblStylePr>
    <w:tblStylePr w:type="lastRow">
      <w:rPr>
        <w:b/>
        <w:bCs/>
        <w:color w:val="DB6B2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EA" w:themeFill="accent4" w:themeFillTint="3F"/>
      </w:tcPr>
    </w:tblStylePr>
    <w:tblStylePr w:type="band1Horz">
      <w:tblPr/>
      <w:tcPr>
        <w:shd w:val="clear" w:color="auto" w:fill="E6EEEE" w:themeFill="accent4" w:themeFillTint="33"/>
      </w:tcPr>
    </w:tblStylePr>
  </w:style>
  <w:style w:type="table" w:styleId="LightList-Accent5">
    <w:name w:val="Light List Accent 5"/>
    <w:basedOn w:val="TableNormal"/>
    <w:rsid w:val="002C1DF5"/>
    <w:pPr>
      <w:spacing w:after="0"/>
    </w:pPr>
    <w:tblPr>
      <w:tblStyleRowBandSize w:val="1"/>
      <w:tblStyleColBandSize w:val="1"/>
      <w:tblBorders>
        <w:top w:val="single" w:sz="8" w:space="0" w:color="00AA3C" w:themeColor="accent5"/>
        <w:left w:val="single" w:sz="8" w:space="0" w:color="00AA3C" w:themeColor="accent5"/>
        <w:bottom w:val="single" w:sz="8" w:space="0" w:color="00AA3C" w:themeColor="accent5"/>
        <w:right w:val="single" w:sz="8" w:space="0" w:color="00AA3C" w:themeColor="accent5"/>
      </w:tblBorders>
    </w:tblPr>
    <w:tblStylePr w:type="firstRow">
      <w:pPr>
        <w:spacing w:before="0" w:after="0" w:line="240" w:lineRule="auto"/>
      </w:pPr>
      <w:rPr>
        <w:b/>
        <w:bCs/>
        <w:color w:val="FFFFFF" w:themeColor="background1"/>
      </w:rPr>
      <w:tblPr/>
      <w:tcPr>
        <w:shd w:val="clear" w:color="auto" w:fill="00AA3C" w:themeFill="accent5"/>
      </w:tcPr>
    </w:tblStylePr>
    <w:tblStylePr w:type="lastRow">
      <w:pPr>
        <w:spacing w:before="0" w:after="0" w:line="240" w:lineRule="auto"/>
      </w:pPr>
      <w:rPr>
        <w:b/>
        <w:bCs/>
      </w:rPr>
      <w:tblPr/>
      <w:tcPr>
        <w:tcBorders>
          <w:top w:val="double" w:sz="6" w:space="0" w:color="00AA3C" w:themeColor="accent5"/>
          <w:left w:val="single" w:sz="8" w:space="0" w:color="00AA3C" w:themeColor="accent5"/>
          <w:bottom w:val="single" w:sz="8" w:space="0" w:color="00AA3C" w:themeColor="accent5"/>
          <w:right w:val="single" w:sz="8" w:space="0" w:color="00AA3C" w:themeColor="accent5"/>
        </w:tcBorders>
      </w:tcPr>
    </w:tblStylePr>
    <w:tblStylePr w:type="firstCol">
      <w:rPr>
        <w:b/>
        <w:bCs/>
      </w:rPr>
    </w:tblStylePr>
    <w:tblStylePr w:type="lastCol">
      <w:rPr>
        <w:b/>
        <w:bCs/>
      </w:rPr>
    </w:tblStylePr>
    <w:tblStylePr w:type="band1Vert">
      <w:tblPr/>
      <w:tcPr>
        <w:tcBorders>
          <w:top w:val="single" w:sz="8" w:space="0" w:color="00AA3C" w:themeColor="accent5"/>
          <w:left w:val="single" w:sz="8" w:space="0" w:color="00AA3C" w:themeColor="accent5"/>
          <w:bottom w:val="single" w:sz="8" w:space="0" w:color="00AA3C" w:themeColor="accent5"/>
          <w:right w:val="single" w:sz="8" w:space="0" w:color="00AA3C" w:themeColor="accent5"/>
        </w:tcBorders>
      </w:tcPr>
    </w:tblStylePr>
    <w:tblStylePr w:type="band1Horz">
      <w:tblPr/>
      <w:tcPr>
        <w:tcBorders>
          <w:top w:val="single" w:sz="8" w:space="0" w:color="00AA3C" w:themeColor="accent5"/>
          <w:left w:val="single" w:sz="8" w:space="0" w:color="00AA3C" w:themeColor="accent5"/>
          <w:bottom w:val="single" w:sz="8" w:space="0" w:color="00AA3C" w:themeColor="accent5"/>
          <w:right w:val="single" w:sz="8" w:space="0" w:color="00AA3C" w:themeColor="accent5"/>
        </w:tcBorders>
      </w:tcPr>
    </w:tblStylePr>
  </w:style>
  <w:style w:type="character" w:styleId="Hyperlink">
    <w:name w:val="Hyperlink"/>
    <w:basedOn w:val="DefaultParagraphFont"/>
    <w:unhideWhenUsed/>
    <w:rsid w:val="009D250D"/>
    <w:rPr>
      <w:color w:val="3F3F3F" w:themeColor="hyperlink"/>
      <w:u w:val="single"/>
    </w:rPr>
  </w:style>
  <w:style w:type="character" w:styleId="CommentReference">
    <w:name w:val="annotation reference"/>
    <w:basedOn w:val="DefaultParagraphFont"/>
    <w:semiHidden/>
    <w:unhideWhenUsed/>
    <w:rsid w:val="005F5A00"/>
    <w:rPr>
      <w:sz w:val="16"/>
      <w:szCs w:val="16"/>
    </w:rPr>
  </w:style>
  <w:style w:type="paragraph" w:styleId="CommentText">
    <w:name w:val="annotation text"/>
    <w:basedOn w:val="Normal"/>
    <w:link w:val="CommentTextChar"/>
    <w:semiHidden/>
    <w:unhideWhenUsed/>
    <w:rsid w:val="005F5A00"/>
    <w:pPr>
      <w:spacing w:line="240" w:lineRule="auto"/>
    </w:pPr>
    <w:rPr>
      <w:sz w:val="20"/>
      <w:szCs w:val="20"/>
    </w:rPr>
  </w:style>
  <w:style w:type="character" w:customStyle="1" w:styleId="CommentTextChar">
    <w:name w:val="Comment Text Char"/>
    <w:basedOn w:val="DefaultParagraphFont"/>
    <w:link w:val="CommentText"/>
    <w:semiHidden/>
    <w:rsid w:val="005F5A00"/>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5F5A00"/>
    <w:rPr>
      <w:b/>
      <w:bCs/>
    </w:rPr>
  </w:style>
  <w:style w:type="character" w:customStyle="1" w:styleId="CommentSubjectChar">
    <w:name w:val="Comment Subject Char"/>
    <w:basedOn w:val="CommentTextChar"/>
    <w:link w:val="CommentSubject"/>
    <w:semiHidden/>
    <w:rsid w:val="005F5A00"/>
    <w:rPr>
      <w:rFonts w:ascii="Times New Roman" w:hAnsi="Times New Roman"/>
      <w:b/>
      <w:bCs/>
      <w:sz w:val="20"/>
      <w:szCs w:val="20"/>
    </w:rPr>
  </w:style>
  <w:style w:type="paragraph" w:customStyle="1" w:styleId="Bulletpointlist">
    <w:name w:val="Bullet point list"/>
    <w:basedOn w:val="ListParagraph"/>
    <w:uiPriority w:val="3"/>
    <w:qFormat/>
    <w:rsid w:val="00396726"/>
    <w:pPr>
      <w:tabs>
        <w:tab w:val="num" w:pos="170"/>
      </w:tabs>
      <w:spacing w:line="216" w:lineRule="auto"/>
      <w:ind w:left="170" w:hanging="170"/>
    </w:pPr>
    <w:rPr>
      <w:rFonts w:ascii="Awesome" w:hAnsi="Awesome" w:cstheme="majorHAnsi"/>
      <w:sz w:val="20"/>
      <w:szCs w:val="21"/>
    </w:rPr>
  </w:style>
  <w:style w:type="paragraph" w:customStyle="1" w:styleId="BodyTextBulletpointlist">
    <w:name w:val="Body Text Bullet point list"/>
    <w:basedOn w:val="ListBullet"/>
    <w:uiPriority w:val="3"/>
    <w:qFormat/>
    <w:rsid w:val="00995FE9"/>
    <w:pPr>
      <w:numPr>
        <w:numId w:val="13"/>
      </w:numPr>
      <w:spacing w:after="320"/>
      <w:jc w:val="both"/>
    </w:pPr>
    <w:rPr>
      <w:rFonts w:ascii="Awesome" w:hAnsi="Awesome" w:cstheme="majorHAnsi"/>
    </w:rPr>
  </w:style>
  <w:style w:type="paragraph" w:customStyle="1" w:styleId="Light10pt">
    <w:name w:val="Light 10 pt"/>
    <w:basedOn w:val="Normal"/>
    <w:uiPriority w:val="3"/>
    <w:qFormat/>
    <w:rsid w:val="004815F1"/>
    <w:pPr>
      <w:widowControl w:val="0"/>
      <w:spacing w:line="216" w:lineRule="auto"/>
    </w:pPr>
    <w:rPr>
      <w:rFonts w:ascii="Awesome Light" w:hAnsi="Awesome Light" w:cstheme="majorHAnsi"/>
      <w:sz w:val="20"/>
      <w:szCs w:val="20"/>
    </w:rPr>
  </w:style>
  <w:style w:type="paragraph" w:styleId="ListBullet">
    <w:name w:val="List Bullet"/>
    <w:basedOn w:val="Normal"/>
    <w:semiHidden/>
    <w:unhideWhenUsed/>
    <w:rsid w:val="00995FE9"/>
    <w:pPr>
      <w:contextualSpacing/>
    </w:pPr>
  </w:style>
  <w:style w:type="paragraph" w:customStyle="1" w:styleId="BulletListLight10pt">
    <w:name w:val="Bullet List Light 10 pt"/>
    <w:basedOn w:val="ListParagraph"/>
    <w:uiPriority w:val="3"/>
    <w:qFormat/>
    <w:rsid w:val="00FA2A0A"/>
    <w:pPr>
      <w:numPr>
        <w:numId w:val="12"/>
      </w:numPr>
      <w:spacing w:line="216" w:lineRule="auto"/>
    </w:pPr>
    <w:rPr>
      <w:rFonts w:ascii="Awesome Light" w:hAnsi="Awesome Light" w:cstheme="majorHAnsi"/>
      <w:sz w:val="20"/>
      <w:szCs w:val="20"/>
    </w:rPr>
  </w:style>
  <w:style w:type="paragraph" w:styleId="DocumentMap">
    <w:name w:val="Document Map"/>
    <w:basedOn w:val="Normal"/>
    <w:link w:val="DocumentMapChar"/>
    <w:semiHidden/>
    <w:unhideWhenUsed/>
    <w:rsid w:val="001249B0"/>
    <w:pPr>
      <w:spacing w:line="240" w:lineRule="auto"/>
    </w:pPr>
    <w:rPr>
      <w:rFonts w:cs="Times New Roman"/>
    </w:rPr>
  </w:style>
  <w:style w:type="character" w:customStyle="1" w:styleId="DocumentMapChar">
    <w:name w:val="Document Map Char"/>
    <w:basedOn w:val="DefaultParagraphFont"/>
    <w:link w:val="DocumentMap"/>
    <w:semiHidden/>
    <w:rsid w:val="001249B0"/>
    <w:rPr>
      <w:rFonts w:ascii="Times New Roman" w:hAnsi="Times New Roman" w:cs="Times New Roman"/>
    </w:rPr>
  </w:style>
  <w:style w:type="paragraph" w:customStyle="1" w:styleId="p1">
    <w:name w:val="p1"/>
    <w:basedOn w:val="Normal"/>
    <w:rsid w:val="009C34D2"/>
    <w:pPr>
      <w:spacing w:line="240" w:lineRule="auto"/>
    </w:pPr>
    <w:rPr>
      <w:rFonts w:ascii="Helvetica" w:hAnsi="Helvetica" w:cs="Times New Roman"/>
      <w:sz w:val="13"/>
      <w:szCs w:val="13"/>
      <w:lang w:val="en-GB" w:eastAsia="en-GB"/>
    </w:rPr>
  </w:style>
  <w:style w:type="paragraph" w:customStyle="1" w:styleId="p2">
    <w:name w:val="p2"/>
    <w:basedOn w:val="Normal"/>
    <w:rsid w:val="0038295D"/>
    <w:pPr>
      <w:spacing w:line="240" w:lineRule="auto"/>
    </w:pPr>
    <w:rPr>
      <w:rFonts w:ascii="Helvetica" w:hAnsi="Helvetica" w:cs="Times New Roman"/>
      <w:sz w:val="9"/>
      <w:szCs w:val="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461">
      <w:bodyDiv w:val="1"/>
      <w:marLeft w:val="0"/>
      <w:marRight w:val="0"/>
      <w:marTop w:val="0"/>
      <w:marBottom w:val="0"/>
      <w:divBdr>
        <w:top w:val="none" w:sz="0" w:space="0" w:color="auto"/>
        <w:left w:val="none" w:sz="0" w:space="0" w:color="auto"/>
        <w:bottom w:val="none" w:sz="0" w:space="0" w:color="auto"/>
        <w:right w:val="none" w:sz="0" w:space="0" w:color="auto"/>
      </w:divBdr>
    </w:div>
    <w:div w:id="25300196">
      <w:bodyDiv w:val="1"/>
      <w:marLeft w:val="0"/>
      <w:marRight w:val="0"/>
      <w:marTop w:val="0"/>
      <w:marBottom w:val="0"/>
      <w:divBdr>
        <w:top w:val="none" w:sz="0" w:space="0" w:color="auto"/>
        <w:left w:val="none" w:sz="0" w:space="0" w:color="auto"/>
        <w:bottom w:val="none" w:sz="0" w:space="0" w:color="auto"/>
        <w:right w:val="none" w:sz="0" w:space="0" w:color="auto"/>
      </w:divBdr>
    </w:div>
    <w:div w:id="30692607">
      <w:bodyDiv w:val="1"/>
      <w:marLeft w:val="0"/>
      <w:marRight w:val="0"/>
      <w:marTop w:val="0"/>
      <w:marBottom w:val="0"/>
      <w:divBdr>
        <w:top w:val="none" w:sz="0" w:space="0" w:color="auto"/>
        <w:left w:val="none" w:sz="0" w:space="0" w:color="auto"/>
        <w:bottom w:val="none" w:sz="0" w:space="0" w:color="auto"/>
        <w:right w:val="none" w:sz="0" w:space="0" w:color="auto"/>
      </w:divBdr>
    </w:div>
    <w:div w:id="49424840">
      <w:bodyDiv w:val="1"/>
      <w:marLeft w:val="0"/>
      <w:marRight w:val="0"/>
      <w:marTop w:val="0"/>
      <w:marBottom w:val="0"/>
      <w:divBdr>
        <w:top w:val="none" w:sz="0" w:space="0" w:color="auto"/>
        <w:left w:val="none" w:sz="0" w:space="0" w:color="auto"/>
        <w:bottom w:val="none" w:sz="0" w:space="0" w:color="auto"/>
        <w:right w:val="none" w:sz="0" w:space="0" w:color="auto"/>
      </w:divBdr>
    </w:div>
    <w:div w:id="50200994">
      <w:bodyDiv w:val="1"/>
      <w:marLeft w:val="0"/>
      <w:marRight w:val="0"/>
      <w:marTop w:val="0"/>
      <w:marBottom w:val="0"/>
      <w:divBdr>
        <w:top w:val="none" w:sz="0" w:space="0" w:color="auto"/>
        <w:left w:val="none" w:sz="0" w:space="0" w:color="auto"/>
        <w:bottom w:val="none" w:sz="0" w:space="0" w:color="auto"/>
        <w:right w:val="none" w:sz="0" w:space="0" w:color="auto"/>
      </w:divBdr>
    </w:div>
    <w:div w:id="191653689">
      <w:bodyDiv w:val="1"/>
      <w:marLeft w:val="0"/>
      <w:marRight w:val="0"/>
      <w:marTop w:val="0"/>
      <w:marBottom w:val="0"/>
      <w:divBdr>
        <w:top w:val="none" w:sz="0" w:space="0" w:color="auto"/>
        <w:left w:val="none" w:sz="0" w:space="0" w:color="auto"/>
        <w:bottom w:val="none" w:sz="0" w:space="0" w:color="auto"/>
        <w:right w:val="none" w:sz="0" w:space="0" w:color="auto"/>
      </w:divBdr>
    </w:div>
    <w:div w:id="220219630">
      <w:bodyDiv w:val="1"/>
      <w:marLeft w:val="0"/>
      <w:marRight w:val="0"/>
      <w:marTop w:val="0"/>
      <w:marBottom w:val="0"/>
      <w:divBdr>
        <w:top w:val="none" w:sz="0" w:space="0" w:color="auto"/>
        <w:left w:val="none" w:sz="0" w:space="0" w:color="auto"/>
        <w:bottom w:val="none" w:sz="0" w:space="0" w:color="auto"/>
        <w:right w:val="none" w:sz="0" w:space="0" w:color="auto"/>
      </w:divBdr>
    </w:div>
    <w:div w:id="233779577">
      <w:bodyDiv w:val="1"/>
      <w:marLeft w:val="0"/>
      <w:marRight w:val="0"/>
      <w:marTop w:val="0"/>
      <w:marBottom w:val="0"/>
      <w:divBdr>
        <w:top w:val="none" w:sz="0" w:space="0" w:color="auto"/>
        <w:left w:val="none" w:sz="0" w:space="0" w:color="auto"/>
        <w:bottom w:val="none" w:sz="0" w:space="0" w:color="auto"/>
        <w:right w:val="none" w:sz="0" w:space="0" w:color="auto"/>
      </w:divBdr>
    </w:div>
    <w:div w:id="399867277">
      <w:bodyDiv w:val="1"/>
      <w:marLeft w:val="0"/>
      <w:marRight w:val="0"/>
      <w:marTop w:val="0"/>
      <w:marBottom w:val="0"/>
      <w:divBdr>
        <w:top w:val="none" w:sz="0" w:space="0" w:color="auto"/>
        <w:left w:val="none" w:sz="0" w:space="0" w:color="auto"/>
        <w:bottom w:val="none" w:sz="0" w:space="0" w:color="auto"/>
        <w:right w:val="none" w:sz="0" w:space="0" w:color="auto"/>
      </w:divBdr>
    </w:div>
    <w:div w:id="420224833">
      <w:bodyDiv w:val="1"/>
      <w:marLeft w:val="0"/>
      <w:marRight w:val="0"/>
      <w:marTop w:val="0"/>
      <w:marBottom w:val="0"/>
      <w:divBdr>
        <w:top w:val="none" w:sz="0" w:space="0" w:color="auto"/>
        <w:left w:val="none" w:sz="0" w:space="0" w:color="auto"/>
        <w:bottom w:val="none" w:sz="0" w:space="0" w:color="auto"/>
        <w:right w:val="none" w:sz="0" w:space="0" w:color="auto"/>
      </w:divBdr>
    </w:div>
    <w:div w:id="435715427">
      <w:bodyDiv w:val="1"/>
      <w:marLeft w:val="0"/>
      <w:marRight w:val="0"/>
      <w:marTop w:val="0"/>
      <w:marBottom w:val="0"/>
      <w:divBdr>
        <w:top w:val="none" w:sz="0" w:space="0" w:color="auto"/>
        <w:left w:val="none" w:sz="0" w:space="0" w:color="auto"/>
        <w:bottom w:val="none" w:sz="0" w:space="0" w:color="auto"/>
        <w:right w:val="none" w:sz="0" w:space="0" w:color="auto"/>
      </w:divBdr>
    </w:div>
    <w:div w:id="486364671">
      <w:bodyDiv w:val="1"/>
      <w:marLeft w:val="0"/>
      <w:marRight w:val="0"/>
      <w:marTop w:val="0"/>
      <w:marBottom w:val="0"/>
      <w:divBdr>
        <w:top w:val="none" w:sz="0" w:space="0" w:color="auto"/>
        <w:left w:val="none" w:sz="0" w:space="0" w:color="auto"/>
        <w:bottom w:val="none" w:sz="0" w:space="0" w:color="auto"/>
        <w:right w:val="none" w:sz="0" w:space="0" w:color="auto"/>
      </w:divBdr>
    </w:div>
    <w:div w:id="523908226">
      <w:bodyDiv w:val="1"/>
      <w:marLeft w:val="0"/>
      <w:marRight w:val="0"/>
      <w:marTop w:val="0"/>
      <w:marBottom w:val="0"/>
      <w:divBdr>
        <w:top w:val="none" w:sz="0" w:space="0" w:color="auto"/>
        <w:left w:val="none" w:sz="0" w:space="0" w:color="auto"/>
        <w:bottom w:val="none" w:sz="0" w:space="0" w:color="auto"/>
        <w:right w:val="none" w:sz="0" w:space="0" w:color="auto"/>
      </w:divBdr>
    </w:div>
    <w:div w:id="716709828">
      <w:bodyDiv w:val="1"/>
      <w:marLeft w:val="0"/>
      <w:marRight w:val="0"/>
      <w:marTop w:val="0"/>
      <w:marBottom w:val="0"/>
      <w:divBdr>
        <w:top w:val="none" w:sz="0" w:space="0" w:color="auto"/>
        <w:left w:val="none" w:sz="0" w:space="0" w:color="auto"/>
        <w:bottom w:val="none" w:sz="0" w:space="0" w:color="auto"/>
        <w:right w:val="none" w:sz="0" w:space="0" w:color="auto"/>
      </w:divBdr>
    </w:div>
    <w:div w:id="777721336">
      <w:bodyDiv w:val="1"/>
      <w:marLeft w:val="0"/>
      <w:marRight w:val="0"/>
      <w:marTop w:val="0"/>
      <w:marBottom w:val="0"/>
      <w:divBdr>
        <w:top w:val="none" w:sz="0" w:space="0" w:color="auto"/>
        <w:left w:val="none" w:sz="0" w:space="0" w:color="auto"/>
        <w:bottom w:val="none" w:sz="0" w:space="0" w:color="auto"/>
        <w:right w:val="none" w:sz="0" w:space="0" w:color="auto"/>
      </w:divBdr>
    </w:div>
    <w:div w:id="918102146">
      <w:bodyDiv w:val="1"/>
      <w:marLeft w:val="0"/>
      <w:marRight w:val="0"/>
      <w:marTop w:val="0"/>
      <w:marBottom w:val="0"/>
      <w:divBdr>
        <w:top w:val="none" w:sz="0" w:space="0" w:color="auto"/>
        <w:left w:val="none" w:sz="0" w:space="0" w:color="auto"/>
        <w:bottom w:val="none" w:sz="0" w:space="0" w:color="auto"/>
        <w:right w:val="none" w:sz="0" w:space="0" w:color="auto"/>
      </w:divBdr>
    </w:div>
    <w:div w:id="1081021390">
      <w:bodyDiv w:val="1"/>
      <w:marLeft w:val="0"/>
      <w:marRight w:val="0"/>
      <w:marTop w:val="0"/>
      <w:marBottom w:val="0"/>
      <w:divBdr>
        <w:top w:val="none" w:sz="0" w:space="0" w:color="auto"/>
        <w:left w:val="none" w:sz="0" w:space="0" w:color="auto"/>
        <w:bottom w:val="none" w:sz="0" w:space="0" w:color="auto"/>
        <w:right w:val="none" w:sz="0" w:space="0" w:color="auto"/>
      </w:divBdr>
    </w:div>
    <w:div w:id="1251354883">
      <w:bodyDiv w:val="1"/>
      <w:marLeft w:val="0"/>
      <w:marRight w:val="0"/>
      <w:marTop w:val="0"/>
      <w:marBottom w:val="0"/>
      <w:divBdr>
        <w:top w:val="none" w:sz="0" w:space="0" w:color="auto"/>
        <w:left w:val="none" w:sz="0" w:space="0" w:color="auto"/>
        <w:bottom w:val="none" w:sz="0" w:space="0" w:color="auto"/>
        <w:right w:val="none" w:sz="0" w:space="0" w:color="auto"/>
      </w:divBdr>
    </w:div>
    <w:div w:id="1260335255">
      <w:bodyDiv w:val="1"/>
      <w:marLeft w:val="0"/>
      <w:marRight w:val="0"/>
      <w:marTop w:val="0"/>
      <w:marBottom w:val="0"/>
      <w:divBdr>
        <w:top w:val="none" w:sz="0" w:space="0" w:color="auto"/>
        <w:left w:val="none" w:sz="0" w:space="0" w:color="auto"/>
        <w:bottom w:val="none" w:sz="0" w:space="0" w:color="auto"/>
        <w:right w:val="none" w:sz="0" w:space="0" w:color="auto"/>
      </w:divBdr>
    </w:div>
    <w:div w:id="1375426732">
      <w:bodyDiv w:val="1"/>
      <w:marLeft w:val="0"/>
      <w:marRight w:val="0"/>
      <w:marTop w:val="0"/>
      <w:marBottom w:val="0"/>
      <w:divBdr>
        <w:top w:val="none" w:sz="0" w:space="0" w:color="auto"/>
        <w:left w:val="none" w:sz="0" w:space="0" w:color="auto"/>
        <w:bottom w:val="none" w:sz="0" w:space="0" w:color="auto"/>
        <w:right w:val="none" w:sz="0" w:space="0" w:color="auto"/>
      </w:divBdr>
    </w:div>
    <w:div w:id="1431465933">
      <w:bodyDiv w:val="1"/>
      <w:marLeft w:val="0"/>
      <w:marRight w:val="0"/>
      <w:marTop w:val="0"/>
      <w:marBottom w:val="0"/>
      <w:divBdr>
        <w:top w:val="none" w:sz="0" w:space="0" w:color="auto"/>
        <w:left w:val="none" w:sz="0" w:space="0" w:color="auto"/>
        <w:bottom w:val="none" w:sz="0" w:space="0" w:color="auto"/>
        <w:right w:val="none" w:sz="0" w:space="0" w:color="auto"/>
      </w:divBdr>
    </w:div>
    <w:div w:id="1508013173">
      <w:bodyDiv w:val="1"/>
      <w:marLeft w:val="0"/>
      <w:marRight w:val="0"/>
      <w:marTop w:val="0"/>
      <w:marBottom w:val="0"/>
      <w:divBdr>
        <w:top w:val="none" w:sz="0" w:space="0" w:color="auto"/>
        <w:left w:val="none" w:sz="0" w:space="0" w:color="auto"/>
        <w:bottom w:val="none" w:sz="0" w:space="0" w:color="auto"/>
        <w:right w:val="none" w:sz="0" w:space="0" w:color="auto"/>
      </w:divBdr>
    </w:div>
    <w:div w:id="1571309767">
      <w:bodyDiv w:val="1"/>
      <w:marLeft w:val="0"/>
      <w:marRight w:val="0"/>
      <w:marTop w:val="0"/>
      <w:marBottom w:val="0"/>
      <w:divBdr>
        <w:top w:val="none" w:sz="0" w:space="0" w:color="auto"/>
        <w:left w:val="none" w:sz="0" w:space="0" w:color="auto"/>
        <w:bottom w:val="none" w:sz="0" w:space="0" w:color="auto"/>
        <w:right w:val="none" w:sz="0" w:space="0" w:color="auto"/>
      </w:divBdr>
    </w:div>
    <w:div w:id="1734087724">
      <w:bodyDiv w:val="1"/>
      <w:marLeft w:val="0"/>
      <w:marRight w:val="0"/>
      <w:marTop w:val="0"/>
      <w:marBottom w:val="0"/>
      <w:divBdr>
        <w:top w:val="none" w:sz="0" w:space="0" w:color="auto"/>
        <w:left w:val="none" w:sz="0" w:space="0" w:color="auto"/>
        <w:bottom w:val="none" w:sz="0" w:space="0" w:color="auto"/>
        <w:right w:val="none" w:sz="0" w:space="0" w:color="auto"/>
      </w:divBdr>
    </w:div>
    <w:div w:id="1777410596">
      <w:bodyDiv w:val="1"/>
      <w:marLeft w:val="0"/>
      <w:marRight w:val="0"/>
      <w:marTop w:val="0"/>
      <w:marBottom w:val="0"/>
      <w:divBdr>
        <w:top w:val="none" w:sz="0" w:space="0" w:color="auto"/>
        <w:left w:val="none" w:sz="0" w:space="0" w:color="auto"/>
        <w:bottom w:val="none" w:sz="0" w:space="0" w:color="auto"/>
        <w:right w:val="none" w:sz="0" w:space="0" w:color="auto"/>
      </w:divBdr>
    </w:div>
    <w:div w:id="1827814619">
      <w:bodyDiv w:val="1"/>
      <w:marLeft w:val="0"/>
      <w:marRight w:val="0"/>
      <w:marTop w:val="0"/>
      <w:marBottom w:val="0"/>
      <w:divBdr>
        <w:top w:val="none" w:sz="0" w:space="0" w:color="auto"/>
        <w:left w:val="none" w:sz="0" w:space="0" w:color="auto"/>
        <w:bottom w:val="none" w:sz="0" w:space="0" w:color="auto"/>
        <w:right w:val="none" w:sz="0" w:space="0" w:color="auto"/>
      </w:divBdr>
    </w:div>
    <w:div w:id="1870685114">
      <w:bodyDiv w:val="1"/>
      <w:marLeft w:val="0"/>
      <w:marRight w:val="0"/>
      <w:marTop w:val="0"/>
      <w:marBottom w:val="0"/>
      <w:divBdr>
        <w:top w:val="none" w:sz="0" w:space="0" w:color="auto"/>
        <w:left w:val="none" w:sz="0" w:space="0" w:color="auto"/>
        <w:bottom w:val="none" w:sz="0" w:space="0" w:color="auto"/>
        <w:right w:val="none" w:sz="0" w:space="0" w:color="auto"/>
      </w:divBdr>
    </w:div>
    <w:div w:id="1872184188">
      <w:bodyDiv w:val="1"/>
      <w:marLeft w:val="0"/>
      <w:marRight w:val="0"/>
      <w:marTop w:val="0"/>
      <w:marBottom w:val="0"/>
      <w:divBdr>
        <w:top w:val="none" w:sz="0" w:space="0" w:color="auto"/>
        <w:left w:val="none" w:sz="0" w:space="0" w:color="auto"/>
        <w:bottom w:val="none" w:sz="0" w:space="0" w:color="auto"/>
        <w:right w:val="none" w:sz="0" w:space="0" w:color="auto"/>
      </w:divBdr>
    </w:div>
    <w:div w:id="20255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cademicWorkTheme_word">
  <a:themeElements>
    <a:clrScheme name="Academic Work">
      <a:dk1>
        <a:sysClr val="windowText" lastClr="000000"/>
      </a:dk1>
      <a:lt1>
        <a:sysClr val="window" lastClr="FFFFFF"/>
      </a:lt1>
      <a:dk2>
        <a:srgbClr val="000000"/>
      </a:dk2>
      <a:lt2>
        <a:srgbClr val="BFBFBF"/>
      </a:lt2>
      <a:accent1>
        <a:srgbClr val="00AA3C"/>
      </a:accent1>
      <a:accent2>
        <a:srgbClr val="3F3F3F"/>
      </a:accent2>
      <a:accent3>
        <a:srgbClr val="E4915C"/>
      </a:accent3>
      <a:accent4>
        <a:srgbClr val="84AEAC"/>
      </a:accent4>
      <a:accent5>
        <a:srgbClr val="00AA3C"/>
      </a:accent5>
      <a:accent6>
        <a:srgbClr val="BEBEBE"/>
      </a:accent6>
      <a:hlink>
        <a:srgbClr val="3F3F3F"/>
      </a:hlink>
      <a:folHlink>
        <a:srgbClr val="E4915C"/>
      </a:folHlink>
    </a:clrScheme>
    <a:fontScheme name="Academic Work_word">
      <a:majorFont>
        <a:latin typeface="Arial"/>
        <a:ea typeface=""/>
        <a:cs typeface=""/>
      </a:majorFont>
      <a:minorFont>
        <a:latin typeface="Times New Roman"/>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ln w="12700">
          <a:solidFill>
            <a:srgbClr val="00AA3C"/>
          </a:solidFill>
        </a:ln>
        <a:effectLst/>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AcademicWorkTheme" id="{5AA9EFDD-06EE-43FC-9352-C724ECF6AD7C}" vid="{9305B041-8BC9-41D1-802A-8D649348CE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7317D527DE0418CAFCC05E36B7365" ma:contentTypeVersion="10" ma:contentTypeDescription="Create a new document." ma:contentTypeScope="" ma:versionID="81ec9f5d1c8fe84e5ca81cd8e338728f">
  <xsd:schema xmlns:xsd="http://www.w3.org/2001/XMLSchema" xmlns:xs="http://www.w3.org/2001/XMLSchema" xmlns:p="http://schemas.microsoft.com/office/2006/metadata/properties" xmlns:ns2="57c0c2c7-7e1c-4444-a03f-b262519c7e0f" xmlns:ns3="9da7cd20-9b61-4a3f-858e-2674e4143e79" targetNamespace="http://schemas.microsoft.com/office/2006/metadata/properties" ma:root="true" ma:fieldsID="67a64eb60543bf54f8a08d277117fc3c" ns2:_="" ns3:_="">
    <xsd:import namespace="57c0c2c7-7e1c-4444-a03f-b262519c7e0f"/>
    <xsd:import namespace="9da7cd20-9b61-4a3f-858e-2674e4143e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0c2c7-7e1c-4444-a03f-b262519c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7cd20-9b61-4a3f-858e-2674e4143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15B44-7CB0-4467-BDE7-30EC07BB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0c2c7-7e1c-4444-a03f-b262519c7e0f"/>
    <ds:schemaRef ds:uri="9da7cd20-9b61-4a3f-858e-2674e414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97393-AF9A-43E1-B897-C22B53AB8D18}">
  <ds:schemaRefs>
    <ds:schemaRef ds:uri="http://schemas.microsoft.com/sharepoint/v3/contenttype/forms"/>
  </ds:schemaRefs>
</ds:datastoreItem>
</file>

<file path=customXml/itemProps3.xml><?xml version="1.0" encoding="utf-8"?>
<ds:datastoreItem xmlns:ds="http://schemas.openxmlformats.org/officeDocument/2006/customXml" ds:itemID="{94BEEE42-332B-41A7-AE58-8D9A3C1EBF56}">
  <ds:schemaRefs>
    <ds:schemaRef ds:uri="http://schemas.openxmlformats.org/officeDocument/2006/bibliography"/>
  </ds:schemaRefs>
</ds:datastoreItem>
</file>

<file path=customXml/itemProps4.xml><?xml version="1.0" encoding="utf-8"?>
<ds:datastoreItem xmlns:ds="http://schemas.openxmlformats.org/officeDocument/2006/customXml" ds:itemID="{B6C6DB8C-1E25-4503-B8E4-5AE8F5E30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2022-04-07T11:24:00Z</dcterms:created>
  <dcterms:modified xsi:type="dcterms:W3CDTF">2022-04-13T14:36:00Z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0x010100CD27317D527DE0418CAFCC05E36B7365</vt:lpwstr>
  </property>
</Properties>
</file>