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6C0E3" w14:textId="34B6D033" w:rsidR="00850445" w:rsidRPr="007534F5" w:rsidRDefault="007534F5" w:rsidP="00967C05">
      <w:pPr>
        <w:pStyle w:val="Heading1"/>
        <w:spacing w:line="276" w:lineRule="auto"/>
        <w:jc w:val="center"/>
        <w:rPr>
          <w:color w:val="404040" w:themeColor="text1" w:themeTint="BF"/>
        </w:rPr>
      </w:pPr>
      <w:r w:rsidRPr="007534F5">
        <w:rPr>
          <w:noProof/>
          <w:color w:val="404040" w:themeColor="text1" w:themeTint="BF"/>
        </w:rPr>
        <w:drawing>
          <wp:inline distT="0" distB="0" distL="0" distR="0" wp14:anchorId="37DA93B8" wp14:editId="5F394FCA">
            <wp:extent cx="2413000" cy="34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SANS-Security-Awareness-H-RGB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4F5">
        <w:rPr>
          <w:color w:val="404040" w:themeColor="text1" w:themeTint="BF"/>
        </w:rPr>
        <w:br/>
      </w:r>
    </w:p>
    <w:p w14:paraId="2339DE63" w14:textId="77777777" w:rsidR="003D1BF5" w:rsidRPr="003D1BF5" w:rsidRDefault="003D1BF5" w:rsidP="003D1BF5">
      <w:pPr>
        <w:jc w:val="center"/>
        <w:rPr>
          <w:b/>
          <w:bCs/>
          <w:color w:val="0099BC"/>
          <w:sz w:val="72"/>
          <w:szCs w:val="72"/>
        </w:rPr>
      </w:pPr>
      <w:proofErr w:type="spellStart"/>
      <w:r w:rsidRPr="003D1BF5">
        <w:rPr>
          <w:rFonts w:ascii="Microsoft YaHei" w:eastAsia="Microsoft YaHei" w:hAnsi="Microsoft YaHei" w:cs="Microsoft YaHei" w:hint="eastAsia"/>
          <w:b/>
          <w:bCs/>
          <w:color w:val="0099BC"/>
          <w:sz w:val="72"/>
          <w:szCs w:val="72"/>
        </w:rPr>
        <w:t>在家中安全工作的五大步驟</w:t>
      </w:r>
      <w:proofErr w:type="spellEnd"/>
    </w:p>
    <w:p w14:paraId="77B04D25" w14:textId="0ABD823C" w:rsidR="007534F5" w:rsidRPr="007534F5" w:rsidRDefault="007534F5" w:rsidP="00C212B5">
      <w:pPr>
        <w:jc w:val="center"/>
        <w:rPr>
          <w:color w:val="404040" w:themeColor="text1" w:themeTint="BF"/>
        </w:rPr>
      </w:pPr>
    </w:p>
    <w:p w14:paraId="4A8CAE38" w14:textId="77777777" w:rsidR="00D528C2" w:rsidRPr="007534F5" w:rsidRDefault="00D528C2" w:rsidP="00E668E2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6C2EB072" w14:textId="7E154458" w:rsidR="001E53BD" w:rsidRPr="003D1BF5" w:rsidRDefault="001E53BD" w:rsidP="00583909">
      <w:pPr>
        <w:pStyle w:val="NormalWeb"/>
        <w:spacing w:before="0" w:beforeAutospacing="0" w:after="0" w:afterAutospacing="0" w:line="276" w:lineRule="auto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我們明白你可能從未嘗試過在家工作，因此在適應新的情況時，可能感到不知所措。我們的目標之一，便是讓你能夠在家中盡可能地安全工作。以下有五個簡單的步驟可讓你安全工作。這些步驟不僅有效並可協助保護你的工作，而且如果你擁有網路安全的家園，能使你和你的家人更加安全。</w:t>
      </w:r>
    </w:p>
    <w:p w14:paraId="5633E672" w14:textId="73191E54" w:rsidR="001E53BD" w:rsidRPr="003D1BF5" w:rsidRDefault="00EE2F33" w:rsidP="00E668E2">
      <w:pPr>
        <w:pStyle w:val="NormalWeb"/>
        <w:spacing w:before="0" w:beforeAutospacing="0" w:after="0" w:afterAutospacing="0" w:line="276" w:lineRule="auto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67E8530" wp14:editId="25AD7560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1610995" cy="1413510"/>
            <wp:effectExtent l="0" t="0" r="1905" b="0"/>
            <wp:wrapTight wrapText="bothSides">
              <wp:wrapPolygon edited="0">
                <wp:start x="10047" y="0"/>
                <wp:lineTo x="8514" y="388"/>
                <wp:lineTo x="4938" y="2523"/>
                <wp:lineTo x="1362" y="3687"/>
                <wp:lineTo x="0" y="4464"/>
                <wp:lineTo x="0" y="6792"/>
                <wp:lineTo x="2043" y="9315"/>
                <wp:lineTo x="2043" y="17078"/>
                <wp:lineTo x="3746" y="18631"/>
                <wp:lineTo x="5279" y="19019"/>
                <wp:lineTo x="9195" y="21348"/>
                <wp:lineTo x="9876" y="21348"/>
                <wp:lineTo x="14133" y="21348"/>
                <wp:lineTo x="14814" y="21348"/>
                <wp:lineTo x="18731" y="19019"/>
                <wp:lineTo x="20774" y="15526"/>
                <wp:lineTo x="21455" y="13197"/>
                <wp:lineTo x="21455" y="8345"/>
                <wp:lineTo x="20944" y="6210"/>
                <wp:lineTo x="19582" y="3881"/>
                <wp:lineTo x="19242" y="2717"/>
                <wp:lineTo x="15495" y="388"/>
                <wp:lineTo x="13963" y="0"/>
                <wp:lineTo x="10047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F8441" w14:textId="00C68278" w:rsidR="00EE2F33" w:rsidRPr="003D1BF5" w:rsidRDefault="00EE2F33" w:rsidP="00E668E2">
      <w:pPr>
        <w:pStyle w:val="NormalWeb"/>
        <w:spacing w:before="0" w:beforeAutospacing="0" w:after="0" w:afterAutospacing="0" w:line="276" w:lineRule="auto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</w:p>
    <w:p w14:paraId="2CB62895" w14:textId="7690FD07" w:rsidR="00967C05" w:rsidRPr="003D1BF5" w:rsidRDefault="00583909" w:rsidP="003D1BF5">
      <w:pPr>
        <w:pStyle w:val="NormalWeb"/>
        <w:spacing w:before="0" w:beforeAutospacing="0" w:after="0" w:afterAutospacing="0" w:line="276" w:lineRule="auto"/>
        <w:ind w:left="360" w:right="146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b/>
          <w:bCs/>
          <w:color w:val="404040" w:themeColor="text1" w:themeTint="BF"/>
          <w:sz w:val="22"/>
          <w:szCs w:val="22"/>
        </w:rPr>
        <w:t>你</w:t>
      </w:r>
      <w:r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：首先，最需要了解的是，技術不能完全保護你，因為你才是最好的防禦。攻擊者明白要怎樣才能得到他們想要的東西，最簡單的方法是鎖定你，而不是你的電腦或者其他裝置。如果他們想要你的密碼、工作資料或者電腦控制權，他們會試圖製造迫切感來威脅你提供給他們。例如，他們可以打給你，自稱是微軟技術支援人員，告知你的電腦已被感染。又或者，他們可能發送電子郵件給你，警告你的包裹無法派送，從而欺騙你點擊惡意連結。社交工程攻擊最常見的跡象包括：</w:t>
      </w:r>
    </w:p>
    <w:p w14:paraId="3687DB06" w14:textId="77777777" w:rsidR="00967C05" w:rsidRPr="003D1BF5" w:rsidRDefault="00967C05" w:rsidP="00200C2B">
      <w:pPr>
        <w:pStyle w:val="NormalWeb"/>
        <w:spacing w:before="0" w:beforeAutospacing="0" w:after="0" w:afterAutospacing="0" w:line="276" w:lineRule="auto"/>
        <w:ind w:left="360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</w:p>
    <w:p w14:paraId="1A7787D5" w14:textId="281F30F6" w:rsidR="00967C05" w:rsidRPr="003D1BF5" w:rsidRDefault="00967C05" w:rsidP="0058390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rStyle w:val="Strong"/>
          <w:rFonts w:ascii="Microsoft YaHei UI" w:eastAsia="Microsoft YaHei UI" w:hAnsi="Microsoft YaHei UI"/>
          <w:b w:val="0"/>
          <w:bCs w:val="0"/>
          <w:color w:val="404040" w:themeColor="text1" w:themeTint="BF"/>
          <w:sz w:val="22"/>
          <w:szCs w:val="22"/>
        </w:rPr>
      </w:pPr>
      <w:r w:rsidRPr="003D1BF5">
        <w:rPr>
          <w:rStyle w:val="Strong"/>
          <w:rFonts w:ascii="Microsoft YaHei UI" w:eastAsia="Microsoft YaHei UI" w:hAnsi="Microsoft YaHei UI"/>
          <w:b w:val="0"/>
          <w:bCs w:val="0"/>
          <w:color w:val="404040" w:themeColor="text1" w:themeTint="BF"/>
          <w:sz w:val="22"/>
          <w:szCs w:val="22"/>
        </w:rPr>
        <w:t>有些人會營造出極大的迫切感，經常是利用恐懼、恐嚇、危機或重要的最後期限。網路攻擊者擅長製作令人信任的訊息，這些訊息似乎來自受信任的機構，例如銀行，政府或國際組織。</w:t>
      </w:r>
    </w:p>
    <w:p w14:paraId="6BD7043D" w14:textId="77777777" w:rsidR="00E453EE" w:rsidRPr="003D1BF5" w:rsidRDefault="00E453EE" w:rsidP="000A57F6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146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利用急迫感要求繞過或忽視安全政策或步驟，或者報酬美好得不切實際(不要想了，你才沒有中獎！)</w:t>
      </w:r>
    </w:p>
    <w:p w14:paraId="201C85F2" w14:textId="7993E600" w:rsidR="001E53BD" w:rsidRPr="003D1BF5" w:rsidRDefault="00E453EE" w:rsidP="000A57F6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146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你收到來自朋友或同事發出的訊息，但訊息中的簽名、語氣或措辭聽起來並不像他們。</w:t>
      </w:r>
    </w:p>
    <w:p w14:paraId="39EB9206" w14:textId="77777777" w:rsidR="00583909" w:rsidRPr="003D1BF5" w:rsidRDefault="00583909" w:rsidP="00583909">
      <w:pPr>
        <w:pStyle w:val="NormalWeb"/>
        <w:spacing w:before="0" w:beforeAutospacing="0" w:after="0" w:afterAutospacing="0" w:line="276" w:lineRule="auto"/>
        <w:ind w:left="1080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</w:p>
    <w:p w14:paraId="014B694A" w14:textId="2B3766D7" w:rsidR="001E53BD" w:rsidRPr="003D1BF5" w:rsidRDefault="00967C05" w:rsidP="00200C2B">
      <w:pPr>
        <w:pStyle w:val="NormalWeb"/>
        <w:spacing w:before="0" w:beforeAutospacing="0" w:after="0" w:afterAutospacing="0" w:line="276" w:lineRule="auto"/>
        <w:ind w:firstLine="720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因此到頭來，抵禦這些攻擊的最佳方法就是你。</w:t>
      </w:r>
    </w:p>
    <w:p w14:paraId="7BE7A2CA" w14:textId="77777777" w:rsidR="003D1BF5" w:rsidRPr="003D1BF5" w:rsidRDefault="003D1BF5" w:rsidP="00583909">
      <w:pPr>
        <w:spacing w:line="276" w:lineRule="auto"/>
        <w:ind w:left="360"/>
        <w:rPr>
          <w:rStyle w:val="Strong"/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</w:p>
    <w:p w14:paraId="0E63BCE5" w14:textId="77777777" w:rsidR="003D1BF5" w:rsidRPr="003D1BF5" w:rsidRDefault="003D1BF5" w:rsidP="00583909">
      <w:pPr>
        <w:spacing w:line="276" w:lineRule="auto"/>
        <w:ind w:left="360"/>
        <w:rPr>
          <w:rStyle w:val="Strong"/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</w:p>
    <w:p w14:paraId="2F7D5A08" w14:textId="005D17B9" w:rsidR="001E53BD" w:rsidRPr="003D1BF5" w:rsidRDefault="00E7155A" w:rsidP="00583909">
      <w:pPr>
        <w:spacing w:line="276" w:lineRule="auto"/>
        <w:ind w:left="360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BCE2C10" wp14:editId="79B143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1950" cy="1658620"/>
            <wp:effectExtent l="0" t="0" r="6350" b="0"/>
            <wp:wrapTight wrapText="bothSides">
              <wp:wrapPolygon edited="0">
                <wp:start x="10254" y="0"/>
                <wp:lineTo x="8909" y="331"/>
                <wp:lineTo x="5379" y="2315"/>
                <wp:lineTo x="2858" y="3142"/>
                <wp:lineTo x="336" y="4631"/>
                <wp:lineTo x="168" y="7277"/>
                <wp:lineTo x="1345" y="7939"/>
                <wp:lineTo x="4875" y="7939"/>
                <wp:lineTo x="2689" y="10585"/>
                <wp:lineTo x="0" y="13231"/>
                <wp:lineTo x="0" y="15051"/>
                <wp:lineTo x="5883" y="15877"/>
                <wp:lineTo x="5883" y="16539"/>
                <wp:lineTo x="10254" y="18193"/>
                <wp:lineTo x="11767" y="18524"/>
                <wp:lineTo x="12943" y="18524"/>
                <wp:lineTo x="14456" y="18193"/>
                <wp:lineTo x="18826" y="16374"/>
                <wp:lineTo x="18995" y="15877"/>
                <wp:lineTo x="20844" y="13231"/>
                <wp:lineTo x="21516" y="11247"/>
                <wp:lineTo x="21516" y="7112"/>
                <wp:lineTo x="21180" y="5292"/>
                <wp:lineTo x="19499" y="2315"/>
                <wp:lineTo x="16137" y="496"/>
                <wp:lineTo x="14456" y="0"/>
                <wp:lineTo x="10254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3BD" w:rsidRPr="003D1BF5">
        <w:rPr>
          <w:rStyle w:val="Strong"/>
          <w:rFonts w:ascii="Microsoft YaHei UI" w:eastAsia="Microsoft YaHei UI" w:hAnsi="Microsoft YaHei UI"/>
          <w:color w:val="404040" w:themeColor="text1" w:themeTint="BF"/>
          <w:sz w:val="22"/>
          <w:szCs w:val="22"/>
        </w:rPr>
        <w:t>家庭</w:t>
      </w:r>
      <w:r w:rsidR="001E53BD" w:rsidRPr="003D1BF5">
        <w:rPr>
          <w:rFonts w:ascii="Microsoft YaHei UI" w:eastAsia="Microsoft YaHei UI" w:hAnsi="Microsoft YaHei UI" w:cs="Times New Roman"/>
          <w:b/>
          <w:bCs/>
          <w:color w:val="404040" w:themeColor="text1" w:themeTint="BF"/>
          <w:sz w:val="22"/>
          <w:szCs w:val="22"/>
        </w:rPr>
        <w:t>網路</w:t>
      </w:r>
      <w:r w:rsidR="001E53BD"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：幾乎每個家庭網路都使用無線網路(通常稱為Wi-</w:t>
      </w:r>
      <w:proofErr w:type="gramStart"/>
      <w:r w:rsidR="001E53BD"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Fi)。</w:t>
      </w:r>
      <w:proofErr w:type="gramEnd"/>
      <w:r w:rsidR="001E53BD"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這讓你所有裝置都能夠連接到網際網路。大部分家中的無線網路都經由路由器或單獨的專用無線存取點控制。兩者的運作方式相同：通過廣播無線訊號的方式，讓家中裝置能夠連接。這代表保護你的無線網路，就是保護你家中的重要部分。我們建議執行以下步驟來保護它：</w:t>
      </w:r>
    </w:p>
    <w:p w14:paraId="23D5716D" w14:textId="77777777" w:rsidR="00583909" w:rsidRPr="003D1BF5" w:rsidRDefault="00583909" w:rsidP="00583909">
      <w:pPr>
        <w:spacing w:line="276" w:lineRule="auto"/>
        <w:ind w:left="360"/>
        <w:rPr>
          <w:rFonts w:ascii="Microsoft YaHei UI" w:eastAsia="Microsoft YaHei UI" w:hAnsi="Microsoft YaHei UI" w:cs="Times New Roman"/>
          <w:b/>
          <w:bCs/>
          <w:color w:val="404040" w:themeColor="text1" w:themeTint="BF"/>
          <w:sz w:val="22"/>
          <w:szCs w:val="22"/>
        </w:rPr>
      </w:pPr>
    </w:p>
    <w:p w14:paraId="00A16EC9" w14:textId="32941F99" w:rsidR="001E53BD" w:rsidRPr="003D1BF5" w:rsidRDefault="001E53BD" w:rsidP="00583909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1080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更改你無線網路裝置的預設管理員密碼。管理員帳號讓你能夠設定無線網路的參數。</w:t>
      </w:r>
    </w:p>
    <w:p w14:paraId="147BFA0E" w14:textId="3AF3B5D9" w:rsidR="001E53BD" w:rsidRPr="003D1BF5" w:rsidRDefault="001E53BD" w:rsidP="00583909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1080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確保只有你信任的人才可連接到你的無線網絡。透過這一步能夠實施強大的安全性。若啟用此功能，其他人需要密碼才能連接到你的無線網路，而且一旦連接，他們的網上活動就會被加密。</w:t>
      </w:r>
    </w:p>
    <w:p w14:paraId="7334987D" w14:textId="69AD02D1" w:rsidR="001E53BD" w:rsidRPr="003D1BF5" w:rsidRDefault="005058B3" w:rsidP="00583909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1080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務必確認用來連接到你的無線網路的密碼是使用高強度密碼，並且要與管理員密碼不同。請謹記，你只需為每個裝置輸入密碼一次，因為它們會儲存並記住密碼。</w:t>
      </w:r>
    </w:p>
    <w:p w14:paraId="43CAF676" w14:textId="77777777" w:rsidR="001E53BD" w:rsidRPr="003D1BF5" w:rsidRDefault="001E53BD" w:rsidP="00583909">
      <w:pPr>
        <w:pStyle w:val="NormalWeb"/>
        <w:spacing w:before="0" w:beforeAutospacing="0" w:after="0" w:afterAutospacing="0" w:line="276" w:lineRule="auto"/>
        <w:ind w:left="360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</w:p>
    <w:p w14:paraId="5C5DDADE" w14:textId="5FF4F573" w:rsidR="001E53BD" w:rsidRPr="003D1BF5" w:rsidRDefault="001E53BD" w:rsidP="00200C2B">
      <w:pPr>
        <w:pStyle w:val="NormalWeb"/>
        <w:spacing w:before="0" w:beforeAutospacing="0" w:after="0" w:afterAutospacing="0" w:line="276" w:lineRule="auto"/>
        <w:ind w:left="360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不確定要如何執行這些步驟嗎？諮詢你的網路服務供應商、查詢他們的網站、閱讀無線存取點所附的文件，或者瀏覽供應商的網站。</w:t>
      </w:r>
    </w:p>
    <w:p w14:paraId="17A253DD" w14:textId="77777777" w:rsidR="001E53BD" w:rsidRPr="003D1BF5" w:rsidRDefault="001E53BD" w:rsidP="00E668E2">
      <w:pPr>
        <w:pStyle w:val="NormalWeb"/>
        <w:spacing w:before="0" w:beforeAutospacing="0" w:after="0" w:afterAutospacing="0" w:line="276" w:lineRule="auto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</w:p>
    <w:p w14:paraId="4977F743" w14:textId="1289FB3D" w:rsidR="001E53BD" w:rsidRPr="003D1BF5" w:rsidRDefault="00EB55A0" w:rsidP="00E668E2">
      <w:pPr>
        <w:pStyle w:val="NormalWeb"/>
        <w:spacing w:before="0" w:beforeAutospacing="0" w:after="0" w:afterAutospacing="0" w:line="276" w:lineRule="auto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277FCBF" wp14:editId="29D152CE">
            <wp:simplePos x="0" y="0"/>
            <wp:positionH relativeFrom="column">
              <wp:posOffset>-635</wp:posOffset>
            </wp:positionH>
            <wp:positionV relativeFrom="paragraph">
              <wp:posOffset>187960</wp:posOffset>
            </wp:positionV>
            <wp:extent cx="1712595" cy="1544955"/>
            <wp:effectExtent l="0" t="0" r="1905" b="4445"/>
            <wp:wrapTight wrapText="bothSides">
              <wp:wrapPolygon edited="0">
                <wp:start x="9931" y="0"/>
                <wp:lineTo x="8329" y="355"/>
                <wp:lineTo x="2082" y="4084"/>
                <wp:lineTo x="641" y="5149"/>
                <wp:lineTo x="160" y="7102"/>
                <wp:lineTo x="641" y="7813"/>
                <wp:lineTo x="4325" y="8523"/>
                <wp:lineTo x="3204" y="8878"/>
                <wp:lineTo x="2883" y="9411"/>
                <wp:lineTo x="2883" y="11364"/>
                <wp:lineTo x="0" y="13139"/>
                <wp:lineTo x="0" y="15270"/>
                <wp:lineTo x="1281" y="17046"/>
                <wp:lineTo x="6087" y="19887"/>
                <wp:lineTo x="6247" y="20242"/>
                <wp:lineTo x="9290" y="21485"/>
                <wp:lineTo x="9931" y="21485"/>
                <wp:lineTo x="13775" y="21485"/>
                <wp:lineTo x="14416" y="21485"/>
                <wp:lineTo x="17459" y="19887"/>
                <wp:lineTo x="20182" y="17046"/>
                <wp:lineTo x="21304" y="14205"/>
                <wp:lineTo x="21464" y="12784"/>
                <wp:lineTo x="21464" y="8168"/>
                <wp:lineTo x="20823" y="5682"/>
                <wp:lineTo x="19382" y="3729"/>
                <wp:lineTo x="18741" y="2308"/>
                <wp:lineTo x="14897" y="178"/>
                <wp:lineTo x="13615" y="0"/>
                <wp:lineTo x="9931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6EB51" w14:textId="4E6D2B5A" w:rsidR="001E53BD" w:rsidRPr="003D1BF5" w:rsidRDefault="00583909" w:rsidP="000A57F6">
      <w:pPr>
        <w:pStyle w:val="NormalWeb"/>
        <w:spacing w:before="0" w:beforeAutospacing="0" w:after="0" w:afterAutospacing="0" w:line="276" w:lineRule="auto"/>
        <w:ind w:left="360" w:right="4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b/>
          <w:bCs/>
          <w:color w:val="404040" w:themeColor="text1" w:themeTint="BF"/>
          <w:sz w:val="22"/>
          <w:szCs w:val="22"/>
        </w:rPr>
        <w:t>密碼：</w:t>
      </w:r>
      <w:r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若網站要求你建立密碼，請建立一個高強度密碼，字元越多，密碼強度越高。使用密碼短語是確保你擁有高強度密碼的最簡單方法之一。密碼短語是由多個單詞組成的密碼，例如「</w:t>
      </w:r>
      <w:r w:rsidR="001E53BD" w:rsidRPr="003D1BF5">
        <w:rPr>
          <w:rStyle w:val="Emphasis"/>
          <w:rFonts w:ascii="Microsoft YaHei UI" w:eastAsia="Microsoft YaHei UI" w:hAnsi="Microsoft YaHei UI"/>
          <w:color w:val="404040" w:themeColor="text1" w:themeTint="BF"/>
          <w:sz w:val="22"/>
          <w:szCs w:val="22"/>
        </w:rPr>
        <w:t>蜜蜂 蜜糖 波本酒。</w:t>
      </w:r>
      <w:r w:rsidR="001E53BD"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」使用獨一無二的密碼短語，代表對每個裝置或網上帳號均使用不同的密碼。如此一來，即使有人知道其中一個密碼短語，也不會影響到其他帳號和裝置的安全。無法記住所有密碼短語嗎？</w:t>
      </w:r>
    </w:p>
    <w:p w14:paraId="19C6A44A" w14:textId="77777777" w:rsidR="001E53BD" w:rsidRPr="003D1BF5" w:rsidRDefault="001E53BD" w:rsidP="00200C2B">
      <w:pPr>
        <w:pStyle w:val="NormalWeb"/>
        <w:spacing w:before="0" w:beforeAutospacing="0" w:after="0" w:afterAutospacing="0" w:line="276" w:lineRule="auto"/>
        <w:ind w:left="360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</w:p>
    <w:p w14:paraId="1A55A51A" w14:textId="43B63BD5" w:rsidR="001E53BD" w:rsidRPr="003D1BF5" w:rsidRDefault="001E53BD" w:rsidP="003D1BF5">
      <w:pPr>
        <w:pStyle w:val="NormalWeb"/>
        <w:spacing w:before="0" w:beforeAutospacing="0" w:after="0" w:afterAutospacing="0" w:line="276" w:lineRule="auto"/>
        <w:ind w:left="360" w:right="146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你可以使用密碼管理器，密碼管理器是一個密碼儲存專用程式，可以安全地以加密格式儲存所有密碼短語，並且還具有許多強大的功能！最後，請盡可能地使用兩步驗證(又稱為雙重驗證)。它使用了你的密碼，但還增加了第二個步驟，例如傳送驗證碼到智能手機，或為你產生驗證碼的應用程式。兩步驗證可能是保護網上帳號最重要的步驟，而且比你想像中容易得多。</w:t>
      </w:r>
    </w:p>
    <w:p w14:paraId="6AA02B5A" w14:textId="77777777" w:rsidR="001E53BD" w:rsidRPr="003D1BF5" w:rsidRDefault="001E53BD" w:rsidP="00200C2B">
      <w:pPr>
        <w:pStyle w:val="NormalWeb"/>
        <w:spacing w:before="0" w:beforeAutospacing="0" w:after="0" w:afterAutospacing="0" w:line="276" w:lineRule="auto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</w:p>
    <w:p w14:paraId="0CE7DB7F" w14:textId="121DFFE0" w:rsidR="00EB55A0" w:rsidRPr="003D1BF5" w:rsidRDefault="00EB55A0" w:rsidP="00EB55A0">
      <w:pPr>
        <w:pStyle w:val="NormalWeb"/>
        <w:spacing w:before="0" w:beforeAutospacing="0" w:after="0" w:afterAutospacing="0" w:line="276" w:lineRule="auto"/>
        <w:ind w:left="360"/>
        <w:rPr>
          <w:rStyle w:val="Strong"/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</w:p>
    <w:p w14:paraId="6BA93B67" w14:textId="4D2503D8" w:rsidR="001E53BD" w:rsidRPr="003D1BF5" w:rsidRDefault="00EB55A0" w:rsidP="00EB55A0">
      <w:pPr>
        <w:pStyle w:val="NormalWeb"/>
        <w:spacing w:before="0" w:beforeAutospacing="0" w:after="0" w:afterAutospacing="0" w:line="276" w:lineRule="auto"/>
        <w:ind w:left="360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0C52815" wp14:editId="24E38ACE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1689735" cy="1465580"/>
            <wp:effectExtent l="0" t="0" r="0" b="0"/>
            <wp:wrapTight wrapText="bothSides">
              <wp:wrapPolygon edited="0">
                <wp:start x="10228" y="0"/>
                <wp:lineTo x="8767" y="374"/>
                <wp:lineTo x="5195" y="2433"/>
                <wp:lineTo x="0" y="11979"/>
                <wp:lineTo x="0" y="15161"/>
                <wp:lineTo x="4870" y="17969"/>
                <wp:lineTo x="4870" y="18343"/>
                <wp:lineTo x="8442" y="20964"/>
                <wp:lineTo x="10228" y="21338"/>
                <wp:lineTo x="14124" y="21338"/>
                <wp:lineTo x="15910" y="20964"/>
                <wp:lineTo x="19319" y="18343"/>
                <wp:lineTo x="21105" y="14974"/>
                <wp:lineTo x="21430" y="12728"/>
                <wp:lineTo x="21430" y="8423"/>
                <wp:lineTo x="20943" y="5990"/>
                <wp:lineTo x="19157" y="2620"/>
                <wp:lineTo x="15585" y="374"/>
                <wp:lineTo x="14124" y="0"/>
                <wp:lineTo x="10228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909" w:rsidRPr="003D1BF5">
        <w:rPr>
          <w:rFonts w:ascii="Microsoft YaHei UI" w:eastAsia="Microsoft YaHei UI" w:hAnsi="Microsoft YaHei UI"/>
          <w:b/>
          <w:bCs/>
          <w:color w:val="404040" w:themeColor="text1" w:themeTint="BF"/>
          <w:sz w:val="22"/>
          <w:szCs w:val="22"/>
        </w:rPr>
        <w:t>更新：</w:t>
      </w:r>
      <w:r w:rsidR="00583909"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確保你每台電腦、流動裝置、程式和應用程式都是執行最新版本的軟件。網路攻擊者一直都在尋找你正在使用的裝置中所有軟件的新漏洞。當他們發現漏洞時，會使用特殊程式來利用它們，並入侵你正在使用的裝置。與此同時，為這些裝置開發軟件的公司，正在努力透過發布更新來修復它們。確保你經常為你的電腦和流動裝置安裝這些更新，這樣便可以使他人更難入侵。若要保持在最新狀態，盡可能開啟自動更新即可。此規則幾乎適用於可連接到網路的所有科技產品，不僅包括你工作上的裝置，還包括連接到網路的電視、嬰兒閉路電視、監控閉路電視、家用路由器、遊戲機，甚至你的汽車。</w:t>
      </w:r>
    </w:p>
    <w:p w14:paraId="5658C033" w14:textId="77777777" w:rsidR="001E53BD" w:rsidRPr="003D1BF5" w:rsidRDefault="001E53BD" w:rsidP="00200C2B">
      <w:pPr>
        <w:pStyle w:val="NormalWeb"/>
        <w:spacing w:before="0" w:beforeAutospacing="0" w:after="0" w:afterAutospacing="0" w:line="276" w:lineRule="auto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</w:p>
    <w:p w14:paraId="57B76C18" w14:textId="5FE434B9" w:rsidR="00EB55A0" w:rsidRPr="003D1BF5" w:rsidRDefault="00DC6ADB" w:rsidP="00EB55A0">
      <w:pPr>
        <w:pStyle w:val="NormalWeb"/>
        <w:spacing w:before="0" w:beforeAutospacing="0" w:after="0" w:afterAutospacing="0" w:line="276" w:lineRule="auto"/>
        <w:ind w:left="360"/>
        <w:rPr>
          <w:rStyle w:val="Strong"/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Fonts w:ascii="Microsoft YaHei UI" w:eastAsia="Microsoft YaHei UI" w:hAnsi="Microsoft YaHei U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3A323345" wp14:editId="53905806">
            <wp:simplePos x="0" y="0"/>
            <wp:positionH relativeFrom="column">
              <wp:posOffset>22860</wp:posOffset>
            </wp:positionH>
            <wp:positionV relativeFrom="paragraph">
              <wp:posOffset>194310</wp:posOffset>
            </wp:positionV>
            <wp:extent cx="1666240" cy="1486535"/>
            <wp:effectExtent l="0" t="0" r="0" b="0"/>
            <wp:wrapTight wrapText="bothSides">
              <wp:wrapPolygon edited="0">
                <wp:start x="9878" y="0"/>
                <wp:lineTo x="8396" y="369"/>
                <wp:lineTo x="4939" y="2399"/>
                <wp:lineTo x="2470" y="3506"/>
                <wp:lineTo x="1646" y="4244"/>
                <wp:lineTo x="1646" y="5905"/>
                <wp:lineTo x="988" y="8858"/>
                <wp:lineTo x="659" y="11072"/>
                <wp:lineTo x="823" y="11810"/>
                <wp:lineTo x="1811" y="11810"/>
                <wp:lineTo x="0" y="13656"/>
                <wp:lineTo x="0" y="15686"/>
                <wp:lineTo x="2470" y="17716"/>
                <wp:lineTo x="3457" y="17716"/>
                <wp:lineTo x="7573" y="20668"/>
                <wp:lineTo x="9549" y="21406"/>
                <wp:lineTo x="9878" y="21406"/>
                <wp:lineTo x="13829" y="21406"/>
                <wp:lineTo x="14159" y="21406"/>
                <wp:lineTo x="16299" y="20668"/>
                <wp:lineTo x="19591" y="17716"/>
                <wp:lineTo x="21073" y="14763"/>
                <wp:lineTo x="21402" y="12918"/>
                <wp:lineTo x="21402" y="8120"/>
                <wp:lineTo x="20744" y="5905"/>
                <wp:lineTo x="19098" y="2584"/>
                <wp:lineTo x="15311" y="369"/>
                <wp:lineTo x="13829" y="0"/>
                <wp:lineTo x="9878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8D489" w14:textId="6A58F795" w:rsidR="00F53787" w:rsidRPr="003D1BF5" w:rsidRDefault="001E53BD" w:rsidP="00583909">
      <w:pPr>
        <w:pStyle w:val="NormalWeb"/>
        <w:spacing w:before="0" w:beforeAutospacing="0" w:after="0" w:afterAutospacing="0" w:line="276" w:lineRule="auto"/>
        <w:ind w:left="360"/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</w:pPr>
      <w:r w:rsidRPr="003D1BF5">
        <w:rPr>
          <w:rStyle w:val="Strong"/>
          <w:rFonts w:ascii="Microsoft YaHei UI" w:eastAsia="Microsoft YaHei UI" w:hAnsi="Microsoft YaHei UI"/>
          <w:color w:val="404040" w:themeColor="text1" w:themeTint="BF"/>
          <w:sz w:val="22"/>
          <w:szCs w:val="22"/>
        </w:rPr>
        <w:t>孩童或客人</w:t>
      </w:r>
      <w:r w:rsidRPr="003D1BF5">
        <w:rPr>
          <w:rFonts w:ascii="Microsoft YaHei UI" w:eastAsia="Microsoft YaHei UI" w:hAnsi="Microsoft YaHei UI"/>
          <w:color w:val="404040" w:themeColor="text1" w:themeTint="BF"/>
          <w:sz w:val="22"/>
          <w:szCs w:val="22"/>
        </w:rPr>
        <w:t>：在辦公室時你最不會擔心的是，正在使用你的工作上手提電腦或其他工作裝置的孩童，客人或其他家庭成員。確保家人和朋友明白不可使用你的工作裝置，因為他們可能會不小心誤刪或修改資料，或者更糟糕的是不小心感染裝置。</w:t>
      </w:r>
    </w:p>
    <w:sectPr w:rsidR="00F53787" w:rsidRPr="003D1BF5" w:rsidSect="00635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610B"/>
    <w:multiLevelType w:val="hybridMultilevel"/>
    <w:tmpl w:val="3FDE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400EE"/>
    <w:multiLevelType w:val="hybridMultilevel"/>
    <w:tmpl w:val="A3D84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1D113B"/>
    <w:multiLevelType w:val="multilevel"/>
    <w:tmpl w:val="781C43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E1704"/>
    <w:multiLevelType w:val="hybridMultilevel"/>
    <w:tmpl w:val="74B0E196"/>
    <w:lvl w:ilvl="0" w:tplc="93603D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C26AE"/>
    <w:multiLevelType w:val="multilevel"/>
    <w:tmpl w:val="A3D846E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40161C"/>
    <w:multiLevelType w:val="hybridMultilevel"/>
    <w:tmpl w:val="48E4D590"/>
    <w:lvl w:ilvl="0" w:tplc="9A98563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B6627"/>
    <w:multiLevelType w:val="multilevel"/>
    <w:tmpl w:val="28B4F6E0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>
      <w:numFmt w:val="bullet"/>
      <w:lvlText w:val="·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56BC0"/>
    <w:multiLevelType w:val="hybridMultilevel"/>
    <w:tmpl w:val="28B4F6E0"/>
    <w:lvl w:ilvl="0" w:tplc="93603D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71449CAE">
      <w:numFmt w:val="bullet"/>
      <w:pStyle w:val="LO-Normal"/>
      <w:lvlText w:val="·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D4B75"/>
    <w:multiLevelType w:val="hybridMultilevel"/>
    <w:tmpl w:val="0E24C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436D92"/>
    <w:multiLevelType w:val="hybridMultilevel"/>
    <w:tmpl w:val="A030F9F4"/>
    <w:lvl w:ilvl="0" w:tplc="93603D86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ED7A00"/>
    <w:multiLevelType w:val="hybridMultilevel"/>
    <w:tmpl w:val="4614F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8E5B11"/>
    <w:multiLevelType w:val="hybridMultilevel"/>
    <w:tmpl w:val="C638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41"/>
    <w:rsid w:val="00031183"/>
    <w:rsid w:val="000A57F6"/>
    <w:rsid w:val="000D12F5"/>
    <w:rsid w:val="001C5027"/>
    <w:rsid w:val="001E0A0D"/>
    <w:rsid w:val="001E53BD"/>
    <w:rsid w:val="00200C2B"/>
    <w:rsid w:val="002813EB"/>
    <w:rsid w:val="002D6941"/>
    <w:rsid w:val="003D1BF5"/>
    <w:rsid w:val="00433500"/>
    <w:rsid w:val="005058B3"/>
    <w:rsid w:val="00583909"/>
    <w:rsid w:val="00635B89"/>
    <w:rsid w:val="006F0403"/>
    <w:rsid w:val="007534F5"/>
    <w:rsid w:val="00772D37"/>
    <w:rsid w:val="00850445"/>
    <w:rsid w:val="0085163D"/>
    <w:rsid w:val="00914987"/>
    <w:rsid w:val="009442BC"/>
    <w:rsid w:val="0096085F"/>
    <w:rsid w:val="00967C05"/>
    <w:rsid w:val="00AF71D5"/>
    <w:rsid w:val="00B84715"/>
    <w:rsid w:val="00C212B5"/>
    <w:rsid w:val="00D019CC"/>
    <w:rsid w:val="00D325CC"/>
    <w:rsid w:val="00D528C2"/>
    <w:rsid w:val="00DC6ADB"/>
    <w:rsid w:val="00E453EE"/>
    <w:rsid w:val="00E668E2"/>
    <w:rsid w:val="00E7155A"/>
    <w:rsid w:val="00E962DF"/>
    <w:rsid w:val="00EB55A0"/>
    <w:rsid w:val="00EE2F33"/>
    <w:rsid w:val="00F457D5"/>
    <w:rsid w:val="00F53787"/>
    <w:rsid w:val="00FA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E428"/>
  <w15:chartTrackingRefBased/>
  <w15:docId w15:val="{1E72C00C-D483-2B4D-B126-3B46A2B5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04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608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E53BD"/>
    <w:rPr>
      <w:b/>
      <w:bCs/>
    </w:rPr>
  </w:style>
  <w:style w:type="character" w:styleId="Emphasis">
    <w:name w:val="Emphasis"/>
    <w:basedOn w:val="DefaultParagraphFont"/>
    <w:uiPriority w:val="20"/>
    <w:qFormat/>
    <w:rsid w:val="001E53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05"/>
    <w:rPr>
      <w:rFonts w:ascii="Times New Roman" w:hAnsi="Times New Roman" w:cs="Times New Roman"/>
      <w:sz w:val="18"/>
      <w:szCs w:val="18"/>
    </w:rPr>
  </w:style>
  <w:style w:type="paragraph" w:customStyle="1" w:styleId="LO-Normal">
    <w:name w:val="LO-Normal"/>
    <w:autoRedefine/>
    <w:rsid w:val="00967C05"/>
    <w:pPr>
      <w:numPr>
        <w:ilvl w:val="1"/>
        <w:numId w:val="3"/>
      </w:numPr>
      <w:suppressAutoHyphens/>
      <w:spacing w:after="240" w:line="276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3D6E97-5411-A64B-A858-9534135D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Spitzner</dc:creator>
  <cp:keywords/>
  <dc:description/>
  <cp:lastModifiedBy>Ashley Barcia</cp:lastModifiedBy>
  <cp:revision>2</cp:revision>
  <dcterms:created xsi:type="dcterms:W3CDTF">2021-03-29T19:22:00Z</dcterms:created>
  <dcterms:modified xsi:type="dcterms:W3CDTF">2021-03-29T19:22:00Z</dcterms:modified>
</cp:coreProperties>
</file>