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8EC" w14:textId="77777777" w:rsidR="00B2151E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0D32432C" w14:textId="77777777" w:rsidR="00B2151E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47B5DD" w14:textId="77777777" w:rsidR="00B2151E" w:rsidRPr="00E828F8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24B5B34" w14:textId="77777777" w:rsidR="00B2151E" w:rsidRDefault="00B2151E" w:rsidP="00B2151E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4618D90B" w:rsidR="004A6312" w:rsidRPr="00FC07FC" w:rsidRDefault="004A6312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7E56E5F9" w14:textId="77777777" w:rsidR="00FC07FC" w:rsidRDefault="00FC07FC" w:rsidP="00FC07FC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61225D01" w:rsidR="004A6312" w:rsidRPr="00FC07FC" w:rsidRDefault="004A6312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5EEC0DE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118104A8" w:rsidR="002779EB" w:rsidRPr="00FC07FC" w:rsidRDefault="006920BD" w:rsidP="00FC07F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FC07FC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FC07FC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FC07FC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FC07FC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FC07FC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FC07FC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2779EB" w:rsidRPr="00FC07FC">
          <w:rPr>
            <w:rStyle w:val="Hyperlink"/>
            <w:rFonts w:asciiTheme="minorHAnsi" w:hAnsiTheme="minorHAnsi" w:cstheme="minorHAnsi"/>
            <w:sz w:val="22"/>
            <w:szCs w:val="22"/>
          </w:rPr>
          <w:t>SEC560: Network Penetration &amp; Ethical Hacking</w:t>
        </w:r>
      </w:hyperlink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 its associated </w:t>
      </w:r>
      <w:hyperlink r:id="rId6" w:history="1">
        <w:r w:rsidR="002779EB" w:rsidRPr="00FC07F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Certified Penetration Tester</w:t>
        </w:r>
      </w:hyperlink>
      <w:r w:rsidR="00B2151E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(GPEN)</w:t>
      </w:r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1E725FA1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29B0B112" w:rsidR="00B268A8" w:rsidRDefault="00F424B0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The information below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C07FC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C07F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2CD860" w14:textId="77777777" w:rsidR="00FC07FC" w:rsidRP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7A85D81A" w:rsidR="000473BA" w:rsidRPr="00FC07FC" w:rsidRDefault="00C11476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1C1ACEF8" w:rsidR="000C0DB1" w:rsidRPr="00FC07FC" w:rsidRDefault="000C0DB1" w:rsidP="00FC07F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23BBDA" w14:textId="41074BE2" w:rsidR="00571238" w:rsidRPr="00FC07FC" w:rsidRDefault="0085251E" w:rsidP="00FC07F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7" w:history="1">
        <w:r w:rsidR="00571238" w:rsidRPr="00FC07FC">
          <w:rPr>
            <w:rStyle w:val="Hyperlink"/>
            <w:rFonts w:asciiTheme="minorHAnsi" w:hAnsiTheme="minorHAnsi" w:cstheme="minorHAnsi"/>
            <w:sz w:val="22"/>
            <w:szCs w:val="22"/>
          </w:rPr>
          <w:t>SEC560: Network Penetration &amp; Ethical Hacking</w:t>
        </w:r>
      </w:hyperlink>
      <w:r w:rsidR="00571238" w:rsidRPr="00FC07FC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the </w:t>
      </w:r>
      <w:r w:rsidR="00571238" w:rsidRPr="00FC07FC">
        <w:rPr>
          <w:rFonts w:asciiTheme="minorHAnsi" w:eastAsia="Times New Roman" w:hAnsiTheme="minorHAnsi" w:cstheme="minorHAnsi"/>
          <w:sz w:val="22"/>
          <w:szCs w:val="22"/>
        </w:rPr>
        <w:t xml:space="preserve">SANS Institute’s flagship penetration testing course, covering the tools and methodologies used to attack networks today with more than 30 detailed, hands-on labs. </w:t>
      </w:r>
      <w:r w:rsidR="00073597" w:rsidRPr="00FC07FC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71238" w:rsidRPr="00FC07FC">
        <w:rPr>
          <w:rFonts w:asciiTheme="minorHAnsi" w:eastAsia="Times New Roman" w:hAnsiTheme="minorHAnsi" w:cstheme="minorHAnsi"/>
          <w:sz w:val="22"/>
          <w:szCs w:val="22"/>
        </w:rPr>
        <w:t xml:space="preserve"> starts with proper planning, scoping and recon, then dives deep into scanning, target exploitation, password attacks, and web app manipulation. It concludes with a final, real-world penetration test scenario, in which I will discover and exploit vulnerabilities in a realistic sample target organization.</w:t>
      </w:r>
    </w:p>
    <w:p w14:paraId="7D9EC214" w14:textId="4E8867EF" w:rsidR="005D430A" w:rsidRPr="00FC07FC" w:rsidRDefault="005D430A" w:rsidP="00FC07FC">
      <w:pPr>
        <w:rPr>
          <w:rFonts w:asciiTheme="minorHAnsi" w:hAnsiTheme="minorHAnsi" w:cstheme="minorHAnsi"/>
          <w:sz w:val="22"/>
          <w:szCs w:val="22"/>
        </w:rPr>
      </w:pPr>
    </w:p>
    <w:p w14:paraId="55D00BF6" w14:textId="77777777" w:rsidR="00C11476" w:rsidRPr="00EA4F19" w:rsidRDefault="00C11476" w:rsidP="00C11476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967C006" w14:textId="77777777" w:rsidR="00C11476" w:rsidRDefault="00C11476" w:rsidP="00C11476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25AED2A" w14:textId="5610B20C" w:rsidR="00C11476" w:rsidRPr="00DF457F" w:rsidRDefault="00C11476" w:rsidP="00C11476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bookmarkEnd w:id="0"/>
    <w:p w14:paraId="10008C90" w14:textId="77777777" w:rsidR="00FC07FC" w:rsidRPr="00FC07FC" w:rsidRDefault="00FC07FC" w:rsidP="00FC07FC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EA89CEE" w14:textId="773A301B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Develop tailored scoping and rules of engagement for penetration testing projects.</w:t>
      </w:r>
    </w:p>
    <w:p w14:paraId="6599394A" w14:textId="567D3AFF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Conduct detailed reconnaissance.</w:t>
      </w:r>
    </w:p>
    <w:p w14:paraId="4237BC20" w14:textId="34474773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C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onduct comprehensive network sweeps, port scans, Operating System fingerprinting, and version scanning.</w:t>
      </w:r>
    </w:p>
    <w:p w14:paraId="6F38F535" w14:textId="2D8CD00F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E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xtract detailed information from target systems.</w:t>
      </w:r>
    </w:p>
    <w:p w14:paraId="7723ED6F" w14:textId="16C400EC" w:rsidR="00571238" w:rsidRPr="00F97B26" w:rsidRDefault="00F97B26" w:rsidP="00F97B26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97B26">
        <w:rPr>
          <w:rFonts w:eastAsia="Times New Roman" w:cstheme="minorHAnsi"/>
          <w:color w:val="292929"/>
          <w:shd w:val="clear" w:color="auto" w:fill="FFFFFF"/>
        </w:rPr>
        <w:t>D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 xml:space="preserve">iscover vulnerabilities </w:t>
      </w:r>
      <w:r w:rsidRPr="00F97B26">
        <w:rPr>
          <w:rFonts w:eastAsia="Times New Roman" w:cstheme="minorHAnsi"/>
          <w:color w:val="292929"/>
          <w:shd w:val="clear" w:color="auto" w:fill="FFFFFF"/>
        </w:rPr>
        <w:t>i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n a safe manner</w:t>
      </w:r>
      <w:r w:rsidRPr="00F97B26">
        <w:rPr>
          <w:rFonts w:eastAsia="Times New Roman" w:cstheme="minorHAnsi"/>
          <w:color w:val="292929"/>
          <w:shd w:val="clear" w:color="auto" w:fill="FFFFFF"/>
        </w:rPr>
        <w:t xml:space="preserve"> and c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ustomize output to represent the business risk</w:t>
      </w:r>
      <w:r>
        <w:rPr>
          <w:rFonts w:eastAsia="Times New Roman" w:cstheme="minorHAnsi"/>
          <w:color w:val="292929"/>
          <w:shd w:val="clear" w:color="auto" w:fill="FFFFFF"/>
        </w:rPr>
        <w:t>s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.</w:t>
      </w:r>
    </w:p>
    <w:p w14:paraId="3858ACD7" w14:textId="773714C3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V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erify findings and perform false positive reduction.</w:t>
      </w:r>
    </w:p>
    <w:p w14:paraId="3CEB9523" w14:textId="172481EA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P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lunder target systems for vital information that can further overall penetration test progress, establish pivots for deeper compromise, and help determine business risks.</w:t>
      </w:r>
    </w:p>
    <w:p w14:paraId="34C5422C" w14:textId="73E1BC67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S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can, exploit, and then pivot through a target environment in-depth.</w:t>
      </w:r>
    </w:p>
    <w:p w14:paraId="0E885F63" w14:textId="112A407C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Conduct comprehensive password attacks against an environment.</w:t>
      </w:r>
    </w:p>
    <w:p w14:paraId="20C024CB" w14:textId="6A8DBB40" w:rsidR="00571238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Launch web application vulnerability scanners to determine</w:t>
      </w:r>
      <w:r w:rsidR="00F97B26">
        <w:rPr>
          <w:rFonts w:eastAsia="Times New Roman" w:cstheme="minorHAnsi"/>
          <w:color w:val="292929"/>
          <w:shd w:val="clear" w:color="auto" w:fill="FFFFFF"/>
        </w:rPr>
        <w:t xml:space="preserve"> </w:t>
      </w:r>
      <w:r w:rsidRPr="00FC07FC">
        <w:rPr>
          <w:rFonts w:eastAsia="Times New Roman" w:cstheme="minorHAnsi"/>
          <w:color w:val="292929"/>
          <w:shd w:val="clear" w:color="auto" w:fill="FFFFFF"/>
        </w:rPr>
        <w:t>business risks.</w:t>
      </w:r>
    </w:p>
    <w:p w14:paraId="3DF4E677" w14:textId="77777777" w:rsidR="00C54D36" w:rsidRDefault="00C54D36" w:rsidP="00C54D36">
      <w:pPr>
        <w:pStyle w:val="ListParagraph"/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</w:p>
    <w:p w14:paraId="36930A58" w14:textId="7E16ABC9" w:rsidR="005F6873" w:rsidRPr="00FC07FC" w:rsidRDefault="0089573B" w:rsidP="00FC07FC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</w:t>
      </w:r>
      <w:r w:rsidR="00073597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ciated Certification</w:t>
      </w:r>
      <w:r w:rsidR="00E53E52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"https://www.giac.org/certification/penetration-tester-gpen"</w:instrTex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5F6873" w:rsidRPr="00FC07FC">
        <w:rPr>
          <w:rStyle w:val="Hyperlink"/>
          <w:rFonts w:asciiTheme="minorHAnsi" w:hAnsiTheme="minorHAnsi" w:cstheme="minorHAnsi"/>
          <w:sz w:val="22"/>
          <w:szCs w:val="22"/>
        </w:rPr>
        <w:t>GIAC Penetration Tester</w:t>
      </w:r>
      <w:r w:rsidR="00131308" w:rsidRPr="00FC07FC">
        <w:rPr>
          <w:rStyle w:val="Hyperlink"/>
          <w:rFonts w:asciiTheme="minorHAnsi" w:hAnsiTheme="minorHAnsi" w:cstheme="minorHAnsi"/>
          <w:sz w:val="22"/>
          <w:szCs w:val="22"/>
        </w:rPr>
        <w:t xml:space="preserve"> (GPEN)</w:t>
      </w:r>
    </w:p>
    <w:p w14:paraId="596FCBB6" w14:textId="77777777" w:rsidR="00074676" w:rsidRPr="00FC07FC" w:rsidRDefault="005F6873" w:rsidP="00FC07FC">
      <w:pPr>
        <w:pStyle w:val="ListParagraph"/>
        <w:spacing w:after="0"/>
        <w:contextualSpacing w:val="0"/>
        <w:rPr>
          <w:rFonts w:cstheme="minorHAnsi"/>
        </w:rPr>
      </w:pPr>
      <w:r w:rsidRPr="00FC07FC">
        <w:rPr>
          <w:rFonts w:eastAsia="Times New Roman" w:cstheme="minorHAnsi"/>
          <w:color w:val="000000" w:themeColor="text1"/>
        </w:rPr>
        <w:fldChar w:fldCharType="end"/>
      </w:r>
    </w:p>
    <w:p w14:paraId="58C7264A" w14:textId="12FC0C42" w:rsidR="005F6873" w:rsidRPr="00C11476" w:rsidRDefault="0089573B" w:rsidP="00C11476">
      <w:pPr>
        <w:pStyle w:val="ListParagraph"/>
        <w:numPr>
          <w:ilvl w:val="0"/>
          <w:numId w:val="13"/>
        </w:numPr>
        <w:spacing w:after="0"/>
        <w:contextualSpacing w:val="0"/>
        <w:rPr>
          <w:rFonts w:cstheme="minorHAnsi"/>
        </w:rPr>
      </w:pPr>
      <w:r w:rsidRPr="00C11476">
        <w:rPr>
          <w:rFonts w:eastAsia="Times New Roman" w:cstheme="minorHAnsi"/>
        </w:rPr>
        <w:t xml:space="preserve">The </w:t>
      </w:r>
      <w:r w:rsidR="00B04D38" w:rsidRPr="00C11476">
        <w:rPr>
          <w:rFonts w:eastAsia="Times New Roman" w:cstheme="minorHAnsi"/>
        </w:rPr>
        <w:t>G</w:t>
      </w:r>
      <w:r w:rsidR="005F6873" w:rsidRPr="00C11476">
        <w:rPr>
          <w:rFonts w:eastAsia="Times New Roman" w:cstheme="minorHAnsi"/>
        </w:rPr>
        <w:t>PEN</w:t>
      </w:r>
      <w:r w:rsidR="00B04D38" w:rsidRPr="00C11476">
        <w:rPr>
          <w:rFonts w:eastAsia="Times New Roman" w:cstheme="minorHAnsi"/>
        </w:rPr>
        <w:t xml:space="preserve"> </w:t>
      </w:r>
      <w:r w:rsidRPr="00C11476">
        <w:rPr>
          <w:rFonts w:eastAsia="Times New Roman" w:cstheme="minorHAnsi"/>
        </w:rPr>
        <w:t>ce</w:t>
      </w:r>
      <w:r w:rsidR="00330F74" w:rsidRPr="00C11476">
        <w:rPr>
          <w:rFonts w:eastAsia="Times New Roman" w:cstheme="minorHAnsi"/>
        </w:rPr>
        <w:t>rtification is for</w:t>
      </w:r>
      <w:r w:rsidRPr="00C11476">
        <w:rPr>
          <w:rFonts w:eastAsia="Times New Roman" w:cstheme="minorHAnsi"/>
        </w:rPr>
        <w:t xml:space="preserve"> </w:t>
      </w:r>
      <w:r w:rsidR="00B04D38" w:rsidRPr="00C11476">
        <w:rPr>
          <w:rFonts w:cstheme="minorHAnsi"/>
        </w:rPr>
        <w:t xml:space="preserve">individuals </w:t>
      </w:r>
      <w:r w:rsidR="00330F74" w:rsidRPr="00C11476">
        <w:rPr>
          <w:rFonts w:cstheme="minorHAnsi"/>
        </w:rPr>
        <w:t xml:space="preserve">who are </w:t>
      </w:r>
      <w:r w:rsidR="00B04D38" w:rsidRPr="00C11476">
        <w:rPr>
          <w:rFonts w:cstheme="minorHAnsi"/>
        </w:rPr>
        <w:t>responsible for network and host monitoring, traffic an</w:t>
      </w:r>
      <w:r w:rsidR="006B0D7F" w:rsidRPr="00C11476">
        <w:rPr>
          <w:rFonts w:cstheme="minorHAnsi"/>
        </w:rPr>
        <w:t>alysis, and intrusion detection</w:t>
      </w:r>
      <w:r w:rsidRPr="00C11476">
        <w:rPr>
          <w:rFonts w:eastAsia="Times New Roman" w:cstheme="minorHAnsi"/>
        </w:rPr>
        <w:t>.</w:t>
      </w:r>
      <w:r w:rsidR="00C11476" w:rsidRPr="00C11476">
        <w:rPr>
          <w:rFonts w:eastAsia="Times New Roman" w:cstheme="minorHAnsi"/>
        </w:rPr>
        <w:t xml:space="preserve"> It </w:t>
      </w:r>
      <w:r w:rsidR="005F6873" w:rsidRPr="00C11476">
        <w:rPr>
          <w:rFonts w:cstheme="minorHAnsi"/>
        </w:rPr>
        <w:t>will certify that I</w:t>
      </w:r>
      <w:r w:rsidR="00C11476">
        <w:rPr>
          <w:rFonts w:cstheme="minorHAnsi"/>
        </w:rPr>
        <w:t>’ve</w:t>
      </w:r>
      <w:r w:rsidR="005F6873" w:rsidRPr="00C11476">
        <w:rPr>
          <w:rFonts w:cstheme="minorHAnsi"/>
        </w:rPr>
        <w:t xml:space="preserve"> mastered penetration-testing methodologies, </w:t>
      </w:r>
      <w:r w:rsidR="005F6873" w:rsidRPr="00C11476">
        <w:rPr>
          <w:rFonts w:cstheme="minorHAnsi"/>
        </w:rPr>
        <w:lastRenderedPageBreak/>
        <w:t>the legal issues surrounding penetration testing, and how to properly conduct a penetration test, as well as best practice technical and non-technical techniques specific to conduct a penetration test.</w:t>
      </w:r>
    </w:p>
    <w:p w14:paraId="5DCD92D2" w14:textId="67A10F2B" w:rsidR="00711A49" w:rsidRPr="00FC07FC" w:rsidRDefault="00C11476" w:rsidP="00FC07FC">
      <w:pPr>
        <w:pStyle w:val="ListParagraph"/>
        <w:numPr>
          <w:ilvl w:val="0"/>
          <w:numId w:val="13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FC07FC">
        <w:rPr>
          <w:rFonts w:eastAsia="Times New Roman" w:cstheme="minorHAnsi"/>
        </w:rPr>
        <w:t>he “Exam Certification and Outcomes Statements” section of the</w:t>
      </w:r>
      <w:r w:rsidR="005F6873" w:rsidRPr="00FC07FC">
        <w:rPr>
          <w:rFonts w:eastAsia="Times New Roman" w:cstheme="minorHAnsi"/>
        </w:rPr>
        <w:t xml:space="preserve"> </w:t>
      </w:r>
      <w:hyperlink r:id="rId8" w:history="1">
        <w:r w:rsidR="005F6873" w:rsidRPr="00FC07FC">
          <w:rPr>
            <w:rStyle w:val="Hyperlink"/>
            <w:rFonts w:eastAsia="Times New Roman" w:cstheme="minorHAnsi"/>
          </w:rPr>
          <w:t>GPEN: GIAC Penetration Tester</w:t>
        </w:r>
      </w:hyperlink>
      <w:r w:rsidR="005F6873" w:rsidRPr="00FC07FC">
        <w:rPr>
          <w:rFonts w:eastAsia="Times New Roman" w:cstheme="minorHAnsi"/>
        </w:rPr>
        <w:t xml:space="preserve"> </w:t>
      </w:r>
      <w:r w:rsidR="00711A49" w:rsidRPr="00FC07FC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</w:t>
      </w:r>
      <w:r w:rsidR="00711A49" w:rsidRPr="00FC07FC">
        <w:rPr>
          <w:rFonts w:eastAsia="Times New Roman" w:cstheme="minorHAnsi"/>
        </w:rPr>
        <w:t xml:space="preserve"> topics.</w:t>
      </w:r>
    </w:p>
    <w:p w14:paraId="340F084E" w14:textId="77777777" w:rsidR="006D59E8" w:rsidRPr="00FC07FC" w:rsidRDefault="006D59E8" w:rsidP="00FC07F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F6877BB" w14:textId="57A37010" w:rsidR="00384AEE" w:rsidRPr="00FC07FC" w:rsidRDefault="00384AEE" w:rsidP="00FC07FC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05941807" w14:textId="77777777" w:rsidR="006D59E8" w:rsidRPr="00FC07FC" w:rsidRDefault="006D59E8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FE4FD6" w14:textId="4853FDCD" w:rsidR="00C11476" w:rsidRPr="00FC07FC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SEC560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C85B1F" w14:textId="77777777" w:rsidR="00C11476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05C872AC" w:rsidR="004A6312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FC07FC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D1EBB">
        <w:rPr>
          <w:rFonts w:asciiTheme="minorHAnsi" w:eastAsia="Times New Roman" w:hAnsiTheme="minorHAnsi" w:cstheme="minorHAnsi"/>
          <w:color w:val="005EEA"/>
          <w:sz w:val="22"/>
          <w:szCs w:val="22"/>
        </w:rPr>
        <w:t>. D</w:t>
      </w:r>
      <w:r w:rsidR="00E06B7D" w:rsidRPr="00FC07FC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CF0EBD" w:rsidRPr="00FC07FC">
        <w:rPr>
          <w:rFonts w:asciiTheme="minorHAnsi" w:eastAsia="Times New Roman" w:hAnsiTheme="minorHAnsi" w:cstheme="minorHAnsi"/>
          <w:sz w:val="22"/>
          <w:szCs w:val="22"/>
        </w:rPr>
        <w:t xml:space="preserve"> include:</w:t>
      </w:r>
    </w:p>
    <w:p w14:paraId="6CC526AA" w14:textId="77777777" w:rsidR="00C11476" w:rsidRPr="00FC07FC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185"/>
        <w:gridCol w:w="1686"/>
      </w:tblGrid>
      <w:tr w:rsidR="004A6312" w:rsidRPr="00FC07FC" w14:paraId="6F6D5EA9" w14:textId="77777777" w:rsidTr="00FC07FC">
        <w:trPr>
          <w:trHeight w:val="288"/>
        </w:trPr>
        <w:tc>
          <w:tcPr>
            <w:tcW w:w="8185" w:type="dxa"/>
            <w:hideMark/>
          </w:tcPr>
          <w:p w14:paraId="04FB17E6" w14:textId="60E553A9" w:rsidR="004A6312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86" w:type="dxa"/>
          </w:tcPr>
          <w:p w14:paraId="2FD09192" w14:textId="116E46A6" w:rsidR="004A6312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FC07FC" w14:paraId="5FADD981" w14:textId="77777777" w:rsidTr="00FC07FC">
        <w:trPr>
          <w:trHeight w:val="288"/>
        </w:trPr>
        <w:tc>
          <w:tcPr>
            <w:tcW w:w="8185" w:type="dxa"/>
          </w:tcPr>
          <w:p w14:paraId="6A2AAC0C" w14:textId="77777777" w:rsidR="00CF0EBD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686" w:type="dxa"/>
          </w:tcPr>
          <w:p w14:paraId="4ED515B0" w14:textId="3C97E2B9" w:rsidR="00CF0EBD" w:rsidRPr="00FC07FC" w:rsidRDefault="00CF0EBD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FC07FC" w14:paraId="114361EE" w14:textId="77777777" w:rsidTr="00FC07FC">
        <w:trPr>
          <w:trHeight w:val="288"/>
        </w:trPr>
        <w:tc>
          <w:tcPr>
            <w:tcW w:w="8185" w:type="dxa"/>
          </w:tcPr>
          <w:p w14:paraId="51D56451" w14:textId="736D731B" w:rsidR="00A24AF8" w:rsidRPr="00FC07FC" w:rsidRDefault="00A24AF8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686" w:type="dxa"/>
          </w:tcPr>
          <w:p w14:paraId="02765910" w14:textId="288AF8A7" w:rsidR="00A24AF8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85251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FC07FC" w14:paraId="1CE8F9E3" w14:textId="77777777" w:rsidTr="00FC07FC">
        <w:trPr>
          <w:trHeight w:val="288"/>
        </w:trPr>
        <w:tc>
          <w:tcPr>
            <w:tcW w:w="8185" w:type="dxa"/>
          </w:tcPr>
          <w:p w14:paraId="611093E5" w14:textId="1425D7CD" w:rsidR="00A24AF8" w:rsidRPr="00FC07FC" w:rsidRDefault="00A24AF8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686" w:type="dxa"/>
          </w:tcPr>
          <w:p w14:paraId="54069E05" w14:textId="09A8C79E" w:rsidR="00A24AF8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85251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FC07FC" w14:paraId="5B88854F" w14:textId="77777777" w:rsidTr="00FC07FC">
        <w:trPr>
          <w:trHeight w:val="288"/>
        </w:trPr>
        <w:tc>
          <w:tcPr>
            <w:tcW w:w="8185" w:type="dxa"/>
            <w:hideMark/>
          </w:tcPr>
          <w:p w14:paraId="261567F4" w14:textId="72C64A28" w:rsidR="003E1255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686" w:type="dxa"/>
            <w:hideMark/>
          </w:tcPr>
          <w:p w14:paraId="1E41C0A7" w14:textId="32DF8E28" w:rsidR="003E1255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FC07FC" w14:paraId="132E348A" w14:textId="77777777" w:rsidTr="00FC07FC">
        <w:trPr>
          <w:trHeight w:val="288"/>
        </w:trPr>
        <w:tc>
          <w:tcPr>
            <w:tcW w:w="8185" w:type="dxa"/>
            <w:hideMark/>
          </w:tcPr>
          <w:p w14:paraId="1F6EFBD9" w14:textId="0254F409" w:rsidR="003E1255" w:rsidRPr="00FC07FC" w:rsidRDefault="00ED4B1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686" w:type="dxa"/>
            <w:hideMark/>
          </w:tcPr>
          <w:p w14:paraId="7FC066A1" w14:textId="455D5D23" w:rsidR="003E1255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FC07FC" w14:paraId="07F95A46" w14:textId="77777777" w:rsidTr="00FC07FC">
        <w:trPr>
          <w:trHeight w:val="288"/>
        </w:trPr>
        <w:tc>
          <w:tcPr>
            <w:tcW w:w="8185" w:type="dxa"/>
            <w:hideMark/>
          </w:tcPr>
          <w:p w14:paraId="30C74BAA" w14:textId="65C6A13D" w:rsidR="004A6312" w:rsidRPr="00FC07FC" w:rsidRDefault="00CF0EBD" w:rsidP="00FC07FC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FC07F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686" w:type="dxa"/>
            <w:hideMark/>
          </w:tcPr>
          <w:p w14:paraId="68AE7632" w14:textId="0EED25C2" w:rsidR="004A6312" w:rsidRPr="00FC07FC" w:rsidRDefault="00157F40" w:rsidP="00FC07FC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A165FB5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34E74B" w14:textId="77777777" w:rsidR="00C11476" w:rsidRPr="00EA4F19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F99EB29" w14:textId="77777777" w:rsidR="00C11476" w:rsidRPr="00EA4F19" w:rsidRDefault="00C11476" w:rsidP="00C11476"/>
    <w:p w14:paraId="0AC25F06" w14:textId="69F3D0D5" w:rsidR="00996684" w:rsidRPr="00FC07FC" w:rsidRDefault="00C11476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71647E5A" w14:textId="77777777" w:rsidR="006D59E8" w:rsidRPr="00FC07FC" w:rsidRDefault="006D59E8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51AE3EBD" w:rsidR="008102A1" w:rsidRDefault="006E70D8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FC07FC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FC07FC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FC07FC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FC07FC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>It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FC07FC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FC07FC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FC07FC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7DF7EBFA" w14:textId="77777777" w:rsidR="00C11476" w:rsidRPr="00FC07FC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F7C1E3" w14:textId="2C661AFD" w:rsidR="00C11476" w:rsidRPr="00C11476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</w:t>
      </w:r>
      <w:r w:rsidRPr="00C11476">
        <w:rPr>
          <w:rFonts w:asciiTheme="minorHAnsi" w:eastAsia="Times New Roman" w:hAnsiTheme="minorHAnsi" w:cstheme="minorHAnsi"/>
          <w:sz w:val="22"/>
          <w:szCs w:val="22"/>
        </w:rPr>
        <w:t xml:space="preserve">the SANS website at </w:t>
      </w:r>
      <w:r w:rsidRPr="00F97B26">
        <w:rPr>
          <w:rFonts w:asciiTheme="minorHAnsi" w:hAnsiTheme="minorHAnsi" w:cstheme="minorHAnsi"/>
          <w:sz w:val="22"/>
          <w:szCs w:val="22"/>
        </w:rPr>
        <w:t>https://www.sans.org/course/network-penetration-testing-ethical-hacking</w:t>
      </w:r>
      <w:r w:rsidRPr="00C1147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6FC4FE0" w14:textId="48D4DB8E" w:rsidR="00C11476" w:rsidRPr="00F97B26" w:rsidRDefault="00C11476" w:rsidP="00FC07FC">
      <w:pPr>
        <w:tabs>
          <w:tab w:val="left" w:pos="8370"/>
        </w:tabs>
        <w:rPr>
          <w:rFonts w:asciiTheme="minorHAnsi" w:eastAsia="Times New Roman" w:hAnsiTheme="minorHAnsi" w:cstheme="minorHAnsi"/>
          <w:caps/>
          <w:sz w:val="22"/>
          <w:szCs w:val="22"/>
        </w:rPr>
      </w:pPr>
    </w:p>
    <w:p w14:paraId="19C02EBA" w14:textId="0E06699B" w:rsidR="004A6312" w:rsidRPr="00FC07FC" w:rsidRDefault="004A6312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FC07F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0F26E910" w14:textId="77777777" w:rsidR="00FC07FC" w:rsidRDefault="00FC07FC" w:rsidP="00FC07FC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161A6F27" w:rsidR="009614B1" w:rsidRPr="00FC07FC" w:rsidRDefault="009614B1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40FAC3B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62C7BFA3" w:rsidR="00554815" w:rsidRPr="00FC07FC" w:rsidRDefault="009614B1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FC07FC" w:rsidRDefault="009614B1" w:rsidP="00FC07F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FC07FC" w:rsidSect="000735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E3C"/>
    <w:multiLevelType w:val="hybridMultilevel"/>
    <w:tmpl w:val="52F0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597"/>
    <w:rsid w:val="00073A21"/>
    <w:rsid w:val="00074676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6C0B"/>
    <w:rsid w:val="00127E1A"/>
    <w:rsid w:val="00131308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6FC3"/>
    <w:rsid w:val="001E470F"/>
    <w:rsid w:val="002068B8"/>
    <w:rsid w:val="00212C79"/>
    <w:rsid w:val="002455ED"/>
    <w:rsid w:val="00246300"/>
    <w:rsid w:val="002779EB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65A19"/>
    <w:rsid w:val="003737F1"/>
    <w:rsid w:val="0038094C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92872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A2B7B"/>
    <w:rsid w:val="005B1674"/>
    <w:rsid w:val="005B6DF4"/>
    <w:rsid w:val="005C3D50"/>
    <w:rsid w:val="005D430A"/>
    <w:rsid w:val="005F6873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A29E6"/>
    <w:rsid w:val="006B0D7F"/>
    <w:rsid w:val="006C23C5"/>
    <w:rsid w:val="006D42AA"/>
    <w:rsid w:val="006D59E8"/>
    <w:rsid w:val="006E70D8"/>
    <w:rsid w:val="006E792E"/>
    <w:rsid w:val="006F6D22"/>
    <w:rsid w:val="00711A49"/>
    <w:rsid w:val="00713AF1"/>
    <w:rsid w:val="007207D8"/>
    <w:rsid w:val="00722887"/>
    <w:rsid w:val="0073450A"/>
    <w:rsid w:val="0075104D"/>
    <w:rsid w:val="007660F8"/>
    <w:rsid w:val="0077478D"/>
    <w:rsid w:val="00776A80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7F47A2"/>
    <w:rsid w:val="00800F66"/>
    <w:rsid w:val="00804552"/>
    <w:rsid w:val="00805A6E"/>
    <w:rsid w:val="008102A1"/>
    <w:rsid w:val="00827AA0"/>
    <w:rsid w:val="008340A7"/>
    <w:rsid w:val="00836062"/>
    <w:rsid w:val="0085251E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5439"/>
    <w:rsid w:val="00AA66FC"/>
    <w:rsid w:val="00AC02A6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2151E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11476"/>
    <w:rsid w:val="00C11F8A"/>
    <w:rsid w:val="00C2511F"/>
    <w:rsid w:val="00C27984"/>
    <w:rsid w:val="00C33C35"/>
    <w:rsid w:val="00C5249B"/>
    <w:rsid w:val="00C54D36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1EBB"/>
    <w:rsid w:val="00CF0EBD"/>
    <w:rsid w:val="00D15F49"/>
    <w:rsid w:val="00D26829"/>
    <w:rsid w:val="00D300EA"/>
    <w:rsid w:val="00D334F5"/>
    <w:rsid w:val="00D52845"/>
    <w:rsid w:val="00D53C69"/>
    <w:rsid w:val="00D67F0B"/>
    <w:rsid w:val="00D72FA6"/>
    <w:rsid w:val="00D814A8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96BE4"/>
    <w:rsid w:val="00F97B26"/>
    <w:rsid w:val="00FA18FD"/>
    <w:rsid w:val="00FC07FC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penetration-tester-gp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network-penetration-testing-ethical-hac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penetration-tester-gpen" TargetMode="External"/><Relationship Id="rId5" Type="http://schemas.openxmlformats.org/officeDocument/2006/relationships/hyperlink" Target="https://www.sans.org/course/network-penetration-testing-ethical-hac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4122</Characters>
  <Application>Microsoft Office Word</Application>
  <DocSecurity>0</DocSecurity>
  <Lines>206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Jones, Randall</cp:lastModifiedBy>
  <cp:revision>4</cp:revision>
  <dcterms:created xsi:type="dcterms:W3CDTF">2019-03-11T19:43:00Z</dcterms:created>
  <dcterms:modified xsi:type="dcterms:W3CDTF">2022-01-26T23:20:00Z</dcterms:modified>
</cp:coreProperties>
</file>