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16C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Ejemplo de carta de solicitud de formación</w:t>
      </w:r>
    </w:p>
    <w:p w14:paraId="45E2FB35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2FCC0B54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Utilice el siguiente ejemplo de carta de solicitud, o algunos de sus elementos, para justificar ante su jefe el tiempo y el presupuesto necesarios para completar la formación SANS. Simplemente copie y pegue el texto en un correo electrónico dirigido a su g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erente, y luego haga los ajustes necesarios para personalizar la información. Una vez que pulse enviar, estará un paso más cerca de adquirir las habilidades necesarias para proteger su organización y avanzar en su carrera.</w:t>
      </w:r>
    </w:p>
    <w:p w14:paraId="41DB5EA5" w14:textId="77777777" w:rsidR="00181214" w:rsidRPr="00BE2ED0" w:rsidRDefault="00181214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17CAC493" w14:textId="77777777" w:rsidR="00181214" w:rsidRPr="00BE2ED0" w:rsidRDefault="00BE2ED0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Asunto: Solicitud de formación e</w:t>
      </w:r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n ciberseguridad de SANS Institute</w:t>
      </w:r>
    </w:p>
    <w:p w14:paraId="58E3ECB4" w14:textId="77777777" w:rsidR="00181214" w:rsidRPr="00BE2ED0" w:rsidRDefault="00181214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3AFCA329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[Nombre del responsable de la toma de decisiones]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,</w:t>
      </w:r>
    </w:p>
    <w:p w14:paraId="090C39B5" w14:textId="77777777" w:rsidR="00181214" w:rsidRPr="00BE2ED0" w:rsidRDefault="00BE2ED0">
      <w:pPr>
        <w:pStyle w:val="Heading3"/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b w:val="0"/>
          <w:sz w:val="22"/>
          <w:szCs w:val="22"/>
          <w:lang w:val="es-ES"/>
        </w:rPr>
        <w:t xml:space="preserve">Le escribo para solicitar la aprobación de tiempo y presupuesto para realizar el curso de seguridad de la información de SANS Institut </w:t>
      </w:r>
      <w:hyperlink r:id="rId6">
        <w:r w:rsidRPr="00BE2ED0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FOR585: Smartphone Forensic Analysis In-Depth</w:t>
        </w:r>
      </w:hyperlink>
      <w:r w:rsidRPr="00BE2ED0">
        <w:rPr>
          <w:rFonts w:ascii="Calibri" w:eastAsia="Calibri" w:hAnsi="Calibri" w:cs="Calibri"/>
          <w:b w:val="0"/>
          <w:sz w:val="22"/>
          <w:szCs w:val="22"/>
          <w:lang w:val="es-ES"/>
        </w:rPr>
        <w:t xml:space="preserve"> y el examen asociado</w:t>
      </w:r>
      <w:r w:rsidRPr="00BE2ED0"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  <w:t xml:space="preserve"> </w:t>
      </w:r>
      <w:hyperlink r:id="rId7">
        <w:r w:rsidRPr="00BE2ED0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GIAC Advanced Smartphone</w:t>
        </w:r>
        <w:r w:rsidRPr="00BE2ED0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 xml:space="preserve"> Forensics (GASF)</w:t>
        </w:r>
      </w:hyperlink>
      <w:r w:rsidRPr="00BE2ED0"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  <w:t xml:space="preserve">. </w:t>
      </w:r>
    </w:p>
    <w:p w14:paraId="350E981E" w14:textId="77777777" w:rsidR="00181214" w:rsidRPr="00BE2ED0" w:rsidRDefault="00181214">
      <w:pPr>
        <w:rPr>
          <w:lang w:val="es-ES"/>
        </w:rPr>
      </w:pPr>
    </w:p>
    <w:p w14:paraId="0BEE75B1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La información que figura a continuación aclara cómo esta formación beneficiará a la seguridad de nuestra organización, las tareas que podré realizar tras completar el curso y la información pertinente sobre costes y viajes.</w:t>
      </w:r>
    </w:p>
    <w:p w14:paraId="5625C305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01B767BE" w14:textId="77777777" w:rsidR="00181214" w:rsidRPr="00BE2ED0" w:rsidRDefault="00BE2ED0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Descripción del curso</w:t>
      </w:r>
    </w:p>
    <w:p w14:paraId="74139E17" w14:textId="77777777" w:rsidR="00181214" w:rsidRPr="00BE2ED0" w:rsidRDefault="00181214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2FA4CFCB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hyperlink r:id="rId8">
        <w:r w:rsidRPr="00BE2ED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FOR585: Smartphone Forensic Analysis In-Depth</w:t>
        </w:r>
      </w:hyperlink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enseña los últimos programas maliciosos, los sistemas operativos de los smartph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ones, las aplicaciones de terceros, las carencias de adquisición, las técnicas de extracción (jailbreaks y roots) y el cifrado.</w:t>
      </w:r>
    </w:p>
    <w:p w14:paraId="60C47DD4" w14:textId="77777777" w:rsidR="00181214" w:rsidRPr="00BE2ED0" w:rsidRDefault="00181214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6D1C1B1C" w14:textId="77777777" w:rsidR="00181214" w:rsidRPr="00BE2ED0" w:rsidRDefault="00BE2ED0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Objetivos del curso</w:t>
      </w:r>
    </w:p>
    <w:p w14:paraId="6A48ECFE" w14:textId="77777777" w:rsidR="00181214" w:rsidRPr="00BE2ED0" w:rsidRDefault="00181214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0AB8B4CD" w14:textId="77777777" w:rsidR="00181214" w:rsidRPr="00BE2ED0" w:rsidRDefault="00BE2ED0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r w:rsidRPr="00BE2ED0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Una vez que haya completado el curso, podré comprender:</w:t>
      </w:r>
    </w:p>
    <w:p w14:paraId="6AFCDEDB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Dónde se encuentran las pruebas clave en un smartp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hone</w:t>
      </w:r>
    </w:p>
    <w:p w14:paraId="01FE7538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llegaron los datos al smartphone</w:t>
      </w:r>
    </w:p>
    <w:p w14:paraId="19E389FD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recuperar los datos borrados del dispositivo móvil que las herramientas forenses pasan por alto</w:t>
      </w:r>
    </w:p>
    <w:p w14:paraId="49315B92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descifrar las pruebas almacenadas en aplicaciones de terceros</w:t>
      </w:r>
    </w:p>
    <w:p w14:paraId="0592C46A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detectar, descompilar y analizar el malware y el spyware para móviles</w:t>
      </w:r>
    </w:p>
    <w:p w14:paraId="6A85B7D9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Terminología y técnicas de adquisición avanzadas para acceder a los datos de los teléfonos inteligentes</w:t>
      </w:r>
    </w:p>
    <w:p w14:paraId="26EAF984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manej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ar dispositivos, aplicaciones y contenedores bloqueados o cifrados</w:t>
      </w:r>
    </w:p>
    <w:p w14:paraId="1F731632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examinar adecuadamente las bases de datos que contienen artefactos de aplicaciones y móviles</w:t>
      </w:r>
    </w:p>
    <w:p w14:paraId="1D273C74" w14:textId="77777777" w:rsidR="00181214" w:rsidRPr="00BE2ED0" w:rsidRDefault="00BE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Cómo crear, validar y verificar las herramientas con conjuntos de datos reales</w:t>
      </w:r>
    </w:p>
    <w:p w14:paraId="05470224" w14:textId="77777777" w:rsidR="00181214" w:rsidRDefault="00BE2ED0">
      <w:pPr>
        <w:shd w:val="clear" w:color="auto" w:fill="E7E6E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Certificació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z w:val="22"/>
          <w:szCs w:val="22"/>
        </w:rPr>
        <w:t>asociada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t xml:space="preserve"> </w:t>
      </w:r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GIAC Advanced Smartphone Forensics (GASF)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029C3F2" w14:textId="77777777" w:rsidR="00181214" w:rsidRDefault="001812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D4EDC7A" w14:textId="77777777" w:rsidR="00181214" w:rsidRPr="00BE2ED0" w:rsidRDefault="00BE2E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lastRenderedPageBreak/>
        <w:t>La certificación GIAC Advanced Smartphone Forensics (GASF) demuestra la competencia en las investigaciones forenses de dispositivos móviles que incluyen los dispositivos móviles más populares utilizados en nuestro trabajo y vida personal. Estos dispositivo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s contienen un gran volumen y tipo de datos como listas de contactos, correo electrónico, documentos de trabajo, mensajes SMS, imágenes, historial de navegación por Internet, datos específicos de aplicaciones, y más, lo que conlleva una rica fuente de dato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s para los exámenes forenses.</w:t>
      </w:r>
    </w:p>
    <w:p w14:paraId="456D0BB0" w14:textId="77777777" w:rsidR="00181214" w:rsidRPr="00BE2ED0" w:rsidRDefault="001812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  <w:lang w:val="es-ES"/>
        </w:rPr>
      </w:pPr>
    </w:p>
    <w:p w14:paraId="036630D7" w14:textId="77777777" w:rsidR="00181214" w:rsidRPr="00BE2ED0" w:rsidRDefault="00BE2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Consulte la sección "Certificación de exámenes y declaraciones de resultados" de la página</w:t>
      </w:r>
      <w:r w:rsidRPr="00BE2ED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hyperlink r:id="rId10">
        <w:r w:rsidRPr="00BE2ED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GIAC Advanced Smartphone Forensics (GASF)</w:t>
        </w:r>
      </w:hyperlink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p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ara ver la lista de temas cubiertos. </w:t>
      </w:r>
    </w:p>
    <w:p w14:paraId="026C49AD" w14:textId="77777777" w:rsidR="00181214" w:rsidRPr="00BE2ED0" w:rsidRDefault="0018121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0F5333B7" w14:textId="77777777" w:rsidR="00181214" w:rsidRPr="00BE2ED0" w:rsidRDefault="00BE2ED0">
      <w:pPr>
        <w:shd w:val="clear" w:color="auto" w:fill="E7E6E6"/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Coste previsto</w:t>
      </w:r>
    </w:p>
    <w:p w14:paraId="05F39A00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6D67A40D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Me gustaría tomar el</w:t>
      </w:r>
      <w:r w:rsidRPr="00BE2ED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FOR585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 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[llenar cualquiera de las opciones: (1) “en [nombre del evento], del [fecha de inicio] hasta [fecha final].” o (2) “en línea, con cuatro meses de acceso al SANS [seleccione OnDemand o SelfStudy] Plataforma de entrenamiento.” o (3) “en línea, con sesiones v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irtuales en directo y [seleccione cuatro (Simulcast) o seis (vLive)] meses de acceso a través de la plataforma de formación de SANS  [seleccione Simulcast o vLive] del [fecha de inicio] hasta [fecha final].”]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C0D6D73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6A2CAFD0" w14:textId="77777777" w:rsidR="00181214" w:rsidRDefault="00BE2ED0">
      <w:pPr>
        <w:rPr>
          <w:rFonts w:ascii="Calibri" w:eastAsia="Calibri" w:hAnsi="Calibri" w:cs="Calibri"/>
          <w:sz w:val="22"/>
          <w:szCs w:val="22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La factura adjunta muestra el coste del curso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[adquiera esto de la página de inscripción del curso y adjunte]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Detalle:</w:t>
      </w:r>
    </w:p>
    <w:p w14:paraId="4F61B300" w14:textId="77777777" w:rsidR="00181214" w:rsidRDefault="0018121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1506"/>
      </w:tblGrid>
      <w:tr w:rsidR="00181214" w14:paraId="25DDE599" w14:textId="77777777">
        <w:trPr>
          <w:trHeight w:val="288"/>
        </w:trPr>
        <w:tc>
          <w:tcPr>
            <w:tcW w:w="8365" w:type="dxa"/>
          </w:tcPr>
          <w:p w14:paraId="721CEB2D" w14:textId="77777777" w:rsidR="00181214" w:rsidRDefault="00BE2E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Precio del curso</w:t>
            </w:r>
          </w:p>
        </w:tc>
        <w:tc>
          <w:tcPr>
            <w:tcW w:w="1506" w:type="dxa"/>
          </w:tcPr>
          <w:p w14:paraId="5A7717EE" w14:textId="77777777" w:rsidR="00181214" w:rsidRDefault="00BE2ED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[$X,XXX]</w:t>
            </w:r>
          </w:p>
        </w:tc>
      </w:tr>
      <w:tr w:rsidR="00181214" w14:paraId="27781123" w14:textId="77777777">
        <w:trPr>
          <w:trHeight w:val="288"/>
        </w:trPr>
        <w:tc>
          <w:tcPr>
            <w:tcW w:w="8365" w:type="dxa"/>
          </w:tcPr>
          <w:p w14:paraId="4CBDD3C8" w14:textId="77777777" w:rsidR="00181214" w:rsidRPr="00BE2ED0" w:rsidRDefault="00BE2ED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E2ED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Descuento por reserva anticipada/formación en línea</w:t>
            </w:r>
          </w:p>
        </w:tc>
        <w:tc>
          <w:tcPr>
            <w:tcW w:w="1506" w:type="dxa"/>
          </w:tcPr>
          <w:p w14:paraId="29727826" w14:textId="77777777" w:rsidR="00181214" w:rsidRDefault="00BE2ED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[-$XXX]</w:t>
            </w:r>
          </w:p>
        </w:tc>
      </w:tr>
      <w:tr w:rsidR="00181214" w14:paraId="65BC73BD" w14:textId="77777777">
        <w:trPr>
          <w:trHeight w:val="288"/>
        </w:trPr>
        <w:tc>
          <w:tcPr>
            <w:tcW w:w="8365" w:type="dxa"/>
          </w:tcPr>
          <w:p w14:paraId="4436428F" w14:textId="77777777" w:rsidR="00181214" w:rsidRDefault="00BE2E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 certificación GIAC</w:t>
            </w:r>
          </w:p>
        </w:tc>
        <w:tc>
          <w:tcPr>
            <w:tcW w:w="1506" w:type="dxa"/>
          </w:tcPr>
          <w:p w14:paraId="70A42F6E" w14:textId="07320969" w:rsidR="00181214" w:rsidRDefault="00BE2ED0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181214" w14:paraId="517E9719" w14:textId="77777777">
        <w:trPr>
          <w:trHeight w:val="288"/>
        </w:trPr>
        <w:tc>
          <w:tcPr>
            <w:tcW w:w="8365" w:type="dxa"/>
          </w:tcPr>
          <w:p w14:paraId="09B0FF57" w14:textId="77777777" w:rsidR="00181214" w:rsidRDefault="00BE2E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del paquete OnDemand</w:t>
            </w:r>
          </w:p>
        </w:tc>
        <w:tc>
          <w:tcPr>
            <w:tcW w:w="1506" w:type="dxa"/>
          </w:tcPr>
          <w:p w14:paraId="664072BD" w14:textId="7A7E93C1" w:rsidR="00181214" w:rsidRDefault="00BE2ED0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181214" w14:paraId="791CADB8" w14:textId="77777777">
        <w:trPr>
          <w:trHeight w:val="288"/>
        </w:trPr>
        <w:tc>
          <w:tcPr>
            <w:tcW w:w="8365" w:type="dxa"/>
          </w:tcPr>
          <w:p w14:paraId="00777D24" w14:textId="77777777" w:rsidR="00181214" w:rsidRPr="00BE2ED0" w:rsidRDefault="00BE2ED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E2ED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Viaje y hotele * </w:t>
            </w:r>
            <w:r w:rsidRPr="00BE2ED0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03088681" w14:textId="77777777" w:rsidR="00181214" w:rsidRDefault="00BE2ED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181214" w14:paraId="206531D7" w14:textId="77777777">
        <w:trPr>
          <w:trHeight w:val="288"/>
        </w:trPr>
        <w:tc>
          <w:tcPr>
            <w:tcW w:w="8365" w:type="dxa"/>
          </w:tcPr>
          <w:p w14:paraId="5C4173A6" w14:textId="77777777" w:rsidR="00181214" w:rsidRPr="00BE2ED0" w:rsidRDefault="00BE2ED0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E2ED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Alimentación </w:t>
            </w:r>
            <w:r w:rsidRPr="00BE2ED0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55FE85F0" w14:textId="77777777" w:rsidR="00181214" w:rsidRDefault="00BE2ED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181214" w14:paraId="12677886" w14:textId="77777777">
        <w:trPr>
          <w:trHeight w:val="288"/>
        </w:trPr>
        <w:tc>
          <w:tcPr>
            <w:tcW w:w="8365" w:type="dxa"/>
          </w:tcPr>
          <w:p w14:paraId="6535BCED" w14:textId="77777777" w:rsidR="00181214" w:rsidRDefault="00BE2ED0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Coste total estimado:</w:t>
            </w:r>
          </w:p>
        </w:tc>
        <w:tc>
          <w:tcPr>
            <w:tcW w:w="1506" w:type="dxa"/>
          </w:tcPr>
          <w:p w14:paraId="599DB64C" w14:textId="77777777" w:rsidR="00181214" w:rsidRDefault="00BE2ED0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5EEA"/>
                <w:sz w:val="22"/>
                <w:szCs w:val="22"/>
              </w:rPr>
              <w:t>[$X,XXX]</w:t>
            </w:r>
          </w:p>
        </w:tc>
      </w:tr>
    </w:tbl>
    <w:p w14:paraId="26876A46" w14:textId="77777777" w:rsidR="00181214" w:rsidRDefault="00181214">
      <w:pPr>
        <w:rPr>
          <w:rFonts w:ascii="Calibri" w:eastAsia="Calibri" w:hAnsi="Calibri" w:cs="Calibri"/>
          <w:sz w:val="22"/>
          <w:szCs w:val="22"/>
        </w:rPr>
      </w:pPr>
    </w:p>
    <w:p w14:paraId="3404BEBF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1" w:name="_heading=h.30j0zll" w:colFirst="0" w:colLast="0"/>
      <w:bookmarkEnd w:id="1"/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*Las tarifas especiales de hotel para los asistentes a la conferencia van desde 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[$XXX] 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BE2ED0">
        <w:rPr>
          <w:lang w:val="es-ES"/>
        </w:rPr>
        <w:t xml:space="preserve"> 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noche, pero debo registrarme antes de 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[xx/xx/xxxx]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5166B85" w14:textId="77777777" w:rsidR="00181214" w:rsidRPr="00BE2ED0" w:rsidRDefault="00181214">
      <w:pPr>
        <w:rPr>
          <w:lang w:val="es-ES"/>
        </w:rPr>
      </w:pPr>
    </w:p>
    <w:p w14:paraId="3827A7C1" w14:textId="77777777" w:rsidR="00181214" w:rsidRPr="00BE2ED0" w:rsidRDefault="00BE2ED0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b/>
          <w:sz w:val="22"/>
          <w:szCs w:val="22"/>
          <w:lang w:val="es-ES"/>
        </w:rPr>
        <w:t>Conclusión</w:t>
      </w:r>
    </w:p>
    <w:p w14:paraId="645B7A2B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246AA268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Creo que este curso mejorará sustancialmente mi capacidad para realizar el trabajo específico que necesitamos. Está escrito e impartido por expertos reconocidos a nivel mundial y ofrecerá una formación práctica que podré aplicar en cuanto vuelva al trabajo</w:t>
      </w:r>
      <w:r w:rsidRPr="00BE2ED0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9E54101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5AFB994E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Puede encontrar más información sobre el curso en el sitio web de SANS </w:t>
      </w:r>
      <w:hyperlink r:id="rId11">
        <w:r w:rsidRPr="00BE2ED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https://www.sans.org/cyber-security-courses/advanced-smartphone-mobile-dev</w:t>
        </w:r>
        <w:r w:rsidRPr="00BE2ED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ice-forensics/</w:t>
        </w:r>
      </w:hyperlink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01352C4B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  </w:t>
      </w:r>
    </w:p>
    <w:p w14:paraId="6FF0DC63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>Gracias por su consideración,</w:t>
      </w:r>
    </w:p>
    <w:p w14:paraId="0643A314" w14:textId="77777777" w:rsidR="00181214" w:rsidRPr="00BE2ED0" w:rsidRDefault="00181214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6BD3DE80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[Añadir firma estándar]</w:t>
      </w:r>
    </w:p>
    <w:p w14:paraId="3A0BC318" w14:textId="77777777" w:rsidR="00181214" w:rsidRPr="00BE2ED0" w:rsidRDefault="0018121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70484D74" w14:textId="77777777" w:rsidR="00181214" w:rsidRPr="00BE2ED0" w:rsidRDefault="00BE2ED0">
      <w:pPr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lastRenderedPageBreak/>
        <w:t xml:space="preserve">Adjunto: </w:t>
      </w:r>
    </w:p>
    <w:p w14:paraId="20D03DE6" w14:textId="77777777" w:rsidR="00181214" w:rsidRPr="00BE2ED0" w:rsidRDefault="00BE2ED0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  <w:r w:rsidRPr="00BE2ED0">
        <w:rPr>
          <w:rFonts w:ascii="Calibri" w:eastAsia="Calibri" w:hAnsi="Calibri" w:cs="Calibri"/>
          <w:sz w:val="22"/>
          <w:szCs w:val="22"/>
          <w:lang w:val="es-ES"/>
        </w:rPr>
        <w:t xml:space="preserve">Factura de la formación SANS </w:t>
      </w:r>
      <w:r w:rsidRPr="00BE2ED0">
        <w:rPr>
          <w:rFonts w:ascii="Calibri" w:eastAsia="Calibri" w:hAnsi="Calibri" w:cs="Calibri"/>
          <w:color w:val="005EEA"/>
          <w:sz w:val="22"/>
          <w:szCs w:val="22"/>
          <w:lang w:val="es-ES"/>
        </w:rPr>
        <w:t>[encontrar en XXX y adjuntar al correo electrónico]</w:t>
      </w:r>
    </w:p>
    <w:p w14:paraId="6FE3639D" w14:textId="77777777" w:rsidR="00181214" w:rsidRPr="00BE2ED0" w:rsidRDefault="00181214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</w:p>
    <w:sectPr w:rsidR="00181214" w:rsidRPr="00BE2ED0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3638"/>
    <w:multiLevelType w:val="multilevel"/>
    <w:tmpl w:val="A06E1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D555B"/>
    <w:multiLevelType w:val="multilevel"/>
    <w:tmpl w:val="829872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FA44C1"/>
    <w:multiLevelType w:val="multilevel"/>
    <w:tmpl w:val="E8989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14"/>
    <w:rsid w:val="00181214"/>
    <w:rsid w:val="00B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88F"/>
  <w15:docId w15:val="{BAC6C2AB-26A1-4A60-94A3-A94D11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</w:style>
  <w:style w:type="paragraph" w:styleId="Heading1">
    <w:name w:val="heading 1"/>
    <w:basedOn w:val="Normal"/>
    <w:next w:val="Normal"/>
    <w:link w:val="Heading1Char"/>
    <w:uiPriority w:val="9"/>
    <w:qFormat/>
    <w:rsid w:val="00371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71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advanced-smartphone-mobile-device-forensi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iac.org/certifications/advanced-smartphone-forensics-gas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s.org/cyber-security-courses/advanced-smartphone-mobile-device-forensics/" TargetMode="External"/><Relationship Id="rId11" Type="http://schemas.openxmlformats.org/officeDocument/2006/relationships/hyperlink" Target="https://www.sans.org/cyber-security-courses/advanced-smartphone-mobile-device-forens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ac.org/certifications/advanced-smartphone-forensics-gas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c.org/certifications/advanced-smartphone-forensics-gas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yjs7f9am5mDG+pduT+h2Ae5Hg==">AMUW2mVnFeqrnlwmctsCQx1Xoby6mB9uoizaYhRDJV8dOS5r0XH8MrdfBdviVYTlkqNihibNJqNyGeGLtZUlHeBaR+Ef2WJky6w21DlkOg37ZXc5cNYhPqPqvV9M+tMf3GKm3G+H1nkR0lOlKoKQaFujyeUVU6MeIQ==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Schleisman, Sara</dc:creator>
  <cp:lastModifiedBy>Valente Lucas, Bel</cp:lastModifiedBy>
  <cp:revision>2</cp:revision>
  <dcterms:created xsi:type="dcterms:W3CDTF">2022-01-21T16:43:00Z</dcterms:created>
  <dcterms:modified xsi:type="dcterms:W3CDTF">2022-03-30T22:19:00Z</dcterms:modified>
</cp:coreProperties>
</file>