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DA615" w14:textId="77777777" w:rsidR="008007FE" w:rsidRPr="00217EF1" w:rsidRDefault="008007FE" w:rsidP="00883FBC">
      <w:pPr>
        <w:pStyle w:val="BodyText"/>
        <w:rPr>
          <w:color w:val="0ED7E5"/>
        </w:rPr>
      </w:pPr>
      <w:r>
        <w:tab/>
      </w:r>
    </w:p>
    <w:p w14:paraId="79B94CDE" w14:textId="2EA6825B" w:rsidR="00A565E5" w:rsidRPr="00883FBC" w:rsidRDefault="00972D2B" w:rsidP="00883FBC">
      <w:pPr>
        <w:pStyle w:val="Heading1"/>
      </w:pPr>
      <w:r>
        <w:t xml:space="preserve">Twin Pregnancy Protocol </w:t>
      </w:r>
    </w:p>
    <w:p w14:paraId="54C6C74D" w14:textId="77777777" w:rsidR="00A565E5" w:rsidRDefault="00A565E5" w:rsidP="00883FBC">
      <w:pPr>
        <w:pStyle w:val="BodyText"/>
      </w:pPr>
    </w:p>
    <w:p w14:paraId="5E4449A4" w14:textId="77777777" w:rsidR="00972D2B" w:rsidRPr="00972D2B" w:rsidRDefault="00972D2B" w:rsidP="00972D2B">
      <w:pPr>
        <w:pStyle w:val="BodyText"/>
      </w:pPr>
      <w:r w:rsidRPr="00972D2B">
        <w:rPr>
          <w:b/>
          <w:bCs/>
        </w:rPr>
        <w:t>Purpose</w:t>
      </w:r>
      <w:r w:rsidRPr="00972D2B">
        <w:t xml:space="preserve">: To provide guidance on the methods used to determine gestational age and </w:t>
      </w:r>
      <w:proofErr w:type="spellStart"/>
      <w:r w:rsidRPr="00972D2B">
        <w:t>chorionicity</w:t>
      </w:r>
      <w:proofErr w:type="spellEnd"/>
      <w:r w:rsidRPr="00972D2B">
        <w:t>, screening for chromosomal and structural abnormalities, and screening for TTTS, TAPS, growth abnormalities and preterm birth.  </w:t>
      </w:r>
    </w:p>
    <w:p w14:paraId="7CCA0DC3" w14:textId="77777777" w:rsidR="00972D2B" w:rsidRPr="00972D2B" w:rsidRDefault="00972D2B" w:rsidP="00972D2B">
      <w:pPr>
        <w:pStyle w:val="BodyText"/>
      </w:pPr>
      <w:r w:rsidRPr="00972D2B">
        <w:t> </w:t>
      </w:r>
    </w:p>
    <w:p w14:paraId="6E7EF556" w14:textId="77777777" w:rsidR="00972D2B" w:rsidRPr="00972D2B" w:rsidRDefault="00972D2B" w:rsidP="00972D2B">
      <w:pPr>
        <w:pStyle w:val="BodyText"/>
      </w:pPr>
      <w:r w:rsidRPr="00972D2B">
        <w:t> </w:t>
      </w:r>
    </w:p>
    <w:p w14:paraId="1796DC0E" w14:textId="77777777" w:rsidR="00972D2B" w:rsidRPr="00972D2B" w:rsidRDefault="00972D2B" w:rsidP="00972D2B">
      <w:pPr>
        <w:pStyle w:val="BodyText"/>
      </w:pPr>
      <w:r w:rsidRPr="00972D2B">
        <w:rPr>
          <w:b/>
          <w:bCs/>
        </w:rPr>
        <w:t>Dating of twin pregnancy</w:t>
      </w:r>
      <w:r w:rsidRPr="00972D2B">
        <w:t> </w:t>
      </w:r>
    </w:p>
    <w:p w14:paraId="1184C9A6" w14:textId="77777777" w:rsidR="00972D2B" w:rsidRPr="00972D2B" w:rsidRDefault="00972D2B" w:rsidP="00972D2B">
      <w:pPr>
        <w:pStyle w:val="BodyText"/>
      </w:pPr>
      <w:r w:rsidRPr="00972D2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4"/>
        <w:gridCol w:w="4330"/>
      </w:tblGrid>
      <w:tr w:rsidR="00972D2B" w:rsidRPr="00972D2B" w14:paraId="2C9CC4A5" w14:textId="77777777" w:rsidTr="00972D2B">
        <w:trPr>
          <w:trHeight w:val="300"/>
        </w:trPr>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2E38A080" w14:textId="77777777" w:rsidR="00972D2B" w:rsidRPr="00972D2B" w:rsidRDefault="00972D2B" w:rsidP="00972D2B">
            <w:pPr>
              <w:pStyle w:val="BodyText"/>
            </w:pPr>
            <w:r w:rsidRPr="00972D2B">
              <w:t>Ideal dating of a twin pregnancy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4D721502" w14:textId="77777777" w:rsidR="00972D2B" w:rsidRPr="00972D2B" w:rsidRDefault="00972D2B" w:rsidP="00972D2B">
            <w:pPr>
              <w:pStyle w:val="BodyText"/>
            </w:pPr>
            <w:r w:rsidRPr="00972D2B">
              <w:t>Crown–rump length (CRL) measurement is between 45 and 84mm. (i.e. 11+0 to 13+6weeks of gestation) </w:t>
            </w:r>
          </w:p>
        </w:tc>
      </w:tr>
      <w:tr w:rsidR="00972D2B" w:rsidRPr="00972D2B" w14:paraId="70BDC3AF" w14:textId="77777777" w:rsidTr="00972D2B">
        <w:trPr>
          <w:trHeight w:val="300"/>
        </w:trPr>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1530BC65" w14:textId="77777777" w:rsidR="00972D2B" w:rsidRPr="00972D2B" w:rsidRDefault="00972D2B" w:rsidP="00972D2B">
            <w:pPr>
              <w:pStyle w:val="BodyText"/>
            </w:pPr>
            <w:r w:rsidRPr="00972D2B">
              <w:t>CRL discordance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09B828FD" w14:textId="77777777" w:rsidR="00972D2B" w:rsidRPr="00972D2B" w:rsidRDefault="00972D2B" w:rsidP="00972D2B">
            <w:pPr>
              <w:pStyle w:val="BodyText"/>
            </w:pPr>
            <w:r w:rsidRPr="00972D2B">
              <w:t xml:space="preserve">Use </w:t>
            </w:r>
            <w:r w:rsidRPr="00972D2B">
              <w:rPr>
                <w:b/>
                <w:bCs/>
              </w:rPr>
              <w:t xml:space="preserve">the larger of the two CRLs </w:t>
            </w:r>
            <w:r w:rsidRPr="00972D2B">
              <w:t>if spontaneous conception </w:t>
            </w:r>
          </w:p>
          <w:p w14:paraId="79093185" w14:textId="77777777" w:rsidR="00972D2B" w:rsidRPr="00972D2B" w:rsidRDefault="00972D2B" w:rsidP="00972D2B">
            <w:pPr>
              <w:pStyle w:val="BodyText"/>
            </w:pPr>
            <w:r w:rsidRPr="00972D2B">
              <w:t>*** If CRL discordance ≥10% or of NT discordance ≥20% refer to MFM </w:t>
            </w:r>
          </w:p>
        </w:tc>
      </w:tr>
      <w:tr w:rsidR="00972D2B" w:rsidRPr="00972D2B" w14:paraId="7681D32B" w14:textId="77777777" w:rsidTr="00972D2B">
        <w:trPr>
          <w:trHeight w:val="300"/>
        </w:trPr>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3B0900E4" w14:textId="77777777" w:rsidR="00972D2B" w:rsidRPr="00972D2B" w:rsidRDefault="00972D2B" w:rsidP="00972D2B">
            <w:pPr>
              <w:pStyle w:val="BodyText"/>
            </w:pPr>
            <w:r w:rsidRPr="00972D2B">
              <w:t>After 14 weeks’ gestation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63740F74" w14:textId="77777777" w:rsidR="00972D2B" w:rsidRPr="00972D2B" w:rsidRDefault="00972D2B" w:rsidP="00972D2B">
            <w:pPr>
              <w:pStyle w:val="BodyText"/>
            </w:pPr>
            <w:r w:rsidRPr="00972D2B">
              <w:t xml:space="preserve">Use </w:t>
            </w:r>
            <w:r w:rsidRPr="00972D2B">
              <w:rPr>
                <w:b/>
                <w:bCs/>
              </w:rPr>
              <w:t>the larger head circumference</w:t>
            </w:r>
            <w:r w:rsidRPr="00972D2B">
              <w:t> </w:t>
            </w:r>
          </w:p>
        </w:tc>
      </w:tr>
      <w:tr w:rsidR="00972D2B" w:rsidRPr="00972D2B" w14:paraId="2D48F063" w14:textId="77777777" w:rsidTr="00972D2B">
        <w:trPr>
          <w:trHeight w:val="300"/>
        </w:trPr>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6D8F0663" w14:textId="77777777" w:rsidR="00972D2B" w:rsidRPr="00972D2B" w:rsidRDefault="00972D2B" w:rsidP="00972D2B">
            <w:pPr>
              <w:pStyle w:val="BodyText"/>
            </w:pPr>
            <w:r w:rsidRPr="00972D2B">
              <w:t>In-vitro fertilization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22F50837" w14:textId="77777777" w:rsidR="00972D2B" w:rsidRPr="00972D2B" w:rsidRDefault="00972D2B" w:rsidP="00972D2B">
            <w:pPr>
              <w:pStyle w:val="BodyText"/>
            </w:pPr>
            <w:r w:rsidRPr="00972D2B">
              <w:t>Use the oocyte retrieval date or the embryonic age from fertilization </w:t>
            </w:r>
          </w:p>
        </w:tc>
      </w:tr>
    </w:tbl>
    <w:p w14:paraId="623AC79A" w14:textId="77777777" w:rsidR="00972D2B" w:rsidRPr="00972D2B" w:rsidRDefault="00972D2B" w:rsidP="00972D2B">
      <w:pPr>
        <w:pStyle w:val="BodyText"/>
      </w:pPr>
      <w:r w:rsidRPr="00972D2B">
        <w:t> </w:t>
      </w:r>
    </w:p>
    <w:p w14:paraId="04083D49" w14:textId="77777777" w:rsidR="00972D2B" w:rsidRPr="00972D2B" w:rsidRDefault="00972D2B" w:rsidP="00972D2B">
      <w:pPr>
        <w:pStyle w:val="BodyText"/>
      </w:pPr>
      <w:r w:rsidRPr="00972D2B">
        <w:t> </w:t>
      </w:r>
    </w:p>
    <w:p w14:paraId="4B23C0EE" w14:textId="77777777" w:rsidR="00972D2B" w:rsidRPr="00972D2B" w:rsidRDefault="00972D2B" w:rsidP="00972D2B">
      <w:pPr>
        <w:pStyle w:val="BodyText"/>
      </w:pPr>
      <w:r w:rsidRPr="00972D2B">
        <w:rPr>
          <w:b/>
          <w:bCs/>
        </w:rPr>
        <w:t xml:space="preserve">Determining </w:t>
      </w:r>
      <w:proofErr w:type="spellStart"/>
      <w:r w:rsidRPr="00972D2B">
        <w:rPr>
          <w:b/>
          <w:bCs/>
        </w:rPr>
        <w:t>chorionicity</w:t>
      </w:r>
      <w:proofErr w:type="spellEnd"/>
      <w:r w:rsidRPr="00972D2B">
        <w:rPr>
          <w:b/>
          <w:bCs/>
        </w:rPr>
        <w:t>/</w:t>
      </w:r>
      <w:proofErr w:type="spellStart"/>
      <w:r w:rsidRPr="00972D2B">
        <w:rPr>
          <w:b/>
          <w:bCs/>
        </w:rPr>
        <w:t>amnionicity</w:t>
      </w:r>
      <w:proofErr w:type="spellEnd"/>
      <w:r w:rsidRPr="00972D2B">
        <w:rPr>
          <w:b/>
          <w:bCs/>
        </w:rPr>
        <w:t xml:space="preserve"> in twin pregnancy</w:t>
      </w:r>
      <w:r w:rsidRPr="00972D2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5"/>
        <w:gridCol w:w="4329"/>
      </w:tblGrid>
      <w:tr w:rsidR="00972D2B" w:rsidRPr="00972D2B" w14:paraId="3C41D179" w14:textId="77777777" w:rsidTr="00972D2B">
        <w:trPr>
          <w:trHeight w:val="300"/>
        </w:trPr>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35AD5922" w14:textId="77777777" w:rsidR="00972D2B" w:rsidRPr="00972D2B" w:rsidRDefault="00972D2B" w:rsidP="00972D2B">
            <w:pPr>
              <w:pStyle w:val="BodyText"/>
            </w:pPr>
            <w:proofErr w:type="spellStart"/>
            <w:r w:rsidRPr="00972D2B">
              <w:t>Chorionicity</w:t>
            </w:r>
            <w:proofErr w:type="spellEnd"/>
            <w:r w:rsidRPr="00972D2B">
              <w:t>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56412BB1" w14:textId="77777777" w:rsidR="00972D2B" w:rsidRPr="00972D2B" w:rsidRDefault="00972D2B" w:rsidP="00972D2B">
            <w:pPr>
              <w:pStyle w:val="BodyText"/>
            </w:pPr>
            <w:r w:rsidRPr="00972D2B">
              <w:t>Determined before 13+6weeks of gestation Identify the T sign or lambda sign, and the number of placental masses </w:t>
            </w:r>
          </w:p>
          <w:p w14:paraId="1D3603F0" w14:textId="77777777" w:rsidR="00972D2B" w:rsidRPr="00972D2B" w:rsidRDefault="00972D2B" w:rsidP="00972D2B">
            <w:pPr>
              <w:pStyle w:val="BodyText"/>
            </w:pPr>
            <w:r w:rsidRPr="00972D2B">
              <w:rPr>
                <w:b/>
                <w:bCs/>
              </w:rPr>
              <w:t>Keep ultrasound image in the records for future reference</w:t>
            </w:r>
            <w:r w:rsidRPr="00972D2B">
              <w:t> </w:t>
            </w:r>
          </w:p>
        </w:tc>
      </w:tr>
      <w:tr w:rsidR="00972D2B" w:rsidRPr="00972D2B" w14:paraId="37C05359" w14:textId="77777777" w:rsidTr="00972D2B">
        <w:trPr>
          <w:trHeight w:val="300"/>
        </w:trPr>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440DED24" w14:textId="77777777" w:rsidR="00972D2B" w:rsidRPr="00972D2B" w:rsidRDefault="00972D2B" w:rsidP="00972D2B">
            <w:pPr>
              <w:pStyle w:val="BodyText"/>
            </w:pPr>
            <w:proofErr w:type="spellStart"/>
            <w:r w:rsidRPr="00972D2B">
              <w:t>Amnionicity</w:t>
            </w:r>
            <w:proofErr w:type="spellEnd"/>
            <w:r w:rsidRPr="00972D2B">
              <w:t>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654F6447" w14:textId="77777777" w:rsidR="00972D2B" w:rsidRPr="00972D2B" w:rsidRDefault="00972D2B" w:rsidP="00972D2B">
            <w:pPr>
              <w:pStyle w:val="BodyText"/>
            </w:pPr>
            <w:r w:rsidRPr="00972D2B">
              <w:t>2 yolk sac: diamniotic </w:t>
            </w:r>
          </w:p>
          <w:p w14:paraId="31C6EEB5" w14:textId="77777777" w:rsidR="00972D2B" w:rsidRPr="00972D2B" w:rsidRDefault="00972D2B" w:rsidP="00972D2B">
            <w:pPr>
              <w:pStyle w:val="BodyText"/>
            </w:pPr>
            <w:r w:rsidRPr="00972D2B">
              <w:t>1 yolk sac: monoamniotic </w:t>
            </w:r>
          </w:p>
        </w:tc>
      </w:tr>
    </w:tbl>
    <w:p w14:paraId="684A3CA5" w14:textId="77777777" w:rsidR="00972D2B" w:rsidRPr="00972D2B" w:rsidRDefault="00972D2B" w:rsidP="00972D2B">
      <w:pPr>
        <w:pStyle w:val="BodyText"/>
      </w:pPr>
      <w:r w:rsidRPr="00972D2B">
        <w:t> </w:t>
      </w:r>
    </w:p>
    <w:p w14:paraId="03057271" w14:textId="77777777" w:rsidR="00972D2B" w:rsidRPr="00972D2B" w:rsidRDefault="00972D2B" w:rsidP="00972D2B">
      <w:pPr>
        <w:pStyle w:val="BodyText"/>
      </w:pPr>
      <w:r w:rsidRPr="00972D2B">
        <w:t xml:space="preserve">1. </w:t>
      </w:r>
      <w:r w:rsidRPr="00972D2B">
        <w:rPr>
          <w:b/>
          <w:bCs/>
        </w:rPr>
        <w:t>All monochorionic diamniotic (MCDA) and monochorionic monoamniotic (MCMA) twin pregnancies should be referred to MFM</w:t>
      </w:r>
      <w:r w:rsidRPr="00972D2B">
        <w:t xml:space="preserve"> to monitor the pregnancy. </w:t>
      </w:r>
    </w:p>
    <w:p w14:paraId="03040D21" w14:textId="77777777" w:rsidR="00972D2B" w:rsidRPr="00972D2B" w:rsidRDefault="00972D2B" w:rsidP="00972D2B">
      <w:pPr>
        <w:pStyle w:val="BodyText"/>
      </w:pPr>
      <w:r w:rsidRPr="00972D2B">
        <w:t xml:space="preserve">2. After14 weeks of gestation, </w:t>
      </w:r>
      <w:proofErr w:type="spellStart"/>
      <w:r w:rsidRPr="00972D2B">
        <w:t>chorionicity</w:t>
      </w:r>
      <w:proofErr w:type="spellEnd"/>
      <w:r w:rsidRPr="00972D2B">
        <w:t xml:space="preserve"> is best determined using the same ultrasound signs, </w:t>
      </w:r>
      <w:proofErr w:type="gramStart"/>
      <w:r w:rsidRPr="00972D2B">
        <w:t>in particular by</w:t>
      </w:r>
      <w:proofErr w:type="gramEnd"/>
      <w:r w:rsidRPr="00972D2B">
        <w:t xml:space="preserve"> counting the membrane layers, and noting discordant fetal sex. </w:t>
      </w:r>
      <w:r w:rsidRPr="00972D2B">
        <w:rPr>
          <w:b/>
          <w:bCs/>
        </w:rPr>
        <w:t xml:space="preserve">If the center is uncertain about the </w:t>
      </w:r>
      <w:proofErr w:type="spellStart"/>
      <w:r w:rsidRPr="00972D2B">
        <w:rPr>
          <w:b/>
          <w:bCs/>
        </w:rPr>
        <w:t>chorionicity</w:t>
      </w:r>
      <w:proofErr w:type="spellEnd"/>
      <w:r w:rsidRPr="00972D2B">
        <w:rPr>
          <w:b/>
          <w:bCs/>
        </w:rPr>
        <w:t>, it is safer to classify the pregnancy as monochorionic.</w:t>
      </w:r>
      <w:r w:rsidRPr="00972D2B">
        <w:t>  </w:t>
      </w:r>
    </w:p>
    <w:p w14:paraId="4D7867AF" w14:textId="77777777" w:rsidR="00972D2B" w:rsidRPr="00972D2B" w:rsidRDefault="00972D2B" w:rsidP="00972D2B">
      <w:pPr>
        <w:pStyle w:val="BodyText"/>
      </w:pPr>
      <w:r w:rsidRPr="00972D2B">
        <w:t> </w:t>
      </w:r>
    </w:p>
    <w:p w14:paraId="1F2E73FF" w14:textId="77777777" w:rsidR="00972D2B" w:rsidRPr="00972D2B" w:rsidRDefault="00972D2B" w:rsidP="00972D2B">
      <w:pPr>
        <w:pStyle w:val="BodyText"/>
      </w:pPr>
      <w:r w:rsidRPr="00972D2B">
        <w:t> </w:t>
      </w:r>
    </w:p>
    <w:p w14:paraId="5424BE26" w14:textId="77777777" w:rsidR="00972D2B" w:rsidRPr="00972D2B" w:rsidRDefault="00972D2B" w:rsidP="00972D2B">
      <w:pPr>
        <w:pStyle w:val="BodyText"/>
      </w:pPr>
      <w:r w:rsidRPr="00972D2B">
        <w:rPr>
          <w:b/>
          <w:bCs/>
        </w:rPr>
        <w:t>Labeling of twin fetuses</w:t>
      </w:r>
      <w:r w:rsidRPr="00972D2B">
        <w:t> </w:t>
      </w:r>
    </w:p>
    <w:p w14:paraId="209FA0B5" w14:textId="77777777" w:rsidR="00972D2B" w:rsidRPr="00972D2B" w:rsidRDefault="00972D2B" w:rsidP="00972D2B">
      <w:pPr>
        <w:pStyle w:val="BodyText"/>
      </w:pPr>
      <w:r w:rsidRPr="00972D2B">
        <w:t>Document clearly and be consistent:  </w:t>
      </w:r>
    </w:p>
    <w:p w14:paraId="26E4FE9F" w14:textId="77777777" w:rsidR="00972D2B" w:rsidRPr="00972D2B" w:rsidRDefault="00972D2B" w:rsidP="00972D2B">
      <w:pPr>
        <w:pStyle w:val="BodyText"/>
      </w:pPr>
      <w:r w:rsidRPr="00972D2B">
        <w:t>*** Options include: labeling according to their site, either left and right, or upper and lower; or mapping in the first trimester according to the insertion of their cords relative to the placenta edges and It is advisable to describe each twin using as many features as possible so as to enable others to identify them accurately; e.g. ‘Twin A (female) is on the maternal right with a posterior placenta and marginal cord insertion’. </w:t>
      </w:r>
    </w:p>
    <w:p w14:paraId="3A08DC73" w14:textId="77777777" w:rsidR="00972D2B" w:rsidRPr="00972D2B" w:rsidRDefault="00972D2B" w:rsidP="00972D2B">
      <w:pPr>
        <w:pStyle w:val="BodyText"/>
      </w:pPr>
      <w:r w:rsidRPr="00972D2B">
        <w:t> </w:t>
      </w:r>
    </w:p>
    <w:p w14:paraId="00FDF495" w14:textId="77777777" w:rsidR="00972D2B" w:rsidRPr="00972D2B" w:rsidRDefault="00972D2B" w:rsidP="00972D2B">
      <w:pPr>
        <w:pStyle w:val="BodyText"/>
      </w:pPr>
      <w:r w:rsidRPr="00972D2B">
        <w:t> </w:t>
      </w:r>
    </w:p>
    <w:p w14:paraId="299CB293" w14:textId="77777777" w:rsidR="00972D2B" w:rsidRPr="00972D2B" w:rsidRDefault="00972D2B" w:rsidP="00972D2B">
      <w:pPr>
        <w:pStyle w:val="BodyText"/>
      </w:pPr>
      <w:r w:rsidRPr="00972D2B">
        <w:rPr>
          <w:b/>
          <w:bCs/>
        </w:rPr>
        <w:t>Routine monitoring of twin pregnancy with ultrasound </w:t>
      </w:r>
      <w:r w:rsidRPr="00972D2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6"/>
        <w:gridCol w:w="1769"/>
        <w:gridCol w:w="1648"/>
        <w:gridCol w:w="1601"/>
      </w:tblGrid>
      <w:tr w:rsidR="00972D2B" w:rsidRPr="00972D2B" w14:paraId="2E5241DF" w14:textId="77777777" w:rsidTr="00972D2B">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7B7EF3" w14:textId="77777777" w:rsidR="00972D2B" w:rsidRPr="00972D2B" w:rsidRDefault="00972D2B" w:rsidP="00972D2B">
            <w:pPr>
              <w:pStyle w:val="BodyText"/>
            </w:pPr>
            <w:r w:rsidRPr="00972D2B">
              <w:lastRenderedPageBreak/>
              <w:t>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C23BE8" w14:textId="77777777" w:rsidR="00972D2B" w:rsidRPr="00972D2B" w:rsidRDefault="00972D2B" w:rsidP="00972D2B">
            <w:pPr>
              <w:pStyle w:val="BodyText"/>
            </w:pPr>
            <w:r w:rsidRPr="00972D2B">
              <w:rPr>
                <w:b/>
                <w:bCs/>
              </w:rPr>
              <w:t>DCDA</w:t>
            </w:r>
            <w:r w:rsidRPr="00972D2B">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810CAB" w14:textId="77777777" w:rsidR="00972D2B" w:rsidRPr="00972D2B" w:rsidRDefault="00972D2B" w:rsidP="00972D2B">
            <w:pPr>
              <w:pStyle w:val="BodyText"/>
            </w:pPr>
            <w:r w:rsidRPr="00972D2B">
              <w:rPr>
                <w:b/>
                <w:bCs/>
              </w:rPr>
              <w:t>MCDA</w:t>
            </w:r>
            <w:r w:rsidRPr="00972D2B">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CFF0B5" w14:textId="77777777" w:rsidR="00972D2B" w:rsidRPr="00972D2B" w:rsidRDefault="00972D2B" w:rsidP="00972D2B">
            <w:pPr>
              <w:pStyle w:val="BodyText"/>
            </w:pPr>
            <w:r w:rsidRPr="00972D2B">
              <w:rPr>
                <w:b/>
                <w:bCs/>
              </w:rPr>
              <w:t>MCMA</w:t>
            </w:r>
            <w:r w:rsidRPr="00972D2B">
              <w:t> </w:t>
            </w:r>
          </w:p>
        </w:tc>
      </w:tr>
      <w:tr w:rsidR="00972D2B" w:rsidRPr="00972D2B" w14:paraId="3209AE01" w14:textId="77777777" w:rsidTr="00972D2B">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B5D411" w14:textId="77777777" w:rsidR="00972D2B" w:rsidRPr="00972D2B" w:rsidRDefault="00972D2B" w:rsidP="00972D2B">
            <w:pPr>
              <w:pStyle w:val="BodyText"/>
            </w:pPr>
            <w:r w:rsidRPr="00972D2B">
              <w:t>Antenatal testing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9551A9" w14:textId="77777777" w:rsidR="00972D2B" w:rsidRPr="00972D2B" w:rsidRDefault="00972D2B" w:rsidP="00972D2B">
            <w:pPr>
              <w:pStyle w:val="BodyText"/>
            </w:pPr>
            <w:r w:rsidRPr="00972D2B">
              <w:t> </w:t>
            </w:r>
          </w:p>
          <w:p w14:paraId="716AB727" w14:textId="77777777" w:rsidR="00972D2B" w:rsidRPr="00972D2B" w:rsidRDefault="00972D2B" w:rsidP="00972D2B">
            <w:pPr>
              <w:pStyle w:val="BodyText"/>
            </w:pPr>
            <w:r w:rsidRPr="00972D2B">
              <w:t>Not indicated if growth is concordant </w:t>
            </w:r>
          </w:p>
          <w:p w14:paraId="26014FA0" w14:textId="77777777" w:rsidR="00972D2B" w:rsidRPr="00972D2B" w:rsidRDefault="00972D2B" w:rsidP="00972D2B">
            <w:pPr>
              <w:pStyle w:val="BodyText"/>
            </w:pPr>
            <w:r w:rsidRPr="00972D2B">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587BBA" w14:textId="77777777" w:rsidR="00972D2B" w:rsidRPr="00972D2B" w:rsidRDefault="00972D2B" w:rsidP="00972D2B">
            <w:pPr>
              <w:pStyle w:val="BodyText"/>
            </w:pPr>
            <w:r w:rsidRPr="00972D2B">
              <w:t>At 32 weeks </w:t>
            </w:r>
          </w:p>
          <w:p w14:paraId="2C8F56CD" w14:textId="77777777" w:rsidR="00972D2B" w:rsidRPr="00972D2B" w:rsidRDefault="00972D2B" w:rsidP="00972D2B">
            <w:pPr>
              <w:pStyle w:val="BodyText"/>
            </w:pPr>
            <w:r w:rsidRPr="00972D2B">
              <w:t>2x week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01D436" w14:textId="77777777" w:rsidR="00972D2B" w:rsidRPr="00972D2B" w:rsidRDefault="00972D2B" w:rsidP="00972D2B">
            <w:pPr>
              <w:pStyle w:val="BodyText"/>
            </w:pPr>
            <w:r w:rsidRPr="00972D2B">
              <w:t>At 23-24 weeks </w:t>
            </w:r>
          </w:p>
          <w:p w14:paraId="6B36D802" w14:textId="77777777" w:rsidR="00972D2B" w:rsidRPr="00972D2B" w:rsidRDefault="00972D2B" w:rsidP="00972D2B">
            <w:pPr>
              <w:pStyle w:val="BodyText"/>
            </w:pPr>
            <w:r w:rsidRPr="00972D2B">
              <w:t>Inpatient 3x day </w:t>
            </w:r>
          </w:p>
        </w:tc>
      </w:tr>
      <w:tr w:rsidR="00972D2B" w:rsidRPr="00972D2B" w14:paraId="7681CE0E" w14:textId="77777777" w:rsidTr="00972D2B">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6517C8" w14:textId="77777777" w:rsidR="00972D2B" w:rsidRPr="00972D2B" w:rsidRDefault="00972D2B" w:rsidP="00972D2B">
            <w:pPr>
              <w:pStyle w:val="BodyText"/>
            </w:pPr>
            <w:r w:rsidRPr="00972D2B">
              <w:t>First-trimester ultrasound </w:t>
            </w:r>
          </w:p>
          <w:p w14:paraId="194E2F12" w14:textId="77777777" w:rsidR="00972D2B" w:rsidRPr="00972D2B" w:rsidRDefault="00972D2B" w:rsidP="00972D2B">
            <w:pPr>
              <w:pStyle w:val="BodyText"/>
            </w:pPr>
            <w:r w:rsidRPr="00972D2B">
              <w:t>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709017" w14:textId="77777777" w:rsidR="00972D2B" w:rsidRPr="00972D2B" w:rsidRDefault="00972D2B" w:rsidP="00972D2B">
            <w:pPr>
              <w:pStyle w:val="BodyText"/>
            </w:pPr>
            <w:r w:rsidRPr="00972D2B">
              <w:t xml:space="preserve">Dating </w:t>
            </w:r>
            <w:proofErr w:type="spellStart"/>
            <w:r w:rsidRPr="00972D2B">
              <w:t>Chorionicity</w:t>
            </w:r>
            <w:proofErr w:type="spellEnd"/>
            <w:r w:rsidRPr="00972D2B">
              <w:t>  </w:t>
            </w:r>
          </w:p>
          <w:p w14:paraId="6454B84A" w14:textId="77777777" w:rsidR="00972D2B" w:rsidRPr="00972D2B" w:rsidRDefault="00972D2B" w:rsidP="00972D2B">
            <w:pPr>
              <w:pStyle w:val="BodyText"/>
            </w:pPr>
            <w:r w:rsidRPr="00972D2B">
              <w:t>NT </w:t>
            </w:r>
          </w:p>
          <w:p w14:paraId="212EEB57" w14:textId="77777777" w:rsidR="00972D2B" w:rsidRPr="00972D2B" w:rsidRDefault="00972D2B" w:rsidP="00972D2B">
            <w:pPr>
              <w:pStyle w:val="BodyText"/>
            </w:pPr>
            <w:r w:rsidRPr="00972D2B">
              <w:t>Label fetuses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073722" w14:textId="77777777" w:rsidR="00972D2B" w:rsidRPr="00972D2B" w:rsidRDefault="00972D2B" w:rsidP="00972D2B">
            <w:pPr>
              <w:pStyle w:val="BodyText"/>
            </w:pPr>
            <w:r w:rsidRPr="00972D2B">
              <w:t xml:space="preserve">Dating </w:t>
            </w:r>
            <w:proofErr w:type="spellStart"/>
            <w:r w:rsidRPr="00972D2B">
              <w:t>Chorionicity</w:t>
            </w:r>
            <w:proofErr w:type="spellEnd"/>
            <w:r w:rsidRPr="00972D2B">
              <w:t>  </w:t>
            </w:r>
          </w:p>
          <w:p w14:paraId="4FDAD49D" w14:textId="77777777" w:rsidR="00972D2B" w:rsidRPr="00972D2B" w:rsidRDefault="00972D2B" w:rsidP="00972D2B">
            <w:pPr>
              <w:pStyle w:val="BodyText"/>
            </w:pPr>
            <w:r w:rsidRPr="00972D2B">
              <w:t>NT </w:t>
            </w:r>
          </w:p>
          <w:p w14:paraId="191B6CE5" w14:textId="77777777" w:rsidR="00972D2B" w:rsidRPr="00972D2B" w:rsidRDefault="00972D2B" w:rsidP="00972D2B">
            <w:pPr>
              <w:pStyle w:val="BodyText"/>
            </w:pPr>
            <w:r w:rsidRPr="00972D2B">
              <w:t>Label fetuses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2D4935" w14:textId="77777777" w:rsidR="00972D2B" w:rsidRPr="00972D2B" w:rsidRDefault="00972D2B" w:rsidP="00972D2B">
            <w:pPr>
              <w:pStyle w:val="BodyText"/>
            </w:pPr>
            <w:r w:rsidRPr="00972D2B">
              <w:t xml:space="preserve">Dating </w:t>
            </w:r>
            <w:proofErr w:type="spellStart"/>
            <w:r w:rsidRPr="00972D2B">
              <w:t>Chorionicity</w:t>
            </w:r>
            <w:proofErr w:type="spellEnd"/>
            <w:r w:rsidRPr="00972D2B">
              <w:t>  </w:t>
            </w:r>
          </w:p>
          <w:p w14:paraId="005E630E" w14:textId="77777777" w:rsidR="00972D2B" w:rsidRPr="00972D2B" w:rsidRDefault="00972D2B" w:rsidP="00972D2B">
            <w:pPr>
              <w:pStyle w:val="BodyText"/>
            </w:pPr>
            <w:r w:rsidRPr="00972D2B">
              <w:t>NT </w:t>
            </w:r>
          </w:p>
          <w:p w14:paraId="400AB9AC" w14:textId="77777777" w:rsidR="00972D2B" w:rsidRPr="00972D2B" w:rsidRDefault="00972D2B" w:rsidP="00972D2B">
            <w:pPr>
              <w:pStyle w:val="BodyText"/>
            </w:pPr>
            <w:r w:rsidRPr="00972D2B">
              <w:t>Label fetuses </w:t>
            </w:r>
          </w:p>
        </w:tc>
      </w:tr>
      <w:tr w:rsidR="00972D2B" w:rsidRPr="00972D2B" w14:paraId="4591FCC1" w14:textId="77777777" w:rsidTr="00972D2B">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CADDC1" w14:textId="77777777" w:rsidR="00972D2B" w:rsidRPr="00972D2B" w:rsidRDefault="00972D2B" w:rsidP="00972D2B">
            <w:pPr>
              <w:pStyle w:val="BodyText"/>
            </w:pPr>
            <w:r w:rsidRPr="00972D2B">
              <w:t> </w:t>
            </w:r>
          </w:p>
          <w:p w14:paraId="3DAA19E4" w14:textId="77777777" w:rsidR="00972D2B" w:rsidRPr="00972D2B" w:rsidRDefault="00972D2B" w:rsidP="00972D2B">
            <w:pPr>
              <w:pStyle w:val="BodyText"/>
            </w:pPr>
            <w:r w:rsidRPr="00972D2B">
              <w:t>Non-invasive prenatal screening (NIPT) </w:t>
            </w:r>
          </w:p>
          <w:p w14:paraId="41B02582" w14:textId="77777777" w:rsidR="00972D2B" w:rsidRPr="00972D2B" w:rsidRDefault="00972D2B" w:rsidP="00972D2B">
            <w:pPr>
              <w:pStyle w:val="BodyText"/>
            </w:pPr>
            <w:r w:rsidRPr="00972D2B">
              <w:t>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9BB25D" w14:textId="77777777" w:rsidR="00972D2B" w:rsidRPr="00972D2B" w:rsidRDefault="00972D2B" w:rsidP="00972D2B">
            <w:pPr>
              <w:pStyle w:val="BodyText"/>
            </w:pPr>
            <w:r w:rsidRPr="00972D2B">
              <w:t>Yes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164DDB" w14:textId="77777777" w:rsidR="00972D2B" w:rsidRPr="00972D2B" w:rsidRDefault="00972D2B" w:rsidP="00972D2B">
            <w:pPr>
              <w:pStyle w:val="BodyText"/>
            </w:pPr>
            <w:r w:rsidRPr="00972D2B">
              <w:t>Yes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B5D3FA" w14:textId="77777777" w:rsidR="00972D2B" w:rsidRPr="00972D2B" w:rsidRDefault="00972D2B" w:rsidP="00972D2B">
            <w:pPr>
              <w:pStyle w:val="BodyText"/>
            </w:pPr>
            <w:r w:rsidRPr="00972D2B">
              <w:t>Yes </w:t>
            </w:r>
          </w:p>
        </w:tc>
      </w:tr>
      <w:tr w:rsidR="00972D2B" w:rsidRPr="00972D2B" w14:paraId="7E780AB7" w14:textId="77777777" w:rsidTr="00972D2B">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9A5747" w14:textId="77777777" w:rsidR="00972D2B" w:rsidRPr="00972D2B" w:rsidRDefault="00972D2B" w:rsidP="00972D2B">
            <w:pPr>
              <w:pStyle w:val="BodyText"/>
            </w:pPr>
            <w:r w:rsidRPr="00972D2B">
              <w:t>Invasive testing </w:t>
            </w:r>
          </w:p>
          <w:p w14:paraId="1812E622" w14:textId="77777777" w:rsidR="00972D2B" w:rsidRPr="00972D2B" w:rsidRDefault="00972D2B" w:rsidP="00972D2B">
            <w:pPr>
              <w:pStyle w:val="BodyText"/>
            </w:pPr>
            <w:r w:rsidRPr="00972D2B">
              <w:t>Chorionic villous sampling (CVS) </w:t>
            </w:r>
          </w:p>
          <w:p w14:paraId="281367B1" w14:textId="77777777" w:rsidR="00972D2B" w:rsidRPr="00972D2B" w:rsidRDefault="00972D2B" w:rsidP="00972D2B">
            <w:pPr>
              <w:pStyle w:val="BodyText"/>
            </w:pPr>
            <w:r w:rsidRPr="00972D2B">
              <w:t>Amniocentesis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7DB3C4" w14:textId="77777777" w:rsidR="00972D2B" w:rsidRPr="00972D2B" w:rsidRDefault="00972D2B" w:rsidP="00972D2B">
            <w:pPr>
              <w:pStyle w:val="BodyText"/>
            </w:pPr>
            <w:r w:rsidRPr="00972D2B">
              <w:t>Yes, both placentas/sacs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661E19" w14:textId="77777777" w:rsidR="00972D2B" w:rsidRPr="00972D2B" w:rsidRDefault="00972D2B" w:rsidP="00972D2B">
            <w:pPr>
              <w:pStyle w:val="BodyText"/>
            </w:pPr>
            <w:r w:rsidRPr="00972D2B">
              <w:t> </w:t>
            </w:r>
          </w:p>
          <w:p w14:paraId="189D9241" w14:textId="77777777" w:rsidR="00972D2B" w:rsidRPr="00972D2B" w:rsidRDefault="00972D2B" w:rsidP="00972D2B">
            <w:pPr>
              <w:pStyle w:val="BodyText"/>
            </w:pPr>
            <w:r w:rsidRPr="00972D2B">
              <w:t>Yes, acceptable to sample one placenta/sac </w:t>
            </w:r>
          </w:p>
          <w:p w14:paraId="7000941D" w14:textId="77777777" w:rsidR="00972D2B" w:rsidRPr="00972D2B" w:rsidRDefault="00972D2B" w:rsidP="00972D2B">
            <w:pPr>
              <w:pStyle w:val="BodyText"/>
            </w:pPr>
            <w:r w:rsidRPr="00972D2B">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3F07D5" w14:textId="77777777" w:rsidR="00972D2B" w:rsidRPr="00972D2B" w:rsidRDefault="00972D2B" w:rsidP="00972D2B">
            <w:pPr>
              <w:pStyle w:val="BodyText"/>
            </w:pPr>
            <w:r w:rsidRPr="00972D2B">
              <w:t> </w:t>
            </w:r>
          </w:p>
          <w:p w14:paraId="4A1C546A" w14:textId="77777777" w:rsidR="00972D2B" w:rsidRPr="00972D2B" w:rsidRDefault="00972D2B" w:rsidP="00972D2B">
            <w:pPr>
              <w:pStyle w:val="BodyText"/>
            </w:pPr>
            <w:r w:rsidRPr="00972D2B">
              <w:t>Yes, acceptable to sample one placenta/sac </w:t>
            </w:r>
          </w:p>
          <w:p w14:paraId="3BDF3EC6" w14:textId="77777777" w:rsidR="00972D2B" w:rsidRPr="00972D2B" w:rsidRDefault="00972D2B" w:rsidP="00972D2B">
            <w:pPr>
              <w:pStyle w:val="BodyText"/>
            </w:pPr>
            <w:r w:rsidRPr="00972D2B">
              <w:t> </w:t>
            </w:r>
          </w:p>
        </w:tc>
      </w:tr>
      <w:tr w:rsidR="00972D2B" w:rsidRPr="00972D2B" w14:paraId="6D52BC52" w14:textId="77777777" w:rsidTr="00972D2B">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40180C" w14:textId="77777777" w:rsidR="00972D2B" w:rsidRPr="00972D2B" w:rsidRDefault="00972D2B" w:rsidP="00972D2B">
            <w:pPr>
              <w:pStyle w:val="BodyText"/>
            </w:pPr>
            <w:r w:rsidRPr="00972D2B">
              <w:t>Detailed second trimester scan (76811) at 18-20 weeks </w:t>
            </w:r>
          </w:p>
          <w:p w14:paraId="5BE77114" w14:textId="77777777" w:rsidR="00972D2B" w:rsidRPr="00972D2B" w:rsidRDefault="00972D2B" w:rsidP="00972D2B">
            <w:pPr>
              <w:pStyle w:val="BodyText"/>
            </w:pPr>
            <w:r w:rsidRPr="00972D2B">
              <w:t>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E9FB9C" w14:textId="77777777" w:rsidR="00972D2B" w:rsidRPr="00972D2B" w:rsidRDefault="00972D2B" w:rsidP="00972D2B">
            <w:pPr>
              <w:pStyle w:val="BodyText"/>
            </w:pPr>
            <w:r w:rsidRPr="00972D2B">
              <w:t>Yes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66665E" w14:textId="77777777" w:rsidR="00972D2B" w:rsidRPr="00972D2B" w:rsidRDefault="00972D2B" w:rsidP="00972D2B">
            <w:pPr>
              <w:pStyle w:val="BodyText"/>
            </w:pPr>
            <w:r w:rsidRPr="00972D2B">
              <w:t>Yes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71DDB2" w14:textId="77777777" w:rsidR="00972D2B" w:rsidRPr="00972D2B" w:rsidRDefault="00972D2B" w:rsidP="00972D2B">
            <w:pPr>
              <w:pStyle w:val="BodyText"/>
            </w:pPr>
            <w:r w:rsidRPr="00972D2B">
              <w:t>Yes </w:t>
            </w:r>
          </w:p>
        </w:tc>
      </w:tr>
      <w:tr w:rsidR="00972D2B" w:rsidRPr="00972D2B" w14:paraId="7FF0E6BF" w14:textId="77777777" w:rsidTr="00972D2B">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0F7AA5" w14:textId="77777777" w:rsidR="00972D2B" w:rsidRPr="00972D2B" w:rsidRDefault="00972D2B" w:rsidP="00972D2B">
            <w:pPr>
              <w:pStyle w:val="BodyText"/>
            </w:pPr>
            <w:r w:rsidRPr="00972D2B">
              <w:t>Transvaginal cervical length (TVCL) </w:t>
            </w:r>
          </w:p>
          <w:p w14:paraId="5EE0D24C" w14:textId="77777777" w:rsidR="00972D2B" w:rsidRPr="00972D2B" w:rsidRDefault="00972D2B" w:rsidP="00972D2B">
            <w:pPr>
              <w:pStyle w:val="BodyText"/>
            </w:pPr>
            <w:r w:rsidRPr="00972D2B">
              <w:t>*</w:t>
            </w:r>
            <w:proofErr w:type="gramStart"/>
            <w:r w:rsidRPr="00972D2B">
              <w:t>short</w:t>
            </w:r>
            <w:proofErr w:type="gramEnd"/>
            <w:r w:rsidRPr="00972D2B">
              <w:t xml:space="preserve"> cervix &lt;25 mm </w:t>
            </w:r>
          </w:p>
          <w:p w14:paraId="71F09CF3" w14:textId="77777777" w:rsidR="00972D2B" w:rsidRPr="00972D2B" w:rsidRDefault="00972D2B" w:rsidP="00972D2B">
            <w:pPr>
              <w:pStyle w:val="BodyText"/>
            </w:pPr>
            <w:r w:rsidRPr="00972D2B">
              <w:t>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C21355" w14:textId="77777777" w:rsidR="00972D2B" w:rsidRPr="00972D2B" w:rsidRDefault="00972D2B" w:rsidP="00972D2B">
            <w:pPr>
              <w:pStyle w:val="BodyText"/>
            </w:pPr>
            <w:r w:rsidRPr="00972D2B">
              <w:t>At 18-20 with fetal survey, unless history of PTD </w:t>
            </w:r>
          </w:p>
          <w:p w14:paraId="4E6C83DD" w14:textId="77777777" w:rsidR="00972D2B" w:rsidRPr="00972D2B" w:rsidRDefault="00972D2B" w:rsidP="00972D2B">
            <w:pPr>
              <w:pStyle w:val="BodyText"/>
            </w:pPr>
            <w:r w:rsidRPr="00972D2B">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0B82E9" w14:textId="77777777" w:rsidR="00972D2B" w:rsidRPr="00972D2B" w:rsidRDefault="00972D2B" w:rsidP="00972D2B">
            <w:pPr>
              <w:pStyle w:val="BodyText"/>
            </w:pPr>
            <w:r w:rsidRPr="00972D2B">
              <w:t> </w:t>
            </w:r>
          </w:p>
          <w:p w14:paraId="38AA0561" w14:textId="77777777" w:rsidR="00972D2B" w:rsidRPr="00972D2B" w:rsidRDefault="00972D2B" w:rsidP="00972D2B">
            <w:pPr>
              <w:pStyle w:val="BodyText"/>
            </w:pPr>
            <w:r w:rsidRPr="00972D2B">
              <w:t>At 18-20 with fetal survey, unless history of PTD </w:t>
            </w:r>
          </w:p>
          <w:p w14:paraId="6D9D20D1" w14:textId="77777777" w:rsidR="00972D2B" w:rsidRPr="00972D2B" w:rsidRDefault="00972D2B" w:rsidP="00972D2B">
            <w:pPr>
              <w:pStyle w:val="BodyText"/>
            </w:pPr>
            <w:r w:rsidRPr="00972D2B">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00F62D" w14:textId="77777777" w:rsidR="00972D2B" w:rsidRPr="00972D2B" w:rsidRDefault="00972D2B" w:rsidP="00972D2B">
            <w:pPr>
              <w:pStyle w:val="BodyText"/>
            </w:pPr>
            <w:r w:rsidRPr="00972D2B">
              <w:t>At 18-20 with fetal survey, unless history of PTD </w:t>
            </w:r>
          </w:p>
        </w:tc>
      </w:tr>
      <w:tr w:rsidR="00972D2B" w:rsidRPr="00972D2B" w14:paraId="0E9F731E" w14:textId="77777777" w:rsidTr="00972D2B">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D13BC0" w14:textId="77777777" w:rsidR="00972D2B" w:rsidRPr="00972D2B" w:rsidRDefault="00972D2B" w:rsidP="00972D2B">
            <w:pPr>
              <w:pStyle w:val="BodyText"/>
            </w:pPr>
            <w:r w:rsidRPr="00972D2B">
              <w:t>Fetal echocardiogram </w:t>
            </w:r>
          </w:p>
          <w:p w14:paraId="10EE1317" w14:textId="77777777" w:rsidR="00972D2B" w:rsidRPr="00972D2B" w:rsidRDefault="00972D2B" w:rsidP="00972D2B">
            <w:pPr>
              <w:pStyle w:val="BodyText"/>
            </w:pPr>
            <w:r w:rsidRPr="00972D2B">
              <w:t>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5F00C5" w14:textId="77777777" w:rsidR="00972D2B" w:rsidRPr="00972D2B" w:rsidRDefault="00972D2B" w:rsidP="00972D2B">
            <w:pPr>
              <w:pStyle w:val="BodyText"/>
            </w:pPr>
            <w:r w:rsidRPr="00972D2B">
              <w:t>Not routinely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AD4DE0" w14:textId="77777777" w:rsidR="00972D2B" w:rsidRPr="00972D2B" w:rsidRDefault="00972D2B" w:rsidP="00972D2B">
            <w:pPr>
              <w:pStyle w:val="BodyText"/>
            </w:pPr>
            <w:r w:rsidRPr="00972D2B">
              <w:t>Yes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9148B8" w14:textId="77777777" w:rsidR="00972D2B" w:rsidRPr="00972D2B" w:rsidRDefault="00972D2B" w:rsidP="00972D2B">
            <w:pPr>
              <w:pStyle w:val="BodyText"/>
            </w:pPr>
            <w:r w:rsidRPr="00972D2B">
              <w:t>Yes </w:t>
            </w:r>
          </w:p>
        </w:tc>
      </w:tr>
      <w:tr w:rsidR="00972D2B" w:rsidRPr="00972D2B" w14:paraId="12F95F50" w14:textId="77777777" w:rsidTr="00972D2B">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100930" w14:textId="77777777" w:rsidR="00972D2B" w:rsidRPr="00972D2B" w:rsidRDefault="00972D2B" w:rsidP="00972D2B">
            <w:pPr>
              <w:pStyle w:val="BodyText"/>
            </w:pPr>
            <w:r w:rsidRPr="00972D2B">
              <w:t>Serial growth ultrasounds </w:t>
            </w:r>
          </w:p>
          <w:p w14:paraId="003D2E43" w14:textId="77777777" w:rsidR="00972D2B" w:rsidRPr="00972D2B" w:rsidRDefault="00972D2B" w:rsidP="00972D2B">
            <w:pPr>
              <w:pStyle w:val="BodyText"/>
            </w:pPr>
            <w:r w:rsidRPr="00972D2B">
              <w:t>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4802E" w14:textId="77777777" w:rsidR="00972D2B" w:rsidRPr="00972D2B" w:rsidRDefault="00972D2B" w:rsidP="00972D2B">
            <w:pPr>
              <w:pStyle w:val="BodyText"/>
            </w:pPr>
            <w:r w:rsidRPr="00972D2B">
              <w:t>Q 4 weeks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563544" w14:textId="77777777" w:rsidR="00972D2B" w:rsidRPr="00972D2B" w:rsidRDefault="00972D2B" w:rsidP="00972D2B">
            <w:pPr>
              <w:pStyle w:val="BodyText"/>
            </w:pPr>
            <w:r w:rsidRPr="00972D2B">
              <w:t>Q 4 weeks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461751" w14:textId="77777777" w:rsidR="00972D2B" w:rsidRPr="00972D2B" w:rsidRDefault="00972D2B" w:rsidP="00972D2B">
            <w:pPr>
              <w:pStyle w:val="BodyText"/>
            </w:pPr>
            <w:r w:rsidRPr="00972D2B">
              <w:t>Q 4 weeks </w:t>
            </w:r>
          </w:p>
        </w:tc>
      </w:tr>
      <w:tr w:rsidR="00972D2B" w:rsidRPr="00972D2B" w14:paraId="0A4DDD67" w14:textId="77777777" w:rsidTr="00972D2B">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CA39B0" w14:textId="77777777" w:rsidR="00972D2B" w:rsidRPr="00972D2B" w:rsidRDefault="00972D2B" w:rsidP="00972D2B">
            <w:pPr>
              <w:pStyle w:val="BodyText"/>
            </w:pPr>
            <w:r w:rsidRPr="00972D2B">
              <w:t>Serial ultrasound to screen for TTTS: </w:t>
            </w:r>
          </w:p>
          <w:p w14:paraId="0013BC34" w14:textId="77777777" w:rsidR="00972D2B" w:rsidRPr="00972D2B" w:rsidRDefault="00972D2B" w:rsidP="00972D2B">
            <w:pPr>
              <w:pStyle w:val="BodyText"/>
            </w:pPr>
            <w:r w:rsidRPr="00972D2B">
              <w:t>Single deepest pocket (SDP) +/- Bladder </w:t>
            </w:r>
          </w:p>
          <w:p w14:paraId="1027D143" w14:textId="77777777" w:rsidR="00972D2B" w:rsidRPr="00972D2B" w:rsidRDefault="00972D2B" w:rsidP="00972D2B">
            <w:pPr>
              <w:pStyle w:val="BodyText"/>
            </w:pPr>
            <w:r w:rsidRPr="00972D2B">
              <w:t> </w:t>
            </w:r>
          </w:p>
          <w:p w14:paraId="6293BDEC" w14:textId="77777777" w:rsidR="00972D2B" w:rsidRPr="00972D2B" w:rsidRDefault="00972D2B" w:rsidP="00972D2B">
            <w:pPr>
              <w:pStyle w:val="BodyText"/>
            </w:pPr>
            <w:r w:rsidRPr="00972D2B">
              <w:t> </w:t>
            </w:r>
          </w:p>
          <w:p w14:paraId="58E9F246" w14:textId="77777777" w:rsidR="00972D2B" w:rsidRPr="00972D2B" w:rsidRDefault="00972D2B" w:rsidP="00972D2B">
            <w:pPr>
              <w:pStyle w:val="BodyText"/>
            </w:pPr>
            <w:r w:rsidRPr="00972D2B">
              <w:t>If abnormal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005281" w14:textId="77777777" w:rsidR="00972D2B" w:rsidRPr="00972D2B" w:rsidRDefault="00972D2B" w:rsidP="00972D2B">
            <w:pPr>
              <w:pStyle w:val="BodyText"/>
            </w:pPr>
            <w:r w:rsidRPr="00972D2B">
              <w:t>No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69E7FF" w14:textId="77777777" w:rsidR="00972D2B" w:rsidRPr="00972D2B" w:rsidRDefault="00972D2B" w:rsidP="00972D2B">
            <w:pPr>
              <w:pStyle w:val="BodyText"/>
            </w:pPr>
            <w:r w:rsidRPr="00972D2B">
              <w:t>Q 2 weeks starting at 16 weeks </w:t>
            </w:r>
          </w:p>
          <w:p w14:paraId="56F5DFE7" w14:textId="77777777" w:rsidR="00972D2B" w:rsidRPr="00972D2B" w:rsidRDefault="00972D2B" w:rsidP="00972D2B">
            <w:pPr>
              <w:pStyle w:val="BodyText"/>
            </w:pPr>
            <w:r w:rsidRPr="00972D2B">
              <w:t> </w:t>
            </w:r>
          </w:p>
          <w:p w14:paraId="319B7896" w14:textId="77777777" w:rsidR="00972D2B" w:rsidRPr="00972D2B" w:rsidRDefault="00972D2B" w:rsidP="00972D2B">
            <w:pPr>
              <w:pStyle w:val="BodyText"/>
            </w:pPr>
            <w:r w:rsidRPr="00972D2B">
              <w:t>Weekly </w:t>
            </w:r>
          </w:p>
          <w:p w14:paraId="346DE55D" w14:textId="77777777" w:rsidR="00972D2B" w:rsidRPr="00972D2B" w:rsidRDefault="00972D2B" w:rsidP="00972D2B">
            <w:pPr>
              <w:pStyle w:val="BodyText"/>
            </w:pPr>
            <w:r w:rsidRPr="00972D2B">
              <w:t>UA and MCA Doppler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04F693" w14:textId="77777777" w:rsidR="00972D2B" w:rsidRPr="00972D2B" w:rsidRDefault="00972D2B" w:rsidP="00972D2B">
            <w:pPr>
              <w:pStyle w:val="BodyText"/>
            </w:pPr>
            <w:r w:rsidRPr="00972D2B">
              <w:t>Q 2 weeks starting at 16 weeks </w:t>
            </w:r>
          </w:p>
          <w:p w14:paraId="147464C9" w14:textId="77777777" w:rsidR="00972D2B" w:rsidRPr="00972D2B" w:rsidRDefault="00972D2B" w:rsidP="00972D2B">
            <w:pPr>
              <w:pStyle w:val="BodyText"/>
            </w:pPr>
            <w:r w:rsidRPr="00972D2B">
              <w:t> </w:t>
            </w:r>
          </w:p>
          <w:p w14:paraId="504B1E67" w14:textId="77777777" w:rsidR="00972D2B" w:rsidRPr="00972D2B" w:rsidRDefault="00972D2B" w:rsidP="00972D2B">
            <w:pPr>
              <w:pStyle w:val="BodyText"/>
            </w:pPr>
            <w:r w:rsidRPr="00972D2B">
              <w:t>Weekly </w:t>
            </w:r>
          </w:p>
          <w:p w14:paraId="6CDA35C6" w14:textId="77777777" w:rsidR="00972D2B" w:rsidRPr="00972D2B" w:rsidRDefault="00972D2B" w:rsidP="00972D2B">
            <w:pPr>
              <w:pStyle w:val="BodyText"/>
            </w:pPr>
            <w:r w:rsidRPr="00972D2B">
              <w:t>UA and MCA Doppler </w:t>
            </w:r>
          </w:p>
        </w:tc>
      </w:tr>
      <w:tr w:rsidR="00972D2B" w:rsidRPr="00972D2B" w14:paraId="1A25730A" w14:textId="77777777" w:rsidTr="00972D2B">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335E41" w14:textId="77777777" w:rsidR="00972D2B" w:rsidRPr="00972D2B" w:rsidRDefault="00972D2B" w:rsidP="00972D2B">
            <w:pPr>
              <w:pStyle w:val="BodyText"/>
            </w:pPr>
            <w:r w:rsidRPr="00972D2B">
              <w:t>Screening for TAPS </w:t>
            </w:r>
          </w:p>
          <w:p w14:paraId="15B3D967" w14:textId="77777777" w:rsidR="00972D2B" w:rsidRPr="00972D2B" w:rsidRDefault="00972D2B" w:rsidP="00972D2B">
            <w:pPr>
              <w:pStyle w:val="BodyText"/>
            </w:pPr>
            <w:r w:rsidRPr="00972D2B">
              <w:t>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A80C93" w14:textId="77777777" w:rsidR="00972D2B" w:rsidRPr="00972D2B" w:rsidRDefault="00972D2B" w:rsidP="00972D2B">
            <w:pPr>
              <w:pStyle w:val="BodyText"/>
            </w:pPr>
            <w:r w:rsidRPr="00972D2B">
              <w:t>No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F73A2B" w14:textId="77777777" w:rsidR="00972D2B" w:rsidRPr="00972D2B" w:rsidRDefault="00972D2B" w:rsidP="00972D2B">
            <w:pPr>
              <w:pStyle w:val="BodyText"/>
            </w:pPr>
            <w:proofErr w:type="gramStart"/>
            <w:r w:rsidRPr="00972D2B">
              <w:t>Controversial,  if</w:t>
            </w:r>
            <w:proofErr w:type="gramEnd"/>
            <w:r w:rsidRPr="00972D2B">
              <w:t xml:space="preserve"> abnormal SDP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7F6A80" w14:textId="77777777" w:rsidR="00972D2B" w:rsidRPr="00972D2B" w:rsidRDefault="00972D2B" w:rsidP="00972D2B">
            <w:pPr>
              <w:pStyle w:val="BodyText"/>
            </w:pPr>
            <w:r w:rsidRPr="00972D2B">
              <w:t> </w:t>
            </w:r>
          </w:p>
        </w:tc>
      </w:tr>
      <w:tr w:rsidR="00972D2B" w:rsidRPr="00972D2B" w14:paraId="7F2A4C74" w14:textId="77777777" w:rsidTr="00972D2B">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BB0580" w14:textId="77777777" w:rsidR="00972D2B" w:rsidRPr="00972D2B" w:rsidRDefault="00972D2B" w:rsidP="00972D2B">
            <w:pPr>
              <w:pStyle w:val="BodyText"/>
            </w:pPr>
            <w:r w:rsidRPr="00972D2B">
              <w:t> </w:t>
            </w:r>
          </w:p>
          <w:p w14:paraId="06CEC231" w14:textId="77777777" w:rsidR="00972D2B" w:rsidRPr="00972D2B" w:rsidRDefault="00972D2B" w:rsidP="00972D2B">
            <w:pPr>
              <w:pStyle w:val="BodyText"/>
            </w:pPr>
            <w:r w:rsidRPr="00972D2B">
              <w:t>Hospital admission  </w:t>
            </w:r>
          </w:p>
          <w:p w14:paraId="44FC783D" w14:textId="77777777" w:rsidR="00972D2B" w:rsidRPr="00972D2B" w:rsidRDefault="00972D2B" w:rsidP="00972D2B">
            <w:pPr>
              <w:pStyle w:val="BodyText"/>
            </w:pPr>
            <w:r w:rsidRPr="00972D2B">
              <w:t>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9D9CF8" w14:textId="77777777" w:rsidR="00972D2B" w:rsidRPr="00972D2B" w:rsidRDefault="00972D2B" w:rsidP="00972D2B">
            <w:pPr>
              <w:pStyle w:val="BodyText"/>
            </w:pPr>
            <w:r w:rsidRPr="00972D2B">
              <w:t>Only if complicated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9BA3A5" w14:textId="77777777" w:rsidR="00972D2B" w:rsidRPr="00972D2B" w:rsidRDefault="00972D2B" w:rsidP="00972D2B">
            <w:pPr>
              <w:pStyle w:val="BodyText"/>
            </w:pPr>
            <w:r w:rsidRPr="00972D2B">
              <w:t>Only if complicated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E1CAB4" w14:textId="77777777" w:rsidR="00972D2B" w:rsidRPr="00972D2B" w:rsidRDefault="00972D2B" w:rsidP="00972D2B">
            <w:pPr>
              <w:pStyle w:val="BodyText"/>
            </w:pPr>
            <w:r w:rsidRPr="00972D2B">
              <w:t>Yes, at 23-24 weeks or when willing to intervene </w:t>
            </w:r>
          </w:p>
        </w:tc>
      </w:tr>
      <w:tr w:rsidR="00972D2B" w:rsidRPr="00972D2B" w14:paraId="3295904D" w14:textId="77777777" w:rsidTr="00972D2B">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C40204" w14:textId="77777777" w:rsidR="00972D2B" w:rsidRPr="00972D2B" w:rsidRDefault="00972D2B" w:rsidP="00972D2B">
            <w:pPr>
              <w:pStyle w:val="BodyText"/>
            </w:pPr>
            <w:r w:rsidRPr="00972D2B">
              <w:t> </w:t>
            </w:r>
          </w:p>
          <w:p w14:paraId="3E8E214E" w14:textId="77777777" w:rsidR="00972D2B" w:rsidRPr="00972D2B" w:rsidRDefault="00972D2B" w:rsidP="00972D2B">
            <w:pPr>
              <w:pStyle w:val="BodyText"/>
            </w:pPr>
            <w:r w:rsidRPr="00972D2B">
              <w:t>Timing of delivery if uncomplicated </w:t>
            </w:r>
          </w:p>
          <w:p w14:paraId="6DA07C9C" w14:textId="77777777" w:rsidR="00972D2B" w:rsidRPr="00972D2B" w:rsidRDefault="00972D2B" w:rsidP="00972D2B">
            <w:pPr>
              <w:pStyle w:val="BodyText"/>
            </w:pPr>
            <w:r w:rsidRPr="00972D2B">
              <w:t>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D94D41" w14:textId="77777777" w:rsidR="00972D2B" w:rsidRPr="00972D2B" w:rsidRDefault="00972D2B" w:rsidP="00972D2B">
            <w:pPr>
              <w:pStyle w:val="BodyText"/>
            </w:pPr>
            <w:r w:rsidRPr="00972D2B">
              <w:t>38 weeks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7595B2" w14:textId="77777777" w:rsidR="00972D2B" w:rsidRPr="00972D2B" w:rsidRDefault="00972D2B" w:rsidP="00972D2B">
            <w:pPr>
              <w:pStyle w:val="BodyText"/>
            </w:pPr>
            <w:r w:rsidRPr="00972D2B">
              <w:t>36 weeks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FCBAC3" w14:textId="77777777" w:rsidR="00972D2B" w:rsidRPr="00972D2B" w:rsidRDefault="00972D2B" w:rsidP="00972D2B">
            <w:pPr>
              <w:pStyle w:val="BodyText"/>
            </w:pPr>
            <w:r w:rsidRPr="00972D2B">
              <w:t>32 weeks  </w:t>
            </w:r>
          </w:p>
        </w:tc>
      </w:tr>
    </w:tbl>
    <w:p w14:paraId="2ECD9C10" w14:textId="77777777" w:rsidR="00972D2B" w:rsidRPr="00972D2B" w:rsidRDefault="00972D2B" w:rsidP="00972D2B">
      <w:pPr>
        <w:pStyle w:val="BodyText"/>
      </w:pPr>
      <w:r w:rsidRPr="00972D2B">
        <w:t>Dichorionic/Diamniotic (DCDA); Monochorionic/ Diamniotic (MCDA); Monochorionic/Monoamniotic (MCMA).  </w:t>
      </w:r>
    </w:p>
    <w:p w14:paraId="20E8CD3C" w14:textId="77777777" w:rsidR="00972D2B" w:rsidRPr="00972D2B" w:rsidRDefault="00972D2B" w:rsidP="00972D2B">
      <w:pPr>
        <w:pStyle w:val="BodyText"/>
      </w:pPr>
      <w:r w:rsidRPr="00972D2B">
        <w:lastRenderedPageBreak/>
        <w:t>Complicated dichorionic and monochorionic twins should be scanned more frequently, depending on the condition and its severity  </w:t>
      </w:r>
    </w:p>
    <w:p w14:paraId="1E162BD9" w14:textId="77777777" w:rsidR="00972D2B" w:rsidRPr="00972D2B" w:rsidRDefault="00972D2B" w:rsidP="00972D2B">
      <w:pPr>
        <w:pStyle w:val="BodyText"/>
      </w:pPr>
      <w:r w:rsidRPr="00972D2B">
        <w:rPr>
          <w:b/>
          <w:bCs/>
        </w:rPr>
        <w:t>Risk of pregnancy loss after genetic amniocentesis</w:t>
      </w:r>
      <w:r w:rsidRPr="00972D2B">
        <w:t> </w:t>
      </w:r>
    </w:p>
    <w:p w14:paraId="539CEE63" w14:textId="77777777" w:rsidR="00972D2B" w:rsidRPr="00972D2B" w:rsidRDefault="00972D2B" w:rsidP="00972D2B">
      <w:pPr>
        <w:pStyle w:val="BodyText"/>
      </w:pPr>
      <w:r w:rsidRPr="00972D2B">
        <w:t>The loss rate loss rate at &lt; 24 weeks of gestation is 0.9% (95% CI, 0.6 –1.3) or 1 per 111 procedures (95% CI, 76–111).  </w:t>
      </w:r>
    </w:p>
    <w:p w14:paraId="46721B8A" w14:textId="77777777" w:rsidR="00972D2B" w:rsidRPr="00972D2B" w:rsidRDefault="00972D2B" w:rsidP="00972D2B">
      <w:pPr>
        <w:pStyle w:val="BodyText"/>
      </w:pPr>
      <w:r w:rsidRPr="00972D2B">
        <w:t> </w:t>
      </w:r>
    </w:p>
    <w:p w14:paraId="2297533A" w14:textId="77777777" w:rsidR="00972D2B" w:rsidRPr="00972D2B" w:rsidRDefault="00972D2B" w:rsidP="00972D2B">
      <w:pPr>
        <w:pStyle w:val="BodyText"/>
      </w:pPr>
      <w:r w:rsidRPr="00972D2B">
        <w:rPr>
          <w:b/>
          <w:bCs/>
        </w:rPr>
        <w:t>Preeclampsia prevention in twin pregnancies</w:t>
      </w:r>
      <w:r w:rsidRPr="00972D2B">
        <w:t> </w:t>
      </w:r>
    </w:p>
    <w:p w14:paraId="2260A699" w14:textId="77777777" w:rsidR="00972D2B" w:rsidRPr="00972D2B" w:rsidRDefault="00972D2B" w:rsidP="00972D2B">
      <w:pPr>
        <w:pStyle w:val="BodyText"/>
      </w:pPr>
      <w:r w:rsidRPr="00972D2B">
        <w:t>The American College of Obstetricians and Gynecologists and the Society for Maternal-Fetal Medicine support the USPSTF guideline criteria for prevention of preeclampsia. Low-dose aspirin (81 mg/day) prophylaxis is recommended in women at high risk of preeclampsia and should be initiated between 12 weeks and 28 weeks of gestation (optimally before 16 weeks) and continued daily until delivery. </w:t>
      </w:r>
    </w:p>
    <w:p w14:paraId="70E3FCD8" w14:textId="77777777" w:rsidR="00972D2B" w:rsidRPr="00972D2B" w:rsidRDefault="00972D2B" w:rsidP="00972D2B">
      <w:pPr>
        <w:pStyle w:val="BodyText"/>
      </w:pPr>
      <w:r w:rsidRPr="00972D2B">
        <w:rPr>
          <w:lang w:val="en"/>
        </w:rPr>
        <w:t xml:space="preserve">A multicenter, randomized, placebo-controlled of patients at high risk for preterm preeclampsia, using a dose of 150 mg of Aspirin per day from 11 to 14 weeks of gestation until 36 weeks of gestation was associated with a significantly lower incidence of preterm preeclampsia than was placebo. Given the findings of this </w:t>
      </w:r>
      <w:proofErr w:type="gramStart"/>
      <w:r w:rsidRPr="00972D2B">
        <w:rPr>
          <w:lang w:val="en"/>
        </w:rPr>
        <w:t>trial</w:t>
      </w:r>
      <w:proofErr w:type="gramEnd"/>
      <w:r w:rsidRPr="00972D2B">
        <w:rPr>
          <w:lang w:val="en"/>
        </w:rPr>
        <w:t xml:space="preserve"> </w:t>
      </w:r>
      <w:r w:rsidRPr="00972D2B">
        <w:rPr>
          <w:b/>
          <w:bCs/>
          <w:lang w:val="en"/>
        </w:rPr>
        <w:t>we recommend Aspirin 162 mg daily to prevent preeclampsia in twin pregnancies.  </w:t>
      </w:r>
      <w:r w:rsidRPr="00972D2B">
        <w:t> </w:t>
      </w:r>
    </w:p>
    <w:p w14:paraId="7567CC52" w14:textId="77777777" w:rsidR="00972D2B" w:rsidRPr="00972D2B" w:rsidRDefault="00972D2B" w:rsidP="00972D2B">
      <w:pPr>
        <w:pStyle w:val="BodyText"/>
      </w:pPr>
      <w:r w:rsidRPr="00972D2B">
        <w:t> </w:t>
      </w:r>
    </w:p>
    <w:p w14:paraId="2A166EAF" w14:textId="77777777" w:rsidR="00972D2B" w:rsidRPr="00972D2B" w:rsidRDefault="00972D2B" w:rsidP="00972D2B">
      <w:pPr>
        <w:pStyle w:val="BodyText"/>
      </w:pPr>
      <w:r w:rsidRPr="00972D2B">
        <w:rPr>
          <w:b/>
          <w:bCs/>
        </w:rPr>
        <w:t>Recommendation for weight gain and nutrition</w:t>
      </w:r>
      <w:r w:rsidRPr="00972D2B">
        <w:t> </w:t>
      </w:r>
    </w:p>
    <w:p w14:paraId="39A10405" w14:textId="77777777" w:rsidR="00972D2B" w:rsidRPr="00972D2B" w:rsidRDefault="00972D2B" w:rsidP="00972D2B">
      <w:pPr>
        <w:pStyle w:val="BodyText"/>
      </w:pPr>
      <w:r w:rsidRPr="00972D2B">
        <w:t>The 2009 IOM guidelines for weight gain in twin pregnancy now recommend BMI (</w:t>
      </w:r>
      <w:proofErr w:type="spellStart"/>
      <w:r w:rsidRPr="00972D2B">
        <w:t>pregravid</w:t>
      </w:r>
      <w:proofErr w:type="spellEnd"/>
      <w:r w:rsidRPr="00972D2B">
        <w:t>) specific weight gains for: </w:t>
      </w:r>
    </w:p>
    <w:p w14:paraId="7124027D" w14:textId="77777777" w:rsidR="00972D2B" w:rsidRPr="00972D2B" w:rsidRDefault="00972D2B" w:rsidP="00972D2B">
      <w:pPr>
        <w:pStyle w:val="BodyText"/>
      </w:pPr>
      <w:r w:rsidRPr="00972D2B">
        <w:t xml:space="preserve">Normal weight women: gain 17–25 kg (37–54 </w:t>
      </w:r>
      <w:proofErr w:type="spellStart"/>
      <w:r w:rsidRPr="00972D2B">
        <w:t>lb</w:t>
      </w:r>
      <w:proofErr w:type="spellEnd"/>
      <w:r w:rsidRPr="00972D2B">
        <w:t>) </w:t>
      </w:r>
    </w:p>
    <w:p w14:paraId="0D806AFA" w14:textId="77777777" w:rsidR="00972D2B" w:rsidRPr="00972D2B" w:rsidRDefault="00972D2B" w:rsidP="00972D2B">
      <w:pPr>
        <w:pStyle w:val="BodyText"/>
      </w:pPr>
      <w:r w:rsidRPr="00972D2B">
        <w:t xml:space="preserve">Overweight women: gain 14–23 kg (31–50 </w:t>
      </w:r>
      <w:proofErr w:type="spellStart"/>
      <w:r w:rsidRPr="00972D2B">
        <w:t>lb</w:t>
      </w:r>
      <w:proofErr w:type="spellEnd"/>
      <w:r w:rsidRPr="00972D2B">
        <w:t>) </w:t>
      </w:r>
    </w:p>
    <w:p w14:paraId="1294AC26" w14:textId="77777777" w:rsidR="00972D2B" w:rsidRPr="00972D2B" w:rsidRDefault="00972D2B" w:rsidP="00972D2B">
      <w:pPr>
        <w:pStyle w:val="BodyText"/>
      </w:pPr>
      <w:r w:rsidRPr="00972D2B">
        <w:t>Obese women: gain 11–19 kg (25–42 lbs.) </w:t>
      </w:r>
    </w:p>
    <w:p w14:paraId="6C9CF18A" w14:textId="77777777" w:rsidR="00972D2B" w:rsidRPr="00972D2B" w:rsidRDefault="00972D2B" w:rsidP="00972D2B">
      <w:pPr>
        <w:pStyle w:val="BodyText"/>
      </w:pPr>
      <w:r w:rsidRPr="00972D2B">
        <w:t> </w:t>
      </w:r>
    </w:p>
    <w:p w14:paraId="5BEB1CC3" w14:textId="77777777" w:rsidR="00972D2B" w:rsidRPr="00972D2B" w:rsidRDefault="00972D2B" w:rsidP="00972D2B">
      <w:pPr>
        <w:pStyle w:val="BodyText"/>
      </w:pPr>
      <w:r w:rsidRPr="00972D2B">
        <w:rPr>
          <w:b/>
          <w:bCs/>
        </w:rPr>
        <w:t>Micronutrient Supplementation (daily total Intake)</w:t>
      </w:r>
      <w:r w:rsidRPr="00972D2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1"/>
        <w:gridCol w:w="2151"/>
        <w:gridCol w:w="2151"/>
        <w:gridCol w:w="2151"/>
      </w:tblGrid>
      <w:tr w:rsidR="00972D2B" w:rsidRPr="00972D2B" w14:paraId="03CF412B" w14:textId="77777777" w:rsidTr="00972D2B">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5BB58C0" w14:textId="77777777" w:rsidR="00972D2B" w:rsidRPr="00972D2B" w:rsidRDefault="00972D2B" w:rsidP="00972D2B">
            <w:pPr>
              <w:pStyle w:val="BodyText"/>
            </w:pPr>
            <w:r w:rsidRPr="00972D2B">
              <w:t>Micronutrient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F48BDE0" w14:textId="77777777" w:rsidR="00972D2B" w:rsidRPr="00972D2B" w:rsidRDefault="00972D2B" w:rsidP="00972D2B">
            <w:pPr>
              <w:pStyle w:val="BodyText"/>
            </w:pPr>
            <w:r w:rsidRPr="00972D2B">
              <w:t>First trimester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04A92B72" w14:textId="77777777" w:rsidR="00972D2B" w:rsidRPr="00972D2B" w:rsidRDefault="00972D2B" w:rsidP="00972D2B">
            <w:pPr>
              <w:pStyle w:val="BodyText"/>
            </w:pPr>
            <w:r w:rsidRPr="00972D2B">
              <w:t>Second trimester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8F46B8F" w14:textId="77777777" w:rsidR="00972D2B" w:rsidRPr="00972D2B" w:rsidRDefault="00972D2B" w:rsidP="00972D2B">
            <w:pPr>
              <w:pStyle w:val="BodyText"/>
            </w:pPr>
            <w:r w:rsidRPr="00972D2B">
              <w:t>Third trimester </w:t>
            </w:r>
          </w:p>
        </w:tc>
      </w:tr>
      <w:tr w:rsidR="00972D2B" w:rsidRPr="00972D2B" w14:paraId="38873515" w14:textId="77777777" w:rsidTr="00972D2B">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103B788" w14:textId="77777777" w:rsidR="00972D2B" w:rsidRPr="00972D2B" w:rsidRDefault="00972D2B" w:rsidP="00972D2B">
            <w:pPr>
              <w:pStyle w:val="BodyText"/>
            </w:pPr>
            <w:r w:rsidRPr="00972D2B">
              <w:t>Multivitamin with iron (30 mg elemental tabs)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6A4BCFD" w14:textId="77777777" w:rsidR="00972D2B" w:rsidRPr="00972D2B" w:rsidRDefault="00972D2B" w:rsidP="00972D2B">
            <w:pPr>
              <w:pStyle w:val="BodyText"/>
            </w:pPr>
            <w:r w:rsidRPr="00972D2B">
              <w:t>1 tab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8F314EC" w14:textId="77777777" w:rsidR="00972D2B" w:rsidRPr="00972D2B" w:rsidRDefault="00972D2B" w:rsidP="00972D2B">
            <w:pPr>
              <w:pStyle w:val="BodyText"/>
            </w:pPr>
            <w:r w:rsidRPr="00972D2B">
              <w:t>2 tab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076617F" w14:textId="77777777" w:rsidR="00972D2B" w:rsidRPr="00972D2B" w:rsidRDefault="00972D2B" w:rsidP="00972D2B">
            <w:pPr>
              <w:pStyle w:val="BodyText"/>
            </w:pPr>
            <w:r w:rsidRPr="00972D2B">
              <w:t>2 tab </w:t>
            </w:r>
          </w:p>
        </w:tc>
      </w:tr>
      <w:tr w:rsidR="00972D2B" w:rsidRPr="00972D2B" w14:paraId="62F653D9" w14:textId="77777777" w:rsidTr="00972D2B">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60C2858" w14:textId="77777777" w:rsidR="00972D2B" w:rsidRPr="00972D2B" w:rsidRDefault="00972D2B" w:rsidP="00972D2B">
            <w:pPr>
              <w:pStyle w:val="BodyText"/>
            </w:pPr>
            <w:r w:rsidRPr="00972D2B">
              <w:t>Calcium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0B7476E9" w14:textId="77777777" w:rsidR="00972D2B" w:rsidRPr="00972D2B" w:rsidRDefault="00972D2B" w:rsidP="00972D2B">
            <w:pPr>
              <w:pStyle w:val="BodyText"/>
            </w:pPr>
            <w:r w:rsidRPr="00972D2B">
              <w:t>1,500 mg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0E02924D" w14:textId="77777777" w:rsidR="00972D2B" w:rsidRPr="00972D2B" w:rsidRDefault="00972D2B" w:rsidP="00972D2B">
            <w:pPr>
              <w:pStyle w:val="BodyText"/>
            </w:pPr>
            <w:r w:rsidRPr="00972D2B">
              <w:t>2,500 mg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3B35CA8" w14:textId="77777777" w:rsidR="00972D2B" w:rsidRPr="00972D2B" w:rsidRDefault="00972D2B" w:rsidP="00972D2B">
            <w:pPr>
              <w:pStyle w:val="BodyText"/>
            </w:pPr>
            <w:r w:rsidRPr="00972D2B">
              <w:t>2,500 mg </w:t>
            </w:r>
          </w:p>
        </w:tc>
      </w:tr>
      <w:tr w:rsidR="00972D2B" w:rsidRPr="00972D2B" w14:paraId="1511DE31" w14:textId="77777777" w:rsidTr="00972D2B">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EFB9C3A" w14:textId="77777777" w:rsidR="00972D2B" w:rsidRPr="00972D2B" w:rsidRDefault="00972D2B" w:rsidP="00972D2B">
            <w:pPr>
              <w:pStyle w:val="BodyText"/>
            </w:pPr>
            <w:r w:rsidRPr="00972D2B">
              <w:t>Vitamin D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5A5223B" w14:textId="77777777" w:rsidR="00972D2B" w:rsidRPr="00972D2B" w:rsidRDefault="00972D2B" w:rsidP="00972D2B">
            <w:pPr>
              <w:pStyle w:val="BodyText"/>
            </w:pPr>
            <w:r w:rsidRPr="00972D2B">
              <w:t>1,000 IU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B1EFE03" w14:textId="77777777" w:rsidR="00972D2B" w:rsidRPr="00972D2B" w:rsidRDefault="00972D2B" w:rsidP="00972D2B">
            <w:pPr>
              <w:pStyle w:val="BodyText"/>
            </w:pPr>
            <w:r w:rsidRPr="00972D2B">
              <w:t>1,000 IU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0F0384FF" w14:textId="77777777" w:rsidR="00972D2B" w:rsidRPr="00972D2B" w:rsidRDefault="00972D2B" w:rsidP="00972D2B">
            <w:pPr>
              <w:pStyle w:val="BodyText"/>
            </w:pPr>
            <w:r w:rsidRPr="00972D2B">
              <w:t>1,000 IU </w:t>
            </w:r>
          </w:p>
        </w:tc>
      </w:tr>
      <w:tr w:rsidR="00972D2B" w:rsidRPr="00972D2B" w14:paraId="1B2024C3" w14:textId="77777777" w:rsidTr="00972D2B">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985B013" w14:textId="77777777" w:rsidR="00972D2B" w:rsidRPr="00972D2B" w:rsidRDefault="00972D2B" w:rsidP="00972D2B">
            <w:pPr>
              <w:pStyle w:val="BodyText"/>
            </w:pPr>
            <w:r w:rsidRPr="00972D2B">
              <w:t>Magnesium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8C0C489" w14:textId="77777777" w:rsidR="00972D2B" w:rsidRPr="00972D2B" w:rsidRDefault="00972D2B" w:rsidP="00972D2B">
            <w:pPr>
              <w:pStyle w:val="BodyText"/>
            </w:pPr>
            <w:r w:rsidRPr="00972D2B">
              <w:t>400 mg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6408A5F" w14:textId="77777777" w:rsidR="00972D2B" w:rsidRPr="00972D2B" w:rsidRDefault="00972D2B" w:rsidP="00972D2B">
            <w:pPr>
              <w:pStyle w:val="BodyText"/>
            </w:pPr>
            <w:r w:rsidRPr="00972D2B">
              <w:t>800 mg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50926BF" w14:textId="77777777" w:rsidR="00972D2B" w:rsidRPr="00972D2B" w:rsidRDefault="00972D2B" w:rsidP="00972D2B">
            <w:pPr>
              <w:pStyle w:val="BodyText"/>
            </w:pPr>
            <w:r w:rsidRPr="00972D2B">
              <w:t>800 mg </w:t>
            </w:r>
          </w:p>
        </w:tc>
      </w:tr>
      <w:tr w:rsidR="00972D2B" w:rsidRPr="00972D2B" w14:paraId="3A3844BD" w14:textId="77777777" w:rsidTr="00972D2B">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B2F093C" w14:textId="77777777" w:rsidR="00972D2B" w:rsidRPr="00972D2B" w:rsidRDefault="00972D2B" w:rsidP="00972D2B">
            <w:pPr>
              <w:pStyle w:val="BodyText"/>
            </w:pPr>
            <w:r w:rsidRPr="00972D2B">
              <w:t>Zinc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68205B6" w14:textId="77777777" w:rsidR="00972D2B" w:rsidRPr="00972D2B" w:rsidRDefault="00972D2B" w:rsidP="00972D2B">
            <w:pPr>
              <w:pStyle w:val="BodyText"/>
            </w:pPr>
            <w:r w:rsidRPr="00972D2B">
              <w:t>15 mg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521D277" w14:textId="77777777" w:rsidR="00972D2B" w:rsidRPr="00972D2B" w:rsidRDefault="00972D2B" w:rsidP="00972D2B">
            <w:pPr>
              <w:pStyle w:val="BodyText"/>
            </w:pPr>
            <w:r w:rsidRPr="00972D2B">
              <w:t>30 mg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D93CD50" w14:textId="77777777" w:rsidR="00972D2B" w:rsidRPr="00972D2B" w:rsidRDefault="00972D2B" w:rsidP="00972D2B">
            <w:pPr>
              <w:pStyle w:val="BodyText"/>
            </w:pPr>
            <w:r w:rsidRPr="00972D2B">
              <w:t>30 mg </w:t>
            </w:r>
          </w:p>
        </w:tc>
      </w:tr>
      <w:tr w:rsidR="00972D2B" w:rsidRPr="00972D2B" w14:paraId="70A8A0CC" w14:textId="77777777" w:rsidTr="00972D2B">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BB1D5DD" w14:textId="77777777" w:rsidR="00972D2B" w:rsidRPr="00972D2B" w:rsidRDefault="00972D2B" w:rsidP="00972D2B">
            <w:pPr>
              <w:pStyle w:val="BodyText"/>
            </w:pPr>
            <w:r w:rsidRPr="00972D2B">
              <w:t>DHA/EPA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066328A" w14:textId="77777777" w:rsidR="00972D2B" w:rsidRPr="00972D2B" w:rsidRDefault="00972D2B" w:rsidP="00972D2B">
            <w:pPr>
              <w:pStyle w:val="BodyText"/>
            </w:pPr>
            <w:r w:rsidRPr="00972D2B">
              <w:t>300-500 mg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BAD94E6" w14:textId="77777777" w:rsidR="00972D2B" w:rsidRPr="00972D2B" w:rsidRDefault="00972D2B" w:rsidP="00972D2B">
            <w:pPr>
              <w:pStyle w:val="BodyText"/>
            </w:pPr>
            <w:r w:rsidRPr="00972D2B">
              <w:t>300-500 mg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0D362150" w14:textId="77777777" w:rsidR="00972D2B" w:rsidRPr="00972D2B" w:rsidRDefault="00972D2B" w:rsidP="00972D2B">
            <w:pPr>
              <w:pStyle w:val="BodyText"/>
            </w:pPr>
            <w:r w:rsidRPr="00972D2B">
              <w:t>300-500 mg </w:t>
            </w:r>
          </w:p>
        </w:tc>
      </w:tr>
      <w:tr w:rsidR="00972D2B" w:rsidRPr="00972D2B" w14:paraId="72D987AA" w14:textId="77777777" w:rsidTr="00972D2B">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02DAECB" w14:textId="77777777" w:rsidR="00972D2B" w:rsidRPr="00972D2B" w:rsidRDefault="00972D2B" w:rsidP="00972D2B">
            <w:pPr>
              <w:pStyle w:val="BodyText"/>
            </w:pPr>
            <w:r w:rsidRPr="00972D2B">
              <w:t>Folic Acid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3975ED0" w14:textId="77777777" w:rsidR="00972D2B" w:rsidRPr="00972D2B" w:rsidRDefault="00972D2B" w:rsidP="00972D2B">
            <w:pPr>
              <w:pStyle w:val="BodyText"/>
            </w:pPr>
            <w:r w:rsidRPr="00972D2B">
              <w:t>1 mg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11D2CD4" w14:textId="77777777" w:rsidR="00972D2B" w:rsidRPr="00972D2B" w:rsidRDefault="00972D2B" w:rsidP="00972D2B">
            <w:pPr>
              <w:pStyle w:val="BodyText"/>
            </w:pPr>
            <w:r w:rsidRPr="00972D2B">
              <w:t>1 mg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74D7DA1" w14:textId="77777777" w:rsidR="00972D2B" w:rsidRPr="00972D2B" w:rsidRDefault="00972D2B" w:rsidP="00972D2B">
            <w:pPr>
              <w:pStyle w:val="BodyText"/>
            </w:pPr>
            <w:r w:rsidRPr="00972D2B">
              <w:t>1 mg </w:t>
            </w:r>
          </w:p>
        </w:tc>
      </w:tr>
      <w:tr w:rsidR="00972D2B" w:rsidRPr="00972D2B" w14:paraId="59AFABAC" w14:textId="77777777" w:rsidTr="00972D2B">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E368078" w14:textId="77777777" w:rsidR="00972D2B" w:rsidRPr="00972D2B" w:rsidRDefault="00972D2B" w:rsidP="00972D2B">
            <w:pPr>
              <w:pStyle w:val="BodyText"/>
            </w:pPr>
            <w:r w:rsidRPr="00972D2B">
              <w:t>Vitamin C/E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BEB2AE0" w14:textId="77777777" w:rsidR="00972D2B" w:rsidRPr="00972D2B" w:rsidRDefault="00972D2B" w:rsidP="00972D2B">
            <w:pPr>
              <w:pStyle w:val="BodyText"/>
            </w:pPr>
            <w:r w:rsidRPr="00972D2B">
              <w:t>500-1,000mg/400 IU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7D89E73" w14:textId="77777777" w:rsidR="00972D2B" w:rsidRPr="00972D2B" w:rsidRDefault="00972D2B" w:rsidP="00972D2B">
            <w:pPr>
              <w:pStyle w:val="BodyText"/>
            </w:pPr>
            <w:r w:rsidRPr="00972D2B">
              <w:t>500-1,000mg/400 IU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C43A221" w14:textId="77777777" w:rsidR="00972D2B" w:rsidRPr="00972D2B" w:rsidRDefault="00972D2B" w:rsidP="00972D2B">
            <w:pPr>
              <w:pStyle w:val="BodyText"/>
            </w:pPr>
            <w:r w:rsidRPr="00972D2B">
              <w:t>500-1,000mg/400 IU </w:t>
            </w:r>
          </w:p>
        </w:tc>
      </w:tr>
    </w:tbl>
    <w:p w14:paraId="4359BD9A" w14:textId="77777777" w:rsidR="00972D2B" w:rsidRPr="00972D2B" w:rsidRDefault="00972D2B" w:rsidP="00972D2B">
      <w:pPr>
        <w:pStyle w:val="BodyText"/>
      </w:pPr>
      <w:r w:rsidRPr="00972D2B">
        <w:t> </w:t>
      </w:r>
    </w:p>
    <w:p w14:paraId="64CB87CC" w14:textId="77777777" w:rsidR="00972D2B" w:rsidRPr="00972D2B" w:rsidRDefault="00972D2B" w:rsidP="00972D2B">
      <w:pPr>
        <w:pStyle w:val="BodyText"/>
      </w:pPr>
      <w:r w:rsidRPr="00972D2B">
        <w:rPr>
          <w:b/>
          <w:bCs/>
        </w:rPr>
        <w:t>Screening, diagnosis and management of fetal growth restriction (FGR) </w:t>
      </w:r>
      <w:r w:rsidRPr="00972D2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0"/>
        <w:gridCol w:w="4324"/>
      </w:tblGrid>
      <w:tr w:rsidR="00972D2B" w:rsidRPr="00972D2B" w14:paraId="3C2FE5DE" w14:textId="77777777" w:rsidTr="00972D2B">
        <w:trPr>
          <w:trHeight w:val="300"/>
        </w:trPr>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6F25888E" w14:textId="77777777" w:rsidR="00972D2B" w:rsidRPr="00972D2B" w:rsidRDefault="00972D2B" w:rsidP="00972D2B">
            <w:pPr>
              <w:pStyle w:val="BodyText"/>
            </w:pPr>
            <w:r w:rsidRPr="00972D2B">
              <w:t>Discordant growth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0DF49B90" w14:textId="77777777" w:rsidR="00972D2B" w:rsidRPr="00972D2B" w:rsidRDefault="00972D2B" w:rsidP="00972D2B">
            <w:pPr>
              <w:pStyle w:val="BodyText"/>
            </w:pPr>
            <w:r w:rsidRPr="00972D2B">
              <w:t>A discordance cut-off of 20% in estimated fetal weight (EFW) is associated with increased risk of adverse pregnancy outcome </w:t>
            </w:r>
          </w:p>
          <w:p w14:paraId="7C008D0B" w14:textId="77777777" w:rsidR="00972D2B" w:rsidRPr="00972D2B" w:rsidRDefault="00972D2B" w:rsidP="00972D2B">
            <w:pPr>
              <w:pStyle w:val="BodyText"/>
            </w:pPr>
            <w:r w:rsidRPr="00972D2B">
              <w:t>Discordance in should be calculated and documented at each scan from 20 weeks </w:t>
            </w:r>
          </w:p>
        </w:tc>
      </w:tr>
      <w:tr w:rsidR="00972D2B" w:rsidRPr="00972D2B" w14:paraId="1C01EC2D" w14:textId="77777777" w:rsidTr="00972D2B">
        <w:trPr>
          <w:trHeight w:val="300"/>
        </w:trPr>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14924DB1" w14:textId="77777777" w:rsidR="00972D2B" w:rsidRPr="00972D2B" w:rsidRDefault="00972D2B" w:rsidP="00972D2B">
            <w:pPr>
              <w:pStyle w:val="BodyText"/>
            </w:pPr>
            <w:r w:rsidRPr="00972D2B">
              <w:t>Selective Fetal growth Restriction (</w:t>
            </w:r>
            <w:proofErr w:type="spellStart"/>
            <w:r w:rsidRPr="00972D2B">
              <w:t>sFGR</w:t>
            </w:r>
            <w:proofErr w:type="spellEnd"/>
            <w:r w:rsidRPr="00972D2B">
              <w:t>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4BBB432F" w14:textId="77777777" w:rsidR="00972D2B" w:rsidRPr="00972D2B" w:rsidRDefault="00972D2B" w:rsidP="00972D2B">
            <w:pPr>
              <w:pStyle w:val="BodyText"/>
            </w:pPr>
            <w:proofErr w:type="spellStart"/>
            <w:r w:rsidRPr="00972D2B">
              <w:t>sFGR</w:t>
            </w:r>
            <w:proofErr w:type="spellEnd"/>
            <w:r w:rsidRPr="00972D2B">
              <w:t>: one fetus has an EFW &lt; 10th centile and the intertwin EFW discordance is &gt; 25% </w:t>
            </w:r>
          </w:p>
          <w:p w14:paraId="6A0D51A4" w14:textId="77777777" w:rsidR="00972D2B" w:rsidRPr="00972D2B" w:rsidRDefault="00972D2B" w:rsidP="00972D2B">
            <w:pPr>
              <w:pStyle w:val="BodyText"/>
            </w:pPr>
            <w:r w:rsidRPr="00972D2B">
              <w:t>Evaluate interval growth per FGR protocol </w:t>
            </w:r>
          </w:p>
        </w:tc>
      </w:tr>
    </w:tbl>
    <w:p w14:paraId="10CE4DE5" w14:textId="77777777" w:rsidR="00972D2B" w:rsidRPr="00972D2B" w:rsidRDefault="00972D2B" w:rsidP="00972D2B">
      <w:pPr>
        <w:pStyle w:val="BodyText"/>
      </w:pPr>
      <w:r w:rsidRPr="00972D2B">
        <w:t> </w:t>
      </w:r>
    </w:p>
    <w:p w14:paraId="558F11F9" w14:textId="77777777" w:rsidR="00972D2B" w:rsidRPr="00972D2B" w:rsidRDefault="00972D2B" w:rsidP="00972D2B">
      <w:pPr>
        <w:pStyle w:val="BodyText"/>
      </w:pPr>
      <w:r w:rsidRPr="00972D2B">
        <w:rPr>
          <w:b/>
          <w:bCs/>
        </w:rPr>
        <w:lastRenderedPageBreak/>
        <w:t>Managing the surviving twin after demise of its cotwin </w:t>
      </w:r>
      <w:r w:rsidRPr="00972D2B">
        <w:t> </w:t>
      </w:r>
    </w:p>
    <w:p w14:paraId="6CB157BE" w14:textId="77777777" w:rsidR="00972D2B" w:rsidRPr="00972D2B" w:rsidRDefault="00972D2B" w:rsidP="00972D2B">
      <w:pPr>
        <w:pStyle w:val="BodyText"/>
      </w:pPr>
      <w:r w:rsidRPr="00972D2B">
        <w:t>Following single IUFD, the following complications are found in monochorionic and dichorionic pregnancies, respectively are: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4"/>
        <w:gridCol w:w="1301"/>
        <w:gridCol w:w="1379"/>
      </w:tblGrid>
      <w:tr w:rsidR="00972D2B" w:rsidRPr="00972D2B" w14:paraId="0E8133F6" w14:textId="77777777" w:rsidTr="00972D2B">
        <w:trPr>
          <w:trHeight w:val="300"/>
        </w:trPr>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800F81" w14:textId="77777777" w:rsidR="00972D2B" w:rsidRPr="00972D2B" w:rsidRDefault="00972D2B" w:rsidP="00972D2B">
            <w:pPr>
              <w:pStyle w:val="BodyText"/>
            </w:pPr>
            <w:r w:rsidRPr="00972D2B">
              <w:rPr>
                <w:b/>
                <w:bCs/>
              </w:rPr>
              <w:t>Complication</w:t>
            </w:r>
            <w:r w:rsidRPr="00972D2B">
              <w:t>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DFAEE4" w14:textId="77777777" w:rsidR="00972D2B" w:rsidRPr="00972D2B" w:rsidRDefault="00972D2B" w:rsidP="00972D2B">
            <w:pPr>
              <w:pStyle w:val="BodyText"/>
            </w:pPr>
            <w:r w:rsidRPr="00972D2B">
              <w:rPr>
                <w:b/>
                <w:bCs/>
              </w:rPr>
              <w:t>DC</w:t>
            </w:r>
            <w:r w:rsidRPr="00972D2B">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45314E" w14:textId="77777777" w:rsidR="00972D2B" w:rsidRPr="00972D2B" w:rsidRDefault="00972D2B" w:rsidP="00972D2B">
            <w:pPr>
              <w:pStyle w:val="BodyText"/>
            </w:pPr>
            <w:r w:rsidRPr="00972D2B">
              <w:rPr>
                <w:b/>
                <w:bCs/>
              </w:rPr>
              <w:t>MC</w:t>
            </w:r>
            <w:r w:rsidRPr="00972D2B">
              <w:t> </w:t>
            </w:r>
          </w:p>
        </w:tc>
      </w:tr>
      <w:tr w:rsidR="00972D2B" w:rsidRPr="00972D2B" w14:paraId="0AD42E03" w14:textId="77777777" w:rsidTr="00972D2B">
        <w:trPr>
          <w:trHeight w:val="300"/>
        </w:trPr>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B327CE" w14:textId="77777777" w:rsidR="00972D2B" w:rsidRPr="00972D2B" w:rsidRDefault="00972D2B" w:rsidP="00972D2B">
            <w:pPr>
              <w:pStyle w:val="BodyText"/>
            </w:pPr>
            <w:r w:rsidRPr="00972D2B">
              <w:t>Death of the co-twin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0ACF98" w14:textId="77777777" w:rsidR="00972D2B" w:rsidRPr="00972D2B" w:rsidRDefault="00972D2B" w:rsidP="00972D2B">
            <w:pPr>
              <w:pStyle w:val="BodyText"/>
            </w:pPr>
            <w:r w:rsidRPr="00972D2B">
              <w:t>3%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CAD82F" w14:textId="77777777" w:rsidR="00972D2B" w:rsidRPr="00972D2B" w:rsidRDefault="00972D2B" w:rsidP="00972D2B">
            <w:pPr>
              <w:pStyle w:val="BodyText"/>
            </w:pPr>
            <w:r w:rsidRPr="00972D2B">
              <w:t>15% </w:t>
            </w:r>
          </w:p>
        </w:tc>
      </w:tr>
      <w:tr w:rsidR="00972D2B" w:rsidRPr="00972D2B" w14:paraId="3607AABF" w14:textId="77777777" w:rsidTr="00972D2B">
        <w:trPr>
          <w:trHeight w:val="300"/>
        </w:trPr>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F5DFA4" w14:textId="77777777" w:rsidR="00972D2B" w:rsidRPr="00972D2B" w:rsidRDefault="00972D2B" w:rsidP="00972D2B">
            <w:pPr>
              <w:pStyle w:val="BodyText"/>
            </w:pPr>
            <w:r w:rsidRPr="00972D2B">
              <w:t>Preterm delivery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91530B" w14:textId="77777777" w:rsidR="00972D2B" w:rsidRPr="00972D2B" w:rsidRDefault="00972D2B" w:rsidP="00972D2B">
            <w:pPr>
              <w:pStyle w:val="BodyText"/>
            </w:pPr>
            <w:r w:rsidRPr="00972D2B">
              <w:t>54%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2BBD3C" w14:textId="77777777" w:rsidR="00972D2B" w:rsidRPr="00972D2B" w:rsidRDefault="00972D2B" w:rsidP="00972D2B">
            <w:pPr>
              <w:pStyle w:val="BodyText"/>
            </w:pPr>
            <w:r w:rsidRPr="00972D2B">
              <w:t>68% </w:t>
            </w:r>
          </w:p>
        </w:tc>
      </w:tr>
      <w:tr w:rsidR="00972D2B" w:rsidRPr="00972D2B" w14:paraId="7F7B0659" w14:textId="77777777" w:rsidTr="00972D2B">
        <w:trPr>
          <w:trHeight w:val="300"/>
        </w:trPr>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2E3647" w14:textId="77777777" w:rsidR="00972D2B" w:rsidRPr="00972D2B" w:rsidRDefault="00972D2B" w:rsidP="00972D2B">
            <w:pPr>
              <w:pStyle w:val="BodyText"/>
            </w:pPr>
            <w:r w:rsidRPr="00972D2B">
              <w:t>Abnormal postnatal cranial imaging of the surviving co-twin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E53A48" w14:textId="77777777" w:rsidR="00972D2B" w:rsidRPr="00972D2B" w:rsidRDefault="00972D2B" w:rsidP="00972D2B">
            <w:pPr>
              <w:pStyle w:val="BodyText"/>
            </w:pPr>
            <w:r w:rsidRPr="00972D2B">
              <w:t>16%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F992A2" w14:textId="77777777" w:rsidR="00972D2B" w:rsidRPr="00972D2B" w:rsidRDefault="00972D2B" w:rsidP="00972D2B">
            <w:pPr>
              <w:pStyle w:val="BodyText"/>
            </w:pPr>
            <w:r w:rsidRPr="00972D2B">
              <w:t>34% </w:t>
            </w:r>
          </w:p>
        </w:tc>
      </w:tr>
      <w:tr w:rsidR="00972D2B" w:rsidRPr="00972D2B" w14:paraId="683DC421" w14:textId="77777777" w:rsidTr="00972D2B">
        <w:trPr>
          <w:trHeight w:val="300"/>
        </w:trPr>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AF78B2" w14:textId="77777777" w:rsidR="00972D2B" w:rsidRPr="00972D2B" w:rsidRDefault="00972D2B" w:rsidP="00972D2B">
            <w:pPr>
              <w:pStyle w:val="BodyText"/>
            </w:pPr>
            <w:r w:rsidRPr="00972D2B">
              <w:t>Neurodevelopmental impairment of the surviving co-twin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B621F3" w14:textId="77777777" w:rsidR="00972D2B" w:rsidRPr="00972D2B" w:rsidRDefault="00972D2B" w:rsidP="00972D2B">
            <w:pPr>
              <w:pStyle w:val="BodyText"/>
            </w:pPr>
            <w:r w:rsidRPr="00972D2B">
              <w:t>2%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414696" w14:textId="77777777" w:rsidR="00972D2B" w:rsidRPr="00972D2B" w:rsidRDefault="00972D2B" w:rsidP="00972D2B">
            <w:pPr>
              <w:pStyle w:val="BodyText"/>
            </w:pPr>
            <w:r w:rsidRPr="00972D2B">
              <w:t>26% </w:t>
            </w:r>
          </w:p>
        </w:tc>
      </w:tr>
    </w:tbl>
    <w:p w14:paraId="249A0573" w14:textId="77777777" w:rsidR="00972D2B" w:rsidRPr="00972D2B" w:rsidRDefault="00972D2B" w:rsidP="00972D2B">
      <w:pPr>
        <w:pStyle w:val="BodyText"/>
      </w:pPr>
      <w:r w:rsidRPr="00972D2B">
        <w:t>Assess fetal Doppler, especially MCA-PSV; look for signs of fetal anemia in the surviving twin.  </w:t>
      </w:r>
    </w:p>
    <w:p w14:paraId="43CFCFFD" w14:textId="77777777" w:rsidR="00972D2B" w:rsidRPr="00972D2B" w:rsidRDefault="00972D2B" w:rsidP="00972D2B">
      <w:pPr>
        <w:pStyle w:val="BodyText"/>
      </w:pPr>
      <w:r w:rsidRPr="00972D2B">
        <w:t>Conservative management is the most appropriate course of action. Evaluate the surviving twin for evidence of ongoing fetal compromise:  </w:t>
      </w:r>
    </w:p>
    <w:p w14:paraId="166AF421" w14:textId="77777777" w:rsidR="00972D2B" w:rsidRPr="00972D2B" w:rsidRDefault="00972D2B" w:rsidP="00972D2B">
      <w:pPr>
        <w:pStyle w:val="BodyText"/>
        <w:numPr>
          <w:ilvl w:val="0"/>
          <w:numId w:val="1"/>
        </w:numPr>
      </w:pPr>
      <w:r w:rsidRPr="00972D2B">
        <w:t>NST and/or MCA Doppler to assess for fetal anemia.  </w:t>
      </w:r>
    </w:p>
    <w:p w14:paraId="202459F3" w14:textId="77777777" w:rsidR="00972D2B" w:rsidRPr="00972D2B" w:rsidRDefault="00972D2B" w:rsidP="00972D2B">
      <w:pPr>
        <w:pStyle w:val="BodyText"/>
        <w:numPr>
          <w:ilvl w:val="0"/>
          <w:numId w:val="2"/>
        </w:numPr>
      </w:pPr>
      <w:r w:rsidRPr="00972D2B">
        <w:t>Fetal biometry and assessment of umbilical and MCA Doppler every 2 – 4 weeks.  </w:t>
      </w:r>
    </w:p>
    <w:p w14:paraId="2D9B8F74" w14:textId="77777777" w:rsidR="00972D2B" w:rsidRPr="00972D2B" w:rsidRDefault="00972D2B" w:rsidP="00972D2B">
      <w:pPr>
        <w:pStyle w:val="BodyText"/>
        <w:numPr>
          <w:ilvl w:val="0"/>
          <w:numId w:val="3"/>
        </w:numPr>
      </w:pPr>
      <w:r w:rsidRPr="00972D2B">
        <w:t>Delivery at 34 – 36 weeks, after a course of maternal steroids.  </w:t>
      </w:r>
    </w:p>
    <w:p w14:paraId="43DB1641" w14:textId="77777777" w:rsidR="00972D2B" w:rsidRPr="00972D2B" w:rsidRDefault="00972D2B" w:rsidP="00972D2B">
      <w:pPr>
        <w:pStyle w:val="BodyText"/>
        <w:numPr>
          <w:ilvl w:val="0"/>
          <w:numId w:val="4"/>
        </w:numPr>
      </w:pPr>
      <w:r w:rsidRPr="00972D2B">
        <w:t>Consider fetal brain MRI around 4 – 6 weeks after the death of the cotwin to search for evidence of cerebral morbidity.  </w:t>
      </w:r>
    </w:p>
    <w:p w14:paraId="46F18F88" w14:textId="77777777" w:rsidR="00972D2B" w:rsidRPr="00972D2B" w:rsidRDefault="00972D2B" w:rsidP="00972D2B">
      <w:pPr>
        <w:pStyle w:val="BodyText"/>
      </w:pPr>
      <w:r w:rsidRPr="00972D2B">
        <w:t> </w:t>
      </w:r>
    </w:p>
    <w:p w14:paraId="3C1C3F08" w14:textId="77777777" w:rsidR="00972D2B" w:rsidRPr="00972D2B" w:rsidRDefault="00972D2B" w:rsidP="00972D2B">
      <w:pPr>
        <w:pStyle w:val="BodyText"/>
      </w:pPr>
      <w:r w:rsidRPr="00972D2B">
        <w:t> </w:t>
      </w:r>
    </w:p>
    <w:p w14:paraId="22AADB97" w14:textId="77777777" w:rsidR="00972D2B" w:rsidRPr="00972D2B" w:rsidRDefault="00972D2B" w:rsidP="00972D2B">
      <w:pPr>
        <w:pStyle w:val="BodyText"/>
      </w:pPr>
      <w:r w:rsidRPr="00972D2B">
        <w:t> </w:t>
      </w:r>
    </w:p>
    <w:p w14:paraId="0FB706DA" w14:textId="77777777" w:rsidR="00972D2B" w:rsidRPr="00972D2B" w:rsidRDefault="00972D2B" w:rsidP="00972D2B">
      <w:pPr>
        <w:pStyle w:val="BodyText"/>
      </w:pPr>
      <w:r w:rsidRPr="00972D2B">
        <w:t> </w:t>
      </w:r>
    </w:p>
    <w:p w14:paraId="7B8E883F" w14:textId="77777777" w:rsidR="00972D2B" w:rsidRPr="00972D2B" w:rsidRDefault="00972D2B" w:rsidP="00972D2B">
      <w:pPr>
        <w:pStyle w:val="BodyText"/>
      </w:pPr>
      <w:r w:rsidRPr="00972D2B">
        <w:t> </w:t>
      </w:r>
    </w:p>
    <w:p w14:paraId="260DDBCA" w14:textId="77777777" w:rsidR="00972D2B" w:rsidRPr="00972D2B" w:rsidRDefault="00972D2B" w:rsidP="00972D2B">
      <w:pPr>
        <w:pStyle w:val="BodyText"/>
      </w:pPr>
      <w:r w:rsidRPr="00972D2B">
        <w:t> </w:t>
      </w:r>
    </w:p>
    <w:p w14:paraId="7CB59471" w14:textId="77777777" w:rsidR="00972D2B" w:rsidRPr="00972D2B" w:rsidRDefault="00972D2B" w:rsidP="00972D2B">
      <w:pPr>
        <w:pStyle w:val="BodyText"/>
      </w:pPr>
      <w:r w:rsidRPr="00972D2B">
        <w:rPr>
          <w:b/>
          <w:bCs/>
        </w:rPr>
        <w:t>COMPLICATIONS UNIQUE TO MONOCHORIONIC TWIN PREGNANCY </w:t>
      </w:r>
      <w:r w:rsidRPr="00972D2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622"/>
        <w:gridCol w:w="6603"/>
        <w:gridCol w:w="859"/>
      </w:tblGrid>
      <w:tr w:rsidR="00972D2B" w:rsidRPr="00972D2B" w14:paraId="5E6CD45D" w14:textId="77777777" w:rsidTr="00972D2B">
        <w:trPr>
          <w:trHeight w:val="300"/>
        </w:trPr>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D0CBEDE" w14:textId="77777777" w:rsidR="00972D2B" w:rsidRPr="00972D2B" w:rsidRDefault="00972D2B" w:rsidP="00972D2B">
            <w:pPr>
              <w:pStyle w:val="BodyText"/>
            </w:pPr>
            <w:r w:rsidRPr="00972D2B">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D032264" w14:textId="77777777" w:rsidR="00972D2B" w:rsidRPr="00972D2B" w:rsidRDefault="00972D2B" w:rsidP="00972D2B">
            <w:pPr>
              <w:pStyle w:val="BodyText"/>
            </w:pPr>
            <w:r w:rsidRPr="00972D2B">
              <w:rPr>
                <w:b/>
                <w:bCs/>
              </w:rPr>
              <w:t>TTTS</w:t>
            </w:r>
            <w:r w:rsidRPr="00972D2B">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0C4B24B5" w14:textId="77777777" w:rsidR="00972D2B" w:rsidRPr="00972D2B" w:rsidRDefault="00972D2B" w:rsidP="00972D2B">
            <w:pPr>
              <w:pStyle w:val="BodyText"/>
            </w:pPr>
            <w:r w:rsidRPr="00972D2B">
              <w:rPr>
                <w:b/>
                <w:bCs/>
              </w:rPr>
              <w:t>TAPS</w:t>
            </w:r>
            <w:r w:rsidRPr="00972D2B">
              <w:t>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39CBE715" w14:textId="77777777" w:rsidR="00972D2B" w:rsidRPr="00972D2B" w:rsidRDefault="00972D2B" w:rsidP="00972D2B">
            <w:pPr>
              <w:pStyle w:val="BodyText"/>
            </w:pPr>
            <w:r w:rsidRPr="00972D2B">
              <w:rPr>
                <w:b/>
                <w:bCs/>
              </w:rPr>
              <w:t>TRAP sequence</w:t>
            </w:r>
            <w:r w:rsidRPr="00972D2B">
              <w:t> </w:t>
            </w:r>
          </w:p>
        </w:tc>
      </w:tr>
      <w:tr w:rsidR="00972D2B" w:rsidRPr="00972D2B" w14:paraId="7E660065" w14:textId="77777777" w:rsidTr="00972D2B">
        <w:trPr>
          <w:trHeight w:val="300"/>
        </w:trPr>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01BD56C" w14:textId="77777777" w:rsidR="00972D2B" w:rsidRPr="00972D2B" w:rsidRDefault="00972D2B" w:rsidP="00972D2B">
            <w:pPr>
              <w:pStyle w:val="BodyText"/>
            </w:pPr>
            <w:r w:rsidRPr="00972D2B">
              <w:t>Incidence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6D7375A" w14:textId="77777777" w:rsidR="00972D2B" w:rsidRPr="00972D2B" w:rsidRDefault="00972D2B" w:rsidP="00972D2B">
            <w:pPr>
              <w:pStyle w:val="BodyText"/>
            </w:pPr>
            <w:r w:rsidRPr="00972D2B">
              <w:t>10-15%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59732420" w14:textId="77777777" w:rsidR="00972D2B" w:rsidRPr="00972D2B" w:rsidRDefault="00972D2B" w:rsidP="00972D2B">
            <w:pPr>
              <w:pStyle w:val="BodyText"/>
            </w:pPr>
            <w:r w:rsidRPr="00972D2B">
              <w:t>1-5% spontaneous </w:t>
            </w:r>
          </w:p>
          <w:p w14:paraId="313DD4D0" w14:textId="77777777" w:rsidR="00972D2B" w:rsidRPr="00972D2B" w:rsidRDefault="00972D2B" w:rsidP="00972D2B">
            <w:pPr>
              <w:pStyle w:val="BodyText"/>
            </w:pPr>
            <w:r w:rsidRPr="00972D2B">
              <w:t>13% after laser for TTTS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2C1A0CB3" w14:textId="77777777" w:rsidR="00972D2B" w:rsidRPr="00972D2B" w:rsidRDefault="00972D2B" w:rsidP="00972D2B">
            <w:pPr>
              <w:pStyle w:val="BodyText"/>
            </w:pPr>
            <w:r w:rsidRPr="00972D2B">
              <w:t>1% or 1 in 35,000 </w:t>
            </w:r>
          </w:p>
        </w:tc>
      </w:tr>
      <w:tr w:rsidR="00972D2B" w:rsidRPr="00972D2B" w14:paraId="58865836" w14:textId="77777777" w:rsidTr="00972D2B">
        <w:trPr>
          <w:trHeight w:val="300"/>
        </w:trPr>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A2A2CF0" w14:textId="77777777" w:rsidR="00972D2B" w:rsidRPr="00972D2B" w:rsidRDefault="00972D2B" w:rsidP="00972D2B">
            <w:pPr>
              <w:pStyle w:val="BodyText"/>
            </w:pPr>
            <w:r w:rsidRPr="00972D2B">
              <w:t>Diagnosis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F0AAB9C" w14:textId="77777777" w:rsidR="00972D2B" w:rsidRPr="00972D2B" w:rsidRDefault="00972D2B" w:rsidP="00972D2B">
            <w:pPr>
              <w:pStyle w:val="BodyText"/>
            </w:pPr>
            <w:r w:rsidRPr="00972D2B">
              <w:t>Donor-recipient. Discrepancy in DVP, bladder, Doppler of UA </w:t>
            </w:r>
          </w:p>
          <w:p w14:paraId="476650E5" w14:textId="77777777" w:rsidR="00972D2B" w:rsidRPr="00972D2B" w:rsidRDefault="00972D2B" w:rsidP="00972D2B">
            <w:pPr>
              <w:pStyle w:val="BodyText"/>
            </w:pPr>
            <w:r w:rsidRPr="00972D2B">
              <w:t>See staging below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3B3A3723" w14:textId="77777777" w:rsidR="00972D2B" w:rsidRPr="00972D2B" w:rsidRDefault="00972D2B" w:rsidP="00972D2B">
            <w:pPr>
              <w:pStyle w:val="BodyText"/>
            </w:pPr>
            <w:r w:rsidRPr="00972D2B">
              <w:t xml:space="preserve">Discordant MCA Doppler abnormalities: MCA-PSV &gt; 1.5 MoM in the donor, suggesting fetal anemia, and MCA-PSV &lt; 1.0 MoM in the recipient, suggesting polycythemia.                                                                                                                                                                                                                                         </w:t>
            </w:r>
            <w:proofErr w:type="gramStart"/>
            <w:r w:rsidRPr="00972D2B">
              <w:t>Also</w:t>
            </w:r>
            <w:proofErr w:type="gramEnd"/>
            <w:r w:rsidRPr="00972D2B">
              <w:t xml:space="preserve"> differences in placental echogenicity and thickness. Bright, thick in the donor and </w:t>
            </w:r>
            <w:proofErr w:type="spellStart"/>
            <w:r w:rsidRPr="00972D2B">
              <w:t>echolucent</w:t>
            </w:r>
            <w:proofErr w:type="spellEnd"/>
            <w:r w:rsidRPr="00972D2B">
              <w:t>, thin in the recipient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4361FA4E" w14:textId="77777777" w:rsidR="00972D2B" w:rsidRPr="00972D2B" w:rsidRDefault="00972D2B" w:rsidP="00972D2B">
            <w:pPr>
              <w:pStyle w:val="BodyText"/>
            </w:pPr>
            <w:r w:rsidRPr="00972D2B">
              <w:t xml:space="preserve">A TRAP or </w:t>
            </w:r>
            <w:proofErr w:type="spellStart"/>
            <w:r w:rsidRPr="00972D2B">
              <w:t>acardiac</w:t>
            </w:r>
            <w:proofErr w:type="spellEnd"/>
            <w:r w:rsidRPr="00972D2B">
              <w:t xml:space="preserve"> mass perfused by an apparently normal (pump) twin. This characteristic vascular arrangement predisposes to a hyperdy</w:t>
            </w:r>
            <w:r w:rsidRPr="00972D2B">
              <w:lastRenderedPageBreak/>
              <w:t>namic circulation and progressive high-output cardiac failure in the pump twin </w:t>
            </w:r>
          </w:p>
          <w:p w14:paraId="20CC4BD8" w14:textId="77777777" w:rsidR="00972D2B" w:rsidRPr="00972D2B" w:rsidRDefault="00972D2B" w:rsidP="00972D2B">
            <w:pPr>
              <w:pStyle w:val="BodyText"/>
            </w:pPr>
            <w:r w:rsidRPr="00972D2B">
              <w:t> </w:t>
            </w:r>
          </w:p>
        </w:tc>
      </w:tr>
      <w:tr w:rsidR="00972D2B" w:rsidRPr="00972D2B" w14:paraId="3BE004CD" w14:textId="77777777" w:rsidTr="00972D2B">
        <w:trPr>
          <w:trHeight w:val="300"/>
        </w:trPr>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4F2F90B" w14:textId="77777777" w:rsidR="00972D2B" w:rsidRPr="00972D2B" w:rsidRDefault="00972D2B" w:rsidP="00972D2B">
            <w:pPr>
              <w:pStyle w:val="BodyText"/>
            </w:pPr>
            <w:r w:rsidRPr="00972D2B">
              <w:lastRenderedPageBreak/>
              <w:t>Treatment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848E446" w14:textId="77777777" w:rsidR="00972D2B" w:rsidRPr="00972D2B" w:rsidRDefault="00972D2B" w:rsidP="00972D2B">
            <w:pPr>
              <w:pStyle w:val="BodyText"/>
            </w:pPr>
            <w:r w:rsidRPr="00972D2B">
              <w:t>Conservative for Quintero I </w:t>
            </w:r>
          </w:p>
          <w:p w14:paraId="4F6A43FF" w14:textId="77777777" w:rsidR="00972D2B" w:rsidRPr="00972D2B" w:rsidRDefault="00972D2B" w:rsidP="00972D2B">
            <w:pPr>
              <w:pStyle w:val="BodyText"/>
            </w:pPr>
            <w:proofErr w:type="spellStart"/>
            <w:r w:rsidRPr="00972D2B">
              <w:t>Fetoscopic</w:t>
            </w:r>
            <w:proofErr w:type="spellEnd"/>
            <w:r w:rsidRPr="00972D2B">
              <w:t xml:space="preserve"> laser for II and above (if &lt; 26 weeks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3ABF5D10" w14:textId="77777777" w:rsidR="00972D2B" w:rsidRPr="00972D2B" w:rsidRDefault="00972D2B" w:rsidP="00972D2B">
            <w:pPr>
              <w:pStyle w:val="BodyText"/>
            </w:pPr>
            <w:r w:rsidRPr="00972D2B">
              <w:t xml:space="preserve">Is individualized. Options: conservative, early delivery, laser ablation or IUT for the anemic twin, combined IUT for the anemic twin and partial exchange transfusion for the </w:t>
            </w:r>
            <w:proofErr w:type="spellStart"/>
            <w:r w:rsidRPr="00972D2B">
              <w:t>polycythemic</w:t>
            </w:r>
            <w:proofErr w:type="spellEnd"/>
            <w:r w:rsidRPr="00972D2B">
              <w:t xml:space="preserve"> twin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5A61F6F8" w14:textId="77777777" w:rsidR="00972D2B" w:rsidRPr="00972D2B" w:rsidRDefault="00972D2B" w:rsidP="00972D2B">
            <w:pPr>
              <w:pStyle w:val="BodyText"/>
            </w:pPr>
            <w:r w:rsidRPr="00972D2B">
              <w:t>Cord coagulation, cord ligation and photocoagulation of the anastomoses.  </w:t>
            </w:r>
          </w:p>
          <w:p w14:paraId="7B4C5EDB" w14:textId="77777777" w:rsidR="00972D2B" w:rsidRPr="00972D2B" w:rsidRDefault="00972D2B" w:rsidP="00972D2B">
            <w:pPr>
              <w:pStyle w:val="BodyText"/>
            </w:pPr>
            <w:proofErr w:type="spellStart"/>
            <w:r w:rsidRPr="00972D2B">
              <w:t>Intrafetal</w:t>
            </w:r>
            <w:proofErr w:type="spellEnd"/>
            <w:r w:rsidRPr="00972D2B">
              <w:t xml:space="preserve"> methods: RFA and intra-fetal laser therapy, are performed as a means of preventing the demise of the pump twin  </w:t>
            </w:r>
          </w:p>
        </w:tc>
      </w:tr>
    </w:tbl>
    <w:p w14:paraId="1C24EF16" w14:textId="77777777" w:rsidR="00972D2B" w:rsidRPr="00972D2B" w:rsidRDefault="00972D2B" w:rsidP="00972D2B">
      <w:pPr>
        <w:pStyle w:val="BodyText"/>
      </w:pPr>
      <w:r w:rsidRPr="00972D2B">
        <w:t> </w:t>
      </w:r>
    </w:p>
    <w:p w14:paraId="4FF4E4D3" w14:textId="77777777" w:rsidR="00972D2B" w:rsidRPr="00972D2B" w:rsidRDefault="00972D2B" w:rsidP="00972D2B">
      <w:pPr>
        <w:pStyle w:val="BodyText"/>
      </w:pPr>
      <w:r w:rsidRPr="00972D2B">
        <w:t> </w:t>
      </w:r>
    </w:p>
    <w:p w14:paraId="00FB5796" w14:textId="77777777" w:rsidR="00972D2B" w:rsidRPr="00972D2B" w:rsidRDefault="00972D2B" w:rsidP="00972D2B">
      <w:pPr>
        <w:pStyle w:val="BodyText"/>
      </w:pPr>
      <w:r w:rsidRPr="00972D2B">
        <w:t> </w:t>
      </w:r>
    </w:p>
    <w:p w14:paraId="455BBC4E" w14:textId="77777777" w:rsidR="00972D2B" w:rsidRPr="00972D2B" w:rsidRDefault="00972D2B" w:rsidP="00972D2B">
      <w:pPr>
        <w:pStyle w:val="BodyText"/>
      </w:pPr>
      <w:r w:rsidRPr="00972D2B">
        <w:t> </w:t>
      </w:r>
    </w:p>
    <w:p w14:paraId="6B53D99F" w14:textId="77777777" w:rsidR="00972D2B" w:rsidRPr="00972D2B" w:rsidRDefault="00972D2B" w:rsidP="00972D2B">
      <w:pPr>
        <w:pStyle w:val="BodyText"/>
      </w:pPr>
      <w:r w:rsidRPr="00972D2B">
        <w:rPr>
          <w:b/>
          <w:bCs/>
        </w:rPr>
        <w:t xml:space="preserve">Screening, diagnosis and management of </w:t>
      </w:r>
      <w:proofErr w:type="gramStart"/>
      <w:r w:rsidRPr="00972D2B">
        <w:rPr>
          <w:b/>
          <w:bCs/>
        </w:rPr>
        <w:t>Twin to twin</w:t>
      </w:r>
      <w:proofErr w:type="gramEnd"/>
      <w:r w:rsidRPr="00972D2B">
        <w:rPr>
          <w:b/>
          <w:bCs/>
        </w:rPr>
        <w:t xml:space="preserve"> transfusion syndrome (TTTS</w:t>
      </w:r>
      <w:proofErr w:type="gramStart"/>
      <w:r w:rsidRPr="00972D2B">
        <w:rPr>
          <w:b/>
          <w:bCs/>
        </w:rPr>
        <w:t>)</w:t>
      </w:r>
      <w:r w:rsidRPr="00972D2B">
        <w:t>:.</w:t>
      </w:r>
      <w:proofErr w:type="gramEnd"/>
      <w:r w:rsidRPr="00972D2B">
        <w:t>  </w:t>
      </w:r>
    </w:p>
    <w:p w14:paraId="0AD0938A" w14:textId="77777777" w:rsidR="00972D2B" w:rsidRPr="00972D2B" w:rsidRDefault="00972D2B" w:rsidP="00972D2B">
      <w:pPr>
        <w:pStyle w:val="BodyText"/>
      </w:pPr>
      <w:r w:rsidRPr="00972D2B">
        <w:rPr>
          <w:u w:val="single"/>
        </w:rPr>
        <w:t>Staging of TTTS</w:t>
      </w:r>
      <w:r w:rsidRPr="00972D2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3"/>
        <w:gridCol w:w="7751"/>
      </w:tblGrid>
      <w:tr w:rsidR="00972D2B" w:rsidRPr="00972D2B" w14:paraId="26DB5053" w14:textId="77777777" w:rsidTr="00972D2B">
        <w:trPr>
          <w:trHeight w:val="300"/>
        </w:trPr>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7EB8C276" w14:textId="77777777" w:rsidR="00972D2B" w:rsidRPr="00972D2B" w:rsidRDefault="00972D2B" w:rsidP="00972D2B">
            <w:pPr>
              <w:pStyle w:val="BodyText"/>
            </w:pPr>
            <w:r w:rsidRPr="00972D2B">
              <w:t>Stage </w:t>
            </w:r>
          </w:p>
        </w:tc>
        <w:tc>
          <w:tcPr>
            <w:tcW w:w="8655" w:type="dxa"/>
            <w:tcBorders>
              <w:top w:val="single" w:sz="6" w:space="0" w:color="auto"/>
              <w:left w:val="single" w:sz="6" w:space="0" w:color="auto"/>
              <w:bottom w:val="single" w:sz="6" w:space="0" w:color="auto"/>
              <w:right w:val="single" w:sz="6" w:space="0" w:color="auto"/>
            </w:tcBorders>
            <w:shd w:val="clear" w:color="auto" w:fill="auto"/>
            <w:hideMark/>
          </w:tcPr>
          <w:p w14:paraId="110924F4" w14:textId="77777777" w:rsidR="00972D2B" w:rsidRPr="00972D2B" w:rsidRDefault="00972D2B" w:rsidP="00972D2B">
            <w:pPr>
              <w:pStyle w:val="BodyText"/>
            </w:pPr>
            <w:r w:rsidRPr="00972D2B">
              <w:t>Classification </w:t>
            </w:r>
          </w:p>
        </w:tc>
      </w:tr>
      <w:tr w:rsidR="00972D2B" w:rsidRPr="00972D2B" w14:paraId="4B43D2D0" w14:textId="77777777" w:rsidTr="00972D2B">
        <w:trPr>
          <w:trHeight w:val="300"/>
        </w:trPr>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46A55605" w14:textId="77777777" w:rsidR="00972D2B" w:rsidRPr="00972D2B" w:rsidRDefault="00972D2B" w:rsidP="00972D2B">
            <w:pPr>
              <w:pStyle w:val="BodyText"/>
            </w:pPr>
            <w:r w:rsidRPr="00972D2B">
              <w:t>I </w:t>
            </w:r>
          </w:p>
        </w:tc>
        <w:tc>
          <w:tcPr>
            <w:tcW w:w="8655" w:type="dxa"/>
            <w:tcBorders>
              <w:top w:val="single" w:sz="6" w:space="0" w:color="auto"/>
              <w:left w:val="single" w:sz="6" w:space="0" w:color="auto"/>
              <w:bottom w:val="single" w:sz="6" w:space="0" w:color="auto"/>
              <w:right w:val="single" w:sz="6" w:space="0" w:color="auto"/>
            </w:tcBorders>
            <w:shd w:val="clear" w:color="auto" w:fill="auto"/>
            <w:hideMark/>
          </w:tcPr>
          <w:p w14:paraId="4FE1DDCD" w14:textId="77777777" w:rsidR="00972D2B" w:rsidRPr="00972D2B" w:rsidRDefault="00972D2B" w:rsidP="00972D2B">
            <w:pPr>
              <w:pStyle w:val="BodyText"/>
            </w:pPr>
            <w:r w:rsidRPr="00972D2B">
              <w:t>Polyhydramnios-Oligohydramnios sequence  </w:t>
            </w:r>
          </w:p>
          <w:p w14:paraId="2706CF1A" w14:textId="77777777" w:rsidR="00972D2B" w:rsidRPr="00972D2B" w:rsidRDefault="00972D2B" w:rsidP="00972D2B">
            <w:pPr>
              <w:pStyle w:val="BodyText"/>
            </w:pPr>
            <w:r w:rsidRPr="00972D2B">
              <w:t>DVP&gt; 8 cm in recipient and DVP &lt; 2 cm in donor </w:t>
            </w:r>
          </w:p>
        </w:tc>
      </w:tr>
      <w:tr w:rsidR="00972D2B" w:rsidRPr="00972D2B" w14:paraId="18C169DE" w14:textId="77777777" w:rsidTr="00972D2B">
        <w:trPr>
          <w:trHeight w:val="300"/>
        </w:trPr>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03FB6283" w14:textId="77777777" w:rsidR="00972D2B" w:rsidRPr="00972D2B" w:rsidRDefault="00972D2B" w:rsidP="00972D2B">
            <w:pPr>
              <w:pStyle w:val="BodyText"/>
            </w:pPr>
            <w:r w:rsidRPr="00972D2B">
              <w:lastRenderedPageBreak/>
              <w:t>II </w:t>
            </w:r>
          </w:p>
        </w:tc>
        <w:tc>
          <w:tcPr>
            <w:tcW w:w="8655" w:type="dxa"/>
            <w:tcBorders>
              <w:top w:val="single" w:sz="6" w:space="0" w:color="auto"/>
              <w:left w:val="single" w:sz="6" w:space="0" w:color="auto"/>
              <w:bottom w:val="single" w:sz="6" w:space="0" w:color="auto"/>
              <w:right w:val="single" w:sz="6" w:space="0" w:color="auto"/>
            </w:tcBorders>
            <w:shd w:val="clear" w:color="auto" w:fill="auto"/>
            <w:hideMark/>
          </w:tcPr>
          <w:p w14:paraId="5DFEF31C" w14:textId="77777777" w:rsidR="00972D2B" w:rsidRPr="00972D2B" w:rsidRDefault="00972D2B" w:rsidP="00972D2B">
            <w:pPr>
              <w:pStyle w:val="BodyText"/>
            </w:pPr>
            <w:r w:rsidRPr="00972D2B">
              <w:t>Bladder in donor not visible </w:t>
            </w:r>
          </w:p>
        </w:tc>
      </w:tr>
      <w:tr w:rsidR="00972D2B" w:rsidRPr="00972D2B" w14:paraId="5832C080" w14:textId="77777777" w:rsidTr="00972D2B">
        <w:trPr>
          <w:trHeight w:val="300"/>
        </w:trPr>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4F072451" w14:textId="77777777" w:rsidR="00972D2B" w:rsidRPr="00972D2B" w:rsidRDefault="00972D2B" w:rsidP="00972D2B">
            <w:pPr>
              <w:pStyle w:val="BodyText"/>
            </w:pPr>
            <w:r w:rsidRPr="00972D2B">
              <w:t>III </w:t>
            </w:r>
          </w:p>
        </w:tc>
        <w:tc>
          <w:tcPr>
            <w:tcW w:w="8655" w:type="dxa"/>
            <w:tcBorders>
              <w:top w:val="single" w:sz="6" w:space="0" w:color="auto"/>
              <w:left w:val="single" w:sz="6" w:space="0" w:color="auto"/>
              <w:bottom w:val="single" w:sz="6" w:space="0" w:color="auto"/>
              <w:right w:val="single" w:sz="6" w:space="0" w:color="auto"/>
            </w:tcBorders>
            <w:shd w:val="clear" w:color="auto" w:fill="auto"/>
            <w:hideMark/>
          </w:tcPr>
          <w:p w14:paraId="600919E1" w14:textId="77777777" w:rsidR="00972D2B" w:rsidRPr="00972D2B" w:rsidRDefault="00972D2B" w:rsidP="00972D2B">
            <w:pPr>
              <w:pStyle w:val="BodyText"/>
            </w:pPr>
            <w:r w:rsidRPr="00972D2B">
              <w:t>Absent or reverse EDF in Umbilical artery, reversed ductus venosus a-wave flow, pulsatile umbilical venous flow in either twin  </w:t>
            </w:r>
          </w:p>
        </w:tc>
      </w:tr>
      <w:tr w:rsidR="00972D2B" w:rsidRPr="00972D2B" w14:paraId="526E82A6" w14:textId="77777777" w:rsidTr="00972D2B">
        <w:trPr>
          <w:trHeight w:val="300"/>
        </w:trPr>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2E0FE0B1" w14:textId="77777777" w:rsidR="00972D2B" w:rsidRPr="00972D2B" w:rsidRDefault="00972D2B" w:rsidP="00972D2B">
            <w:pPr>
              <w:pStyle w:val="BodyText"/>
            </w:pPr>
            <w:r w:rsidRPr="00972D2B">
              <w:t>IV </w:t>
            </w:r>
          </w:p>
        </w:tc>
        <w:tc>
          <w:tcPr>
            <w:tcW w:w="8655" w:type="dxa"/>
            <w:tcBorders>
              <w:top w:val="single" w:sz="6" w:space="0" w:color="auto"/>
              <w:left w:val="single" w:sz="6" w:space="0" w:color="auto"/>
              <w:bottom w:val="single" w:sz="6" w:space="0" w:color="auto"/>
              <w:right w:val="single" w:sz="6" w:space="0" w:color="auto"/>
            </w:tcBorders>
            <w:shd w:val="clear" w:color="auto" w:fill="auto"/>
            <w:hideMark/>
          </w:tcPr>
          <w:p w14:paraId="322BB93F" w14:textId="77777777" w:rsidR="00972D2B" w:rsidRPr="00972D2B" w:rsidRDefault="00972D2B" w:rsidP="00972D2B">
            <w:pPr>
              <w:pStyle w:val="BodyText"/>
            </w:pPr>
            <w:r w:rsidRPr="00972D2B">
              <w:t>Hydrops in one or both twins </w:t>
            </w:r>
          </w:p>
        </w:tc>
      </w:tr>
      <w:tr w:rsidR="00972D2B" w:rsidRPr="00972D2B" w14:paraId="450D4224" w14:textId="77777777" w:rsidTr="00972D2B">
        <w:trPr>
          <w:trHeight w:val="300"/>
        </w:trPr>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7496EF32" w14:textId="77777777" w:rsidR="00972D2B" w:rsidRPr="00972D2B" w:rsidRDefault="00972D2B" w:rsidP="00972D2B">
            <w:pPr>
              <w:pStyle w:val="BodyText"/>
            </w:pPr>
            <w:r w:rsidRPr="00972D2B">
              <w:t>V </w:t>
            </w:r>
          </w:p>
        </w:tc>
        <w:tc>
          <w:tcPr>
            <w:tcW w:w="8655" w:type="dxa"/>
            <w:tcBorders>
              <w:top w:val="single" w:sz="6" w:space="0" w:color="auto"/>
              <w:left w:val="single" w:sz="6" w:space="0" w:color="auto"/>
              <w:bottom w:val="single" w:sz="6" w:space="0" w:color="auto"/>
              <w:right w:val="single" w:sz="6" w:space="0" w:color="auto"/>
            </w:tcBorders>
            <w:shd w:val="clear" w:color="auto" w:fill="auto"/>
            <w:hideMark/>
          </w:tcPr>
          <w:p w14:paraId="5D6349A6" w14:textId="77777777" w:rsidR="00972D2B" w:rsidRPr="00972D2B" w:rsidRDefault="00972D2B" w:rsidP="00972D2B">
            <w:pPr>
              <w:pStyle w:val="BodyText"/>
            </w:pPr>
            <w:r w:rsidRPr="00972D2B">
              <w:t>Death of one or both twins </w:t>
            </w:r>
          </w:p>
        </w:tc>
      </w:tr>
    </w:tbl>
    <w:p w14:paraId="28AF3AF1" w14:textId="77777777" w:rsidR="00972D2B" w:rsidRPr="00972D2B" w:rsidRDefault="00972D2B" w:rsidP="00972D2B">
      <w:pPr>
        <w:pStyle w:val="BodyText"/>
      </w:pPr>
      <w:r w:rsidRPr="00972D2B">
        <w:t>DVP, deepest vertical pocket </w:t>
      </w:r>
    </w:p>
    <w:p w14:paraId="6574FD8D" w14:textId="77777777" w:rsidR="00972D2B" w:rsidRPr="00972D2B" w:rsidRDefault="00972D2B" w:rsidP="00972D2B">
      <w:pPr>
        <w:pStyle w:val="BodyText"/>
      </w:pPr>
      <w:r w:rsidRPr="00972D2B">
        <w:t>Although Quintero staging does not always predict accurately outcome or chronological evolution of TTTS, it remains the classification system of choice. </w:t>
      </w:r>
    </w:p>
    <w:p w14:paraId="542FE76F" w14:textId="77777777" w:rsidR="00972D2B" w:rsidRPr="00972D2B" w:rsidRDefault="00972D2B" w:rsidP="00972D2B">
      <w:pPr>
        <w:pStyle w:val="BodyText"/>
      </w:pPr>
      <w:r w:rsidRPr="00972D2B">
        <w:t> </w:t>
      </w:r>
    </w:p>
    <w:p w14:paraId="4CCE65AA" w14:textId="77777777" w:rsidR="00972D2B" w:rsidRPr="00972D2B" w:rsidRDefault="00972D2B" w:rsidP="00972D2B">
      <w:pPr>
        <w:pStyle w:val="BodyText"/>
      </w:pPr>
      <w:r w:rsidRPr="00972D2B">
        <w:rPr>
          <w:u w:val="single"/>
        </w:rPr>
        <w:t>Treatment of TTTS </w:t>
      </w:r>
      <w:r w:rsidRPr="00972D2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4"/>
        <w:gridCol w:w="6270"/>
      </w:tblGrid>
      <w:tr w:rsidR="00972D2B" w:rsidRPr="00972D2B" w14:paraId="5475CB5D" w14:textId="77777777" w:rsidTr="00972D2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51F0A85" w14:textId="77777777" w:rsidR="00972D2B" w:rsidRPr="00972D2B" w:rsidRDefault="00972D2B" w:rsidP="00972D2B">
            <w:pPr>
              <w:pStyle w:val="BodyText"/>
            </w:pPr>
            <w:r w:rsidRPr="00972D2B">
              <w:t>Conservative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32E3490A" w14:textId="77777777" w:rsidR="00972D2B" w:rsidRPr="00972D2B" w:rsidRDefault="00972D2B" w:rsidP="00972D2B">
            <w:pPr>
              <w:pStyle w:val="BodyText"/>
            </w:pPr>
            <w:r w:rsidRPr="00972D2B">
              <w:t>Quintero stage I.  </w:t>
            </w:r>
          </w:p>
        </w:tc>
      </w:tr>
      <w:tr w:rsidR="00972D2B" w:rsidRPr="00972D2B" w14:paraId="6F3D21E1" w14:textId="77777777" w:rsidTr="00972D2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6079A9B" w14:textId="77777777" w:rsidR="00972D2B" w:rsidRPr="00972D2B" w:rsidRDefault="00972D2B" w:rsidP="00972D2B">
            <w:pPr>
              <w:pStyle w:val="BodyText"/>
            </w:pPr>
            <w:proofErr w:type="spellStart"/>
            <w:r w:rsidRPr="00972D2B">
              <w:t>Fetoscopic</w:t>
            </w:r>
            <w:proofErr w:type="spellEnd"/>
            <w:r w:rsidRPr="00972D2B">
              <w:t xml:space="preserve"> laser ablation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2CC314C3" w14:textId="77777777" w:rsidR="00972D2B" w:rsidRPr="00972D2B" w:rsidRDefault="00972D2B" w:rsidP="00972D2B">
            <w:pPr>
              <w:pStyle w:val="BodyText"/>
            </w:pPr>
            <w:r w:rsidRPr="00972D2B">
              <w:t>Quintero stage I with worsening polyhydramnios, maternal discomfort and shortening of the cervical length are considered ‘rescue’ criteria.  </w:t>
            </w:r>
          </w:p>
          <w:p w14:paraId="53003842" w14:textId="77777777" w:rsidR="00972D2B" w:rsidRPr="00972D2B" w:rsidRDefault="00972D2B" w:rsidP="00972D2B">
            <w:pPr>
              <w:pStyle w:val="BodyText"/>
            </w:pPr>
            <w:r w:rsidRPr="00972D2B">
              <w:rPr>
                <w:b/>
                <w:bCs/>
              </w:rPr>
              <w:t>Quintero stages II and above</w:t>
            </w:r>
            <w:r w:rsidRPr="00972D2B">
              <w:t xml:space="preserve"> and before 26 weeks. </w:t>
            </w:r>
          </w:p>
          <w:p w14:paraId="4A7B1764" w14:textId="77777777" w:rsidR="00972D2B" w:rsidRPr="00972D2B" w:rsidRDefault="00972D2B" w:rsidP="00972D2B">
            <w:pPr>
              <w:pStyle w:val="BodyText"/>
            </w:pPr>
            <w:r w:rsidRPr="00972D2B">
              <w:t> </w:t>
            </w:r>
          </w:p>
        </w:tc>
      </w:tr>
    </w:tbl>
    <w:p w14:paraId="1749AAAE" w14:textId="77777777" w:rsidR="00972D2B" w:rsidRPr="00972D2B" w:rsidRDefault="00972D2B" w:rsidP="00972D2B">
      <w:pPr>
        <w:pStyle w:val="BodyText"/>
      </w:pPr>
      <w:r w:rsidRPr="00972D2B">
        <w:t> </w:t>
      </w:r>
    </w:p>
    <w:p w14:paraId="00258518" w14:textId="77777777" w:rsidR="00972D2B" w:rsidRPr="00972D2B" w:rsidRDefault="00972D2B" w:rsidP="00972D2B">
      <w:pPr>
        <w:pStyle w:val="BodyText"/>
      </w:pPr>
      <w:r w:rsidRPr="00972D2B">
        <w:t>If untreated, it leads to fetal demise in up to 90% of cases, with morbidity rates in survivors of over 50%. When laser treatment is not available, serial amnioreduction is an acceptable alternative after 26 weeks’ gestation.  </w:t>
      </w:r>
    </w:p>
    <w:p w14:paraId="3A6F9FD1" w14:textId="77777777" w:rsidR="00972D2B" w:rsidRPr="00972D2B" w:rsidRDefault="00972D2B" w:rsidP="00972D2B">
      <w:pPr>
        <w:pStyle w:val="BodyText"/>
      </w:pPr>
      <w:r w:rsidRPr="00972D2B">
        <w:t>Following laser treatment, the recurrence rate of TTTS is up to 14%, which is likely to be due to anastomoses missed at the time of the initial laser treatment.  </w:t>
      </w:r>
    </w:p>
    <w:p w14:paraId="6752F44F" w14:textId="77777777" w:rsidR="00972D2B" w:rsidRPr="00972D2B" w:rsidRDefault="00972D2B" w:rsidP="00972D2B">
      <w:pPr>
        <w:pStyle w:val="BodyText"/>
      </w:pPr>
      <w:r w:rsidRPr="00972D2B">
        <w:rPr>
          <w:u w:val="single"/>
        </w:rPr>
        <w:t>Optimal timing for monochorionic twins treated for TTTS</w:t>
      </w:r>
      <w:r w:rsidRPr="00972D2B">
        <w:t xml:space="preserve">. There is limited </w:t>
      </w:r>
      <w:proofErr w:type="gramStart"/>
      <w:r w:rsidRPr="00972D2B">
        <w:t>evidence</w:t>
      </w:r>
      <w:proofErr w:type="gramEnd"/>
      <w:r w:rsidRPr="00972D2B">
        <w:t xml:space="preserve"> but consensus is 34 weeks of gestation, after a course of steroids.  </w:t>
      </w:r>
    </w:p>
    <w:p w14:paraId="74736BB0" w14:textId="77777777" w:rsidR="00972D2B" w:rsidRPr="00972D2B" w:rsidRDefault="00972D2B" w:rsidP="00972D2B">
      <w:pPr>
        <w:pStyle w:val="BodyText"/>
      </w:pPr>
      <w:r w:rsidRPr="00972D2B">
        <w:t> </w:t>
      </w:r>
    </w:p>
    <w:p w14:paraId="0AF73BD9" w14:textId="77777777" w:rsidR="00972D2B" w:rsidRPr="00972D2B" w:rsidRDefault="00972D2B" w:rsidP="00972D2B">
      <w:pPr>
        <w:pStyle w:val="BodyText"/>
      </w:pPr>
      <w:r w:rsidRPr="00972D2B">
        <w:t> </w:t>
      </w:r>
    </w:p>
    <w:p w14:paraId="49BF9F84" w14:textId="77777777" w:rsidR="00972D2B" w:rsidRPr="00972D2B" w:rsidRDefault="00972D2B" w:rsidP="00972D2B">
      <w:pPr>
        <w:pStyle w:val="BodyText"/>
      </w:pPr>
      <w:r w:rsidRPr="00972D2B">
        <w:t> </w:t>
      </w:r>
    </w:p>
    <w:p w14:paraId="575760D2" w14:textId="77777777" w:rsidR="00972D2B" w:rsidRPr="00972D2B" w:rsidRDefault="00972D2B" w:rsidP="00972D2B">
      <w:pPr>
        <w:pStyle w:val="BodyText"/>
      </w:pPr>
      <w:r w:rsidRPr="00972D2B">
        <w:t> </w:t>
      </w:r>
    </w:p>
    <w:p w14:paraId="4E2A3846" w14:textId="77777777" w:rsidR="00972D2B" w:rsidRPr="00972D2B" w:rsidRDefault="00972D2B" w:rsidP="00972D2B">
      <w:pPr>
        <w:pStyle w:val="BodyText"/>
      </w:pPr>
      <w:r w:rsidRPr="00972D2B">
        <w:t> </w:t>
      </w:r>
    </w:p>
    <w:p w14:paraId="44BDA30E" w14:textId="77777777" w:rsidR="00972D2B" w:rsidRPr="00972D2B" w:rsidRDefault="00972D2B" w:rsidP="00972D2B">
      <w:pPr>
        <w:pStyle w:val="BodyText"/>
      </w:pPr>
      <w:r w:rsidRPr="00972D2B">
        <w:t> </w:t>
      </w:r>
    </w:p>
    <w:p w14:paraId="3A2530D2" w14:textId="77777777" w:rsidR="00972D2B" w:rsidRPr="00972D2B" w:rsidRDefault="00972D2B" w:rsidP="00972D2B">
      <w:pPr>
        <w:pStyle w:val="BodyText"/>
      </w:pPr>
      <w:r w:rsidRPr="00972D2B">
        <w:rPr>
          <w:b/>
          <w:bCs/>
        </w:rPr>
        <w:t>Screening, diagnosis and management of twin anemia–polycythemia sequence (TAPS) </w:t>
      </w:r>
      <w:r w:rsidRPr="00972D2B">
        <w:t> </w:t>
      </w:r>
    </w:p>
    <w:p w14:paraId="3FCEAEDF" w14:textId="77777777" w:rsidR="00972D2B" w:rsidRPr="00972D2B" w:rsidRDefault="00972D2B" w:rsidP="00972D2B">
      <w:pPr>
        <w:pStyle w:val="BodyText"/>
      </w:pPr>
      <w:r w:rsidRPr="00972D2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9"/>
        <w:gridCol w:w="5075"/>
        <w:gridCol w:w="2680"/>
      </w:tblGrid>
      <w:tr w:rsidR="00972D2B" w:rsidRPr="00972D2B" w14:paraId="2D63DCCF" w14:textId="77777777" w:rsidTr="00972D2B">
        <w:trPr>
          <w:trHeight w:val="300"/>
        </w:trPr>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77177EE5" w14:textId="77777777" w:rsidR="00972D2B" w:rsidRPr="00972D2B" w:rsidRDefault="00972D2B" w:rsidP="00972D2B">
            <w:pPr>
              <w:pStyle w:val="BodyText"/>
            </w:pPr>
            <w:r w:rsidRPr="00972D2B">
              <w:t>Stage </w:t>
            </w:r>
          </w:p>
        </w:tc>
        <w:tc>
          <w:tcPr>
            <w:tcW w:w="5685" w:type="dxa"/>
            <w:tcBorders>
              <w:top w:val="single" w:sz="6" w:space="0" w:color="auto"/>
              <w:left w:val="single" w:sz="6" w:space="0" w:color="auto"/>
              <w:bottom w:val="single" w:sz="6" w:space="0" w:color="auto"/>
              <w:right w:val="single" w:sz="6" w:space="0" w:color="auto"/>
            </w:tcBorders>
            <w:shd w:val="clear" w:color="auto" w:fill="auto"/>
            <w:hideMark/>
          </w:tcPr>
          <w:p w14:paraId="5B6C07E2" w14:textId="77777777" w:rsidR="00972D2B" w:rsidRPr="00972D2B" w:rsidRDefault="00972D2B" w:rsidP="00972D2B">
            <w:pPr>
              <w:pStyle w:val="BodyText"/>
            </w:pPr>
            <w:r w:rsidRPr="00972D2B">
              <w:t>Classification </w:t>
            </w: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5A774A22" w14:textId="77777777" w:rsidR="00972D2B" w:rsidRPr="00972D2B" w:rsidRDefault="00972D2B" w:rsidP="00972D2B">
            <w:pPr>
              <w:pStyle w:val="BodyText"/>
            </w:pPr>
            <w:r w:rsidRPr="00972D2B">
              <w:t>Postnatal staging: intertwine Hb diff (g/dL) </w:t>
            </w:r>
          </w:p>
        </w:tc>
      </w:tr>
      <w:tr w:rsidR="00972D2B" w:rsidRPr="00972D2B" w14:paraId="0A150137" w14:textId="77777777" w:rsidTr="00972D2B">
        <w:trPr>
          <w:trHeight w:val="300"/>
        </w:trPr>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6B1ABE99" w14:textId="77777777" w:rsidR="00972D2B" w:rsidRPr="00972D2B" w:rsidRDefault="00972D2B" w:rsidP="00972D2B">
            <w:pPr>
              <w:pStyle w:val="BodyText"/>
            </w:pPr>
            <w:r w:rsidRPr="00972D2B">
              <w:t>1 </w:t>
            </w:r>
          </w:p>
        </w:tc>
        <w:tc>
          <w:tcPr>
            <w:tcW w:w="5685" w:type="dxa"/>
            <w:tcBorders>
              <w:top w:val="single" w:sz="6" w:space="0" w:color="auto"/>
              <w:left w:val="single" w:sz="6" w:space="0" w:color="auto"/>
              <w:bottom w:val="single" w:sz="6" w:space="0" w:color="auto"/>
              <w:right w:val="single" w:sz="6" w:space="0" w:color="auto"/>
            </w:tcBorders>
            <w:shd w:val="clear" w:color="auto" w:fill="auto"/>
            <w:hideMark/>
          </w:tcPr>
          <w:p w14:paraId="7C0EE5C5" w14:textId="77777777" w:rsidR="00972D2B" w:rsidRPr="00972D2B" w:rsidRDefault="00972D2B" w:rsidP="00972D2B">
            <w:pPr>
              <w:pStyle w:val="BodyText"/>
            </w:pPr>
            <w:r w:rsidRPr="00972D2B">
              <w:t>Donor MCA-PSV &gt; 1.5 MoM and recipient MCA-PSV &lt; 1.0 MoM, without other signs of fetal compromise </w:t>
            </w: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6291AFE0" w14:textId="77777777" w:rsidR="00972D2B" w:rsidRPr="00972D2B" w:rsidRDefault="00972D2B" w:rsidP="00972D2B">
            <w:pPr>
              <w:pStyle w:val="BodyText"/>
            </w:pPr>
            <w:r w:rsidRPr="00972D2B">
              <w:t>&gt;8.0 </w:t>
            </w:r>
          </w:p>
        </w:tc>
      </w:tr>
      <w:tr w:rsidR="00972D2B" w:rsidRPr="00972D2B" w14:paraId="6141A15C" w14:textId="77777777" w:rsidTr="00972D2B">
        <w:trPr>
          <w:trHeight w:val="300"/>
        </w:trPr>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62DC507A" w14:textId="77777777" w:rsidR="00972D2B" w:rsidRPr="00972D2B" w:rsidRDefault="00972D2B" w:rsidP="00972D2B">
            <w:pPr>
              <w:pStyle w:val="BodyText"/>
            </w:pPr>
            <w:r w:rsidRPr="00972D2B">
              <w:t>2 </w:t>
            </w:r>
          </w:p>
        </w:tc>
        <w:tc>
          <w:tcPr>
            <w:tcW w:w="5685" w:type="dxa"/>
            <w:tcBorders>
              <w:top w:val="single" w:sz="6" w:space="0" w:color="auto"/>
              <w:left w:val="single" w:sz="6" w:space="0" w:color="auto"/>
              <w:bottom w:val="single" w:sz="6" w:space="0" w:color="auto"/>
              <w:right w:val="single" w:sz="6" w:space="0" w:color="auto"/>
            </w:tcBorders>
            <w:shd w:val="clear" w:color="auto" w:fill="auto"/>
            <w:hideMark/>
          </w:tcPr>
          <w:p w14:paraId="39084CAF" w14:textId="77777777" w:rsidR="00972D2B" w:rsidRPr="00972D2B" w:rsidRDefault="00972D2B" w:rsidP="00972D2B">
            <w:pPr>
              <w:pStyle w:val="BodyText"/>
            </w:pPr>
            <w:r w:rsidRPr="00972D2B">
              <w:t>Donor MCA-PSV &gt; 1.7 MoM and recipient MCA-PSV &lt; 0.8 MoM, without other signs of fetal compromise </w:t>
            </w: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0E72B2CA" w14:textId="77777777" w:rsidR="00972D2B" w:rsidRPr="00972D2B" w:rsidRDefault="00972D2B" w:rsidP="00972D2B">
            <w:pPr>
              <w:pStyle w:val="BodyText"/>
            </w:pPr>
            <w:r w:rsidRPr="00972D2B">
              <w:t>&gt;11.0 </w:t>
            </w:r>
          </w:p>
        </w:tc>
      </w:tr>
      <w:tr w:rsidR="00972D2B" w:rsidRPr="00972D2B" w14:paraId="545FF4ED" w14:textId="77777777" w:rsidTr="00972D2B">
        <w:trPr>
          <w:trHeight w:val="300"/>
        </w:trPr>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2DD8262F" w14:textId="77777777" w:rsidR="00972D2B" w:rsidRPr="00972D2B" w:rsidRDefault="00972D2B" w:rsidP="00972D2B">
            <w:pPr>
              <w:pStyle w:val="BodyText"/>
            </w:pPr>
            <w:r w:rsidRPr="00972D2B">
              <w:t>3 </w:t>
            </w:r>
          </w:p>
        </w:tc>
        <w:tc>
          <w:tcPr>
            <w:tcW w:w="5685" w:type="dxa"/>
            <w:tcBorders>
              <w:top w:val="single" w:sz="6" w:space="0" w:color="auto"/>
              <w:left w:val="single" w:sz="6" w:space="0" w:color="auto"/>
              <w:bottom w:val="single" w:sz="6" w:space="0" w:color="auto"/>
              <w:right w:val="single" w:sz="6" w:space="0" w:color="auto"/>
            </w:tcBorders>
            <w:shd w:val="clear" w:color="auto" w:fill="auto"/>
            <w:hideMark/>
          </w:tcPr>
          <w:p w14:paraId="583D91CB" w14:textId="77777777" w:rsidR="00972D2B" w:rsidRPr="00972D2B" w:rsidRDefault="00972D2B" w:rsidP="00972D2B">
            <w:pPr>
              <w:pStyle w:val="BodyText"/>
            </w:pPr>
            <w:r w:rsidRPr="00972D2B">
              <w:t>Stage 1 or 2 and cardiac compromise in donor (UA-AREDF, UV pulsatile flow, or DV increased or reversed flow) </w:t>
            </w: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4D0F05D7" w14:textId="77777777" w:rsidR="00972D2B" w:rsidRPr="00972D2B" w:rsidRDefault="00972D2B" w:rsidP="00972D2B">
            <w:pPr>
              <w:pStyle w:val="BodyText"/>
            </w:pPr>
            <w:r w:rsidRPr="00972D2B">
              <w:t>&gt;14.0 </w:t>
            </w:r>
          </w:p>
        </w:tc>
      </w:tr>
      <w:tr w:rsidR="00972D2B" w:rsidRPr="00972D2B" w14:paraId="54F5EB36" w14:textId="77777777" w:rsidTr="00972D2B">
        <w:trPr>
          <w:trHeight w:val="300"/>
        </w:trPr>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0044108D" w14:textId="77777777" w:rsidR="00972D2B" w:rsidRPr="00972D2B" w:rsidRDefault="00972D2B" w:rsidP="00972D2B">
            <w:pPr>
              <w:pStyle w:val="BodyText"/>
            </w:pPr>
            <w:r w:rsidRPr="00972D2B">
              <w:t>4 </w:t>
            </w:r>
          </w:p>
        </w:tc>
        <w:tc>
          <w:tcPr>
            <w:tcW w:w="5685" w:type="dxa"/>
            <w:tcBorders>
              <w:top w:val="single" w:sz="6" w:space="0" w:color="auto"/>
              <w:left w:val="single" w:sz="6" w:space="0" w:color="auto"/>
              <w:bottom w:val="single" w:sz="6" w:space="0" w:color="auto"/>
              <w:right w:val="single" w:sz="6" w:space="0" w:color="auto"/>
            </w:tcBorders>
            <w:shd w:val="clear" w:color="auto" w:fill="auto"/>
            <w:hideMark/>
          </w:tcPr>
          <w:p w14:paraId="4E3BACA4" w14:textId="77777777" w:rsidR="00972D2B" w:rsidRPr="00972D2B" w:rsidRDefault="00972D2B" w:rsidP="00972D2B">
            <w:pPr>
              <w:pStyle w:val="BodyText"/>
            </w:pPr>
            <w:r w:rsidRPr="00972D2B">
              <w:t>Hydrops of donor twin </w:t>
            </w: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625AEAFE" w14:textId="77777777" w:rsidR="00972D2B" w:rsidRPr="00972D2B" w:rsidRDefault="00972D2B" w:rsidP="00972D2B">
            <w:pPr>
              <w:pStyle w:val="BodyText"/>
            </w:pPr>
            <w:r w:rsidRPr="00972D2B">
              <w:t>&gt;17.0 </w:t>
            </w:r>
          </w:p>
        </w:tc>
      </w:tr>
      <w:tr w:rsidR="00972D2B" w:rsidRPr="00972D2B" w14:paraId="69B284D0" w14:textId="77777777" w:rsidTr="00972D2B">
        <w:trPr>
          <w:trHeight w:val="300"/>
        </w:trPr>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794D67C1" w14:textId="77777777" w:rsidR="00972D2B" w:rsidRPr="00972D2B" w:rsidRDefault="00972D2B" w:rsidP="00972D2B">
            <w:pPr>
              <w:pStyle w:val="BodyText"/>
            </w:pPr>
            <w:r w:rsidRPr="00972D2B">
              <w:t>5 </w:t>
            </w:r>
          </w:p>
        </w:tc>
        <w:tc>
          <w:tcPr>
            <w:tcW w:w="5685" w:type="dxa"/>
            <w:tcBorders>
              <w:top w:val="single" w:sz="6" w:space="0" w:color="auto"/>
              <w:left w:val="single" w:sz="6" w:space="0" w:color="auto"/>
              <w:bottom w:val="single" w:sz="6" w:space="0" w:color="auto"/>
              <w:right w:val="single" w:sz="6" w:space="0" w:color="auto"/>
            </w:tcBorders>
            <w:shd w:val="clear" w:color="auto" w:fill="auto"/>
            <w:hideMark/>
          </w:tcPr>
          <w:p w14:paraId="299261F5" w14:textId="77777777" w:rsidR="00972D2B" w:rsidRPr="00972D2B" w:rsidRDefault="00972D2B" w:rsidP="00972D2B">
            <w:pPr>
              <w:pStyle w:val="BodyText"/>
            </w:pPr>
            <w:r w:rsidRPr="00972D2B">
              <w:t>Death of one or both twins, preceded by TAPS </w:t>
            </w: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6FC4BDCE" w14:textId="77777777" w:rsidR="00972D2B" w:rsidRPr="00972D2B" w:rsidRDefault="00972D2B" w:rsidP="00972D2B">
            <w:pPr>
              <w:pStyle w:val="BodyText"/>
            </w:pPr>
            <w:r w:rsidRPr="00972D2B">
              <w:t>&gt;20.0 </w:t>
            </w:r>
          </w:p>
        </w:tc>
      </w:tr>
    </w:tbl>
    <w:p w14:paraId="009E1EDF" w14:textId="77777777" w:rsidR="00972D2B" w:rsidRPr="00972D2B" w:rsidRDefault="00972D2B" w:rsidP="00972D2B">
      <w:pPr>
        <w:pStyle w:val="BodyText"/>
      </w:pPr>
      <w:r w:rsidRPr="00972D2B">
        <w:t xml:space="preserve">AREDR, absent or reversed end-diastolic flow; DV, ductus </w:t>
      </w:r>
      <w:proofErr w:type="gramStart"/>
      <w:r w:rsidRPr="00972D2B">
        <w:t>venosus;  Hb</w:t>
      </w:r>
      <w:proofErr w:type="gramEnd"/>
      <w:r w:rsidRPr="00972D2B">
        <w:t>, hemoglobin; MCA, middle cerebral artery; PSV, peak systolic velocity; UA, umbilical artery; UV, umbilical vein </w:t>
      </w:r>
    </w:p>
    <w:p w14:paraId="4D12F56D" w14:textId="77777777" w:rsidR="00972D2B" w:rsidRPr="00972D2B" w:rsidRDefault="00972D2B" w:rsidP="00972D2B">
      <w:pPr>
        <w:pStyle w:val="BodyText"/>
      </w:pPr>
      <w:r w:rsidRPr="00972D2B">
        <w:t> </w:t>
      </w:r>
    </w:p>
    <w:p w14:paraId="6B5E3B13" w14:textId="77777777" w:rsidR="00972D2B" w:rsidRPr="00972D2B" w:rsidRDefault="00972D2B" w:rsidP="00972D2B">
      <w:pPr>
        <w:pStyle w:val="BodyText"/>
      </w:pPr>
      <w:r w:rsidRPr="00972D2B">
        <w:rPr>
          <w:u w:val="single"/>
        </w:rPr>
        <w:lastRenderedPageBreak/>
        <w:t>Postnatal diagnosis</w:t>
      </w:r>
      <w:r w:rsidRPr="00972D2B">
        <w:t>: difference in hemoglobin concentration between the twins of more than 8 g/</w:t>
      </w:r>
      <w:proofErr w:type="gramStart"/>
      <w:r w:rsidRPr="00972D2B">
        <w:t>dL  and</w:t>
      </w:r>
      <w:proofErr w:type="gramEnd"/>
      <w:r w:rsidRPr="00972D2B">
        <w:t xml:space="preserve"> at least one of either reticulocyte count ratio greater than 1.7 or small vascular anastomoses (</w:t>
      </w:r>
      <w:r w:rsidRPr="00972D2B">
        <w:rPr>
          <w:i/>
          <w:iCs/>
        </w:rPr>
        <w:t>&lt;</w:t>
      </w:r>
      <w:r w:rsidRPr="00972D2B">
        <w:t>1mm in diameter) in the placenta. </w:t>
      </w:r>
    </w:p>
    <w:p w14:paraId="190D4376" w14:textId="77777777" w:rsidR="00972D2B" w:rsidRPr="00972D2B" w:rsidRDefault="00972D2B" w:rsidP="00972D2B">
      <w:pPr>
        <w:pStyle w:val="BodyText"/>
      </w:pPr>
      <w:r w:rsidRPr="00972D2B">
        <w:t> </w:t>
      </w:r>
    </w:p>
    <w:p w14:paraId="2CE1CD93" w14:textId="77777777" w:rsidR="00972D2B" w:rsidRPr="00972D2B" w:rsidRDefault="00972D2B" w:rsidP="00972D2B">
      <w:pPr>
        <w:pStyle w:val="BodyText"/>
      </w:pPr>
      <w:r w:rsidRPr="00972D2B">
        <w:rPr>
          <w:b/>
          <w:bCs/>
        </w:rPr>
        <w:t>Screening, diagnosis and management of Twin reversed arterial perfusion (TRAP) sequence</w:t>
      </w:r>
      <w:r w:rsidRPr="00972D2B">
        <w:t> </w:t>
      </w:r>
    </w:p>
    <w:p w14:paraId="6D9853B8" w14:textId="77777777" w:rsidR="00972D2B" w:rsidRPr="00972D2B" w:rsidRDefault="00972D2B" w:rsidP="00972D2B">
      <w:pPr>
        <w:pStyle w:val="BodyText"/>
      </w:pPr>
      <w:r w:rsidRPr="00972D2B">
        <w:t>Risk of demise of the pump fetus in TRAP sequence managed conservatively is up to 30% by 18 weeks’ gestation. The survival rate of the pump twin using these treatment modalities is approximately 80%. When treatment is necessary, it appears to be preferable before 16 weeks’ gestation. </w:t>
      </w:r>
    </w:p>
    <w:p w14:paraId="07D0B973" w14:textId="77777777" w:rsidR="00972D2B" w:rsidRPr="00972D2B" w:rsidRDefault="00972D2B" w:rsidP="00972D2B">
      <w:pPr>
        <w:pStyle w:val="BodyText"/>
      </w:pPr>
      <w:r w:rsidRPr="00972D2B">
        <w:t> </w:t>
      </w:r>
    </w:p>
    <w:p w14:paraId="6D673123" w14:textId="77777777" w:rsidR="00972D2B" w:rsidRPr="00972D2B" w:rsidRDefault="00972D2B" w:rsidP="00972D2B">
      <w:pPr>
        <w:pStyle w:val="BodyText"/>
      </w:pPr>
      <w:r w:rsidRPr="00972D2B">
        <w:rPr>
          <w:b/>
          <w:bCs/>
        </w:rPr>
        <w:t>Monochorionic monoamniotic (MCMA) twins</w:t>
      </w:r>
      <w:r w:rsidRPr="00972D2B">
        <w:t> </w:t>
      </w:r>
    </w:p>
    <w:p w14:paraId="2AD50D0B" w14:textId="77777777" w:rsidR="00972D2B" w:rsidRPr="00972D2B" w:rsidRDefault="00972D2B" w:rsidP="00972D2B">
      <w:pPr>
        <w:pStyle w:val="BodyText"/>
      </w:pPr>
      <w:r w:rsidRPr="00972D2B">
        <w:t>MCMA twin pregnancies constitute approximately 5% of monochorionic twin pregnancies. </w:t>
      </w:r>
    </w:p>
    <w:p w14:paraId="4A622641" w14:textId="77777777" w:rsidR="00972D2B" w:rsidRPr="00972D2B" w:rsidRDefault="00972D2B" w:rsidP="00972D2B">
      <w:pPr>
        <w:pStyle w:val="BodyText"/>
      </w:pPr>
      <w:r w:rsidRPr="00972D2B">
        <w:t> </w:t>
      </w:r>
    </w:p>
    <w:p w14:paraId="32625B7D" w14:textId="77777777" w:rsidR="00972D2B" w:rsidRPr="00972D2B" w:rsidRDefault="00972D2B" w:rsidP="00972D2B">
      <w:pPr>
        <w:pStyle w:val="BodyText"/>
      </w:pPr>
      <w:r w:rsidRPr="00972D2B">
        <w:t>Umbilical cord entanglement is almost always present in MCMA twins and does not appear to contribute to their morbidity and mortality.  </w:t>
      </w:r>
    </w:p>
    <w:p w14:paraId="025C9604" w14:textId="77777777" w:rsidR="00972D2B" w:rsidRPr="00972D2B" w:rsidRDefault="00972D2B" w:rsidP="00972D2B">
      <w:pPr>
        <w:pStyle w:val="BodyText"/>
      </w:pPr>
      <w:r w:rsidRPr="00972D2B">
        <w:t> </w:t>
      </w:r>
    </w:p>
    <w:p w14:paraId="34F3D57F" w14:textId="77777777" w:rsidR="00972D2B" w:rsidRPr="00972D2B" w:rsidRDefault="00972D2B" w:rsidP="00972D2B">
      <w:pPr>
        <w:pStyle w:val="BodyText"/>
      </w:pPr>
      <w:r w:rsidRPr="00972D2B">
        <w:t>Recent evidence suggests that MCMA twin pregnancies are at increased risk of IUD compared with other types of twin pregnancy and should be delivered by Cesarean section between 32 and 34 weeks. </w:t>
      </w:r>
    </w:p>
    <w:p w14:paraId="09522BE7" w14:textId="77777777" w:rsidR="00972D2B" w:rsidRPr="00972D2B" w:rsidRDefault="00972D2B" w:rsidP="00972D2B">
      <w:pPr>
        <w:pStyle w:val="BodyText"/>
      </w:pPr>
      <w:r w:rsidRPr="00972D2B">
        <w:t> </w:t>
      </w:r>
    </w:p>
    <w:p w14:paraId="306B0154" w14:textId="77777777" w:rsidR="00972D2B" w:rsidRPr="00972D2B" w:rsidRDefault="00972D2B" w:rsidP="00972D2B">
      <w:pPr>
        <w:pStyle w:val="BodyText"/>
      </w:pPr>
      <w:r w:rsidRPr="00972D2B">
        <w:t> </w:t>
      </w:r>
    </w:p>
    <w:p w14:paraId="141EC723" w14:textId="77777777" w:rsidR="00972D2B" w:rsidRPr="00972D2B" w:rsidRDefault="00972D2B" w:rsidP="00972D2B">
      <w:pPr>
        <w:pStyle w:val="BodyText"/>
      </w:pPr>
      <w:r w:rsidRPr="00972D2B">
        <w:t> </w:t>
      </w:r>
    </w:p>
    <w:p w14:paraId="7BCA5876" w14:textId="77777777" w:rsidR="00972D2B" w:rsidRPr="00972D2B" w:rsidRDefault="00972D2B" w:rsidP="00972D2B">
      <w:pPr>
        <w:pStyle w:val="BodyText"/>
      </w:pPr>
      <w:r w:rsidRPr="00972D2B">
        <w:rPr>
          <w:b/>
          <w:bCs/>
        </w:rPr>
        <w:t>Conjoined twins</w:t>
      </w:r>
      <w:r w:rsidRPr="00972D2B">
        <w:t> </w:t>
      </w:r>
    </w:p>
    <w:p w14:paraId="1CB0A367" w14:textId="77777777" w:rsidR="00972D2B" w:rsidRPr="00972D2B" w:rsidRDefault="00972D2B" w:rsidP="00972D2B">
      <w:pPr>
        <w:pStyle w:val="BodyText"/>
      </w:pPr>
      <w:r w:rsidRPr="00972D2B">
        <w:t> </w:t>
      </w:r>
    </w:p>
    <w:p w14:paraId="3F7955B3" w14:textId="77777777" w:rsidR="00972D2B" w:rsidRPr="00972D2B" w:rsidRDefault="00972D2B" w:rsidP="00972D2B">
      <w:pPr>
        <w:pStyle w:val="BodyText"/>
      </w:pPr>
      <w:r w:rsidRPr="00972D2B">
        <w:t>Conjoined twins are very rare, occurring in approximately 1 in 100 000 pregnancies (1</w:t>
      </w:r>
      <w:proofErr w:type="gramStart"/>
      <w:r w:rsidRPr="00972D2B">
        <w:t>%)  of</w:t>
      </w:r>
      <w:proofErr w:type="gramEnd"/>
      <w:r w:rsidRPr="00972D2B">
        <w:t xml:space="preserve"> monochorionic twin pregnancies. </w:t>
      </w:r>
    </w:p>
    <w:p w14:paraId="2CD97F1B" w14:textId="77777777" w:rsidR="00972D2B" w:rsidRPr="00972D2B" w:rsidRDefault="00972D2B" w:rsidP="00972D2B">
      <w:pPr>
        <w:pStyle w:val="BodyText"/>
      </w:pPr>
      <w:r w:rsidRPr="00972D2B">
        <w:t> </w:t>
      </w:r>
    </w:p>
    <w:p w14:paraId="2EEE08CD" w14:textId="77777777" w:rsidR="00972D2B" w:rsidRPr="00972D2B" w:rsidRDefault="00972D2B" w:rsidP="00972D2B">
      <w:pPr>
        <w:pStyle w:val="BodyText"/>
      </w:pPr>
      <w:r w:rsidRPr="00972D2B">
        <w:t xml:space="preserve">Survival to discharge was only around 25%, and the majority of these had significant morbidity. The classification of conjoined twins depends on the site of the union. The most common form is </w:t>
      </w:r>
      <w:proofErr w:type="spellStart"/>
      <w:r w:rsidRPr="00972D2B">
        <w:t>thoracopagus</w:t>
      </w:r>
      <w:proofErr w:type="spellEnd"/>
      <w:r w:rsidRPr="00972D2B">
        <w:t>, in which the twins face each other and have junctions between chest and abdomen, often with conjoined livers, hearts and intestinal structures. </w:t>
      </w:r>
    </w:p>
    <w:p w14:paraId="7CD459B7" w14:textId="77777777" w:rsidR="00972D2B" w:rsidRPr="00972D2B" w:rsidRDefault="00972D2B" w:rsidP="00972D2B">
      <w:pPr>
        <w:pStyle w:val="BodyText"/>
      </w:pPr>
      <w:r w:rsidRPr="00972D2B">
        <w:t> </w:t>
      </w:r>
    </w:p>
    <w:p w14:paraId="7982B8FD" w14:textId="77777777" w:rsidR="00972D2B" w:rsidRPr="00972D2B" w:rsidRDefault="00972D2B" w:rsidP="00972D2B">
      <w:pPr>
        <w:pStyle w:val="BodyText"/>
      </w:pPr>
      <w:r w:rsidRPr="00972D2B">
        <w:t>Delivery by elective Cesarean section is now the rule. </w:t>
      </w:r>
    </w:p>
    <w:p w14:paraId="26FFB753" w14:textId="77777777" w:rsidR="00972D2B" w:rsidRPr="00972D2B" w:rsidRDefault="00972D2B" w:rsidP="00972D2B">
      <w:pPr>
        <w:pStyle w:val="BodyText"/>
      </w:pPr>
      <w:r w:rsidRPr="00972D2B">
        <w:t> </w:t>
      </w:r>
    </w:p>
    <w:p w14:paraId="3B28B6E8" w14:textId="77777777" w:rsidR="00972D2B" w:rsidRPr="00972D2B" w:rsidRDefault="00972D2B" w:rsidP="00972D2B">
      <w:pPr>
        <w:pStyle w:val="BodyText"/>
      </w:pPr>
      <w:r w:rsidRPr="00972D2B">
        <w:t>References:  </w:t>
      </w:r>
    </w:p>
    <w:p w14:paraId="23FDAE43" w14:textId="77777777" w:rsidR="00972D2B" w:rsidRPr="00972D2B" w:rsidRDefault="00972D2B" w:rsidP="00972D2B">
      <w:pPr>
        <w:pStyle w:val="BodyText"/>
        <w:numPr>
          <w:ilvl w:val="0"/>
          <w:numId w:val="5"/>
        </w:numPr>
      </w:pPr>
      <w:r w:rsidRPr="00972D2B">
        <w:t xml:space="preserve">ISUOG Practice Guidelines: role of ultrasound in twin pregnancy. Ultrasound Obstet </w:t>
      </w:r>
      <w:proofErr w:type="spellStart"/>
      <w:r w:rsidRPr="00972D2B">
        <w:t>Gynecol</w:t>
      </w:r>
      <w:proofErr w:type="spellEnd"/>
      <w:r w:rsidRPr="00972D2B">
        <w:t xml:space="preserve"> 2016; 47: 247–263.  </w:t>
      </w:r>
    </w:p>
    <w:p w14:paraId="5612FADC" w14:textId="77777777" w:rsidR="00972D2B" w:rsidRPr="00972D2B" w:rsidRDefault="00972D2B" w:rsidP="00972D2B">
      <w:pPr>
        <w:pStyle w:val="BodyText"/>
        <w:numPr>
          <w:ilvl w:val="0"/>
          <w:numId w:val="6"/>
        </w:numPr>
      </w:pPr>
      <w:r w:rsidRPr="00972D2B">
        <w:t>Society for Maternal-Fetal Medicine, Simpson LL. Twin-twin transfusion syndrome. Am J Obstet Gynecol. 2013 Jan; 208(1):3-18. </w:t>
      </w:r>
    </w:p>
    <w:p w14:paraId="312E9E71" w14:textId="77777777" w:rsidR="00972D2B" w:rsidRPr="00972D2B" w:rsidRDefault="00972D2B" w:rsidP="00972D2B">
      <w:pPr>
        <w:pStyle w:val="BodyText"/>
        <w:numPr>
          <w:ilvl w:val="0"/>
          <w:numId w:val="7"/>
        </w:numPr>
      </w:pPr>
      <w:r w:rsidRPr="00972D2B">
        <w:t xml:space="preserve">Practice Bulletin No 144: Multifetal Gestations Twin, Triplet, and Higher-Order Multifetal Pregnancies. Obstetrics &amp; Gynecology: </w:t>
      </w:r>
      <w:hyperlink r:id="rId10" w:tgtFrame="_blank" w:history="1">
        <w:r w:rsidRPr="00972D2B">
          <w:rPr>
            <w:rStyle w:val="Hyperlink"/>
          </w:rPr>
          <w:t>May 2014 - Volume 123 - Issue 5 - p 1118–1132</w:t>
        </w:r>
      </w:hyperlink>
      <w:r w:rsidRPr="00972D2B">
        <w:t>.  </w:t>
      </w:r>
    </w:p>
    <w:p w14:paraId="64812AB1" w14:textId="77777777" w:rsidR="00972D2B" w:rsidRPr="00972D2B" w:rsidRDefault="00972D2B" w:rsidP="00972D2B">
      <w:pPr>
        <w:pStyle w:val="BodyText"/>
        <w:numPr>
          <w:ilvl w:val="0"/>
          <w:numId w:val="8"/>
        </w:numPr>
      </w:pPr>
      <w:r w:rsidRPr="00972D2B">
        <w:t>Luke B. What is the influence of maternal weight gain on the fetal growth of twins? Clin Obstet Gynecol. 1998; 41:56–64. </w:t>
      </w:r>
    </w:p>
    <w:p w14:paraId="4A4FB9BE" w14:textId="77777777" w:rsidR="00972D2B" w:rsidRPr="00972D2B" w:rsidRDefault="00972D2B" w:rsidP="00972D2B">
      <w:pPr>
        <w:pStyle w:val="BodyText"/>
        <w:numPr>
          <w:ilvl w:val="0"/>
          <w:numId w:val="9"/>
        </w:numPr>
      </w:pPr>
      <w:r w:rsidRPr="00972D2B">
        <w:t xml:space="preserve">Low-dose aspirin use during pregnancy. ACOG Committee Opinion No. 743. American College of Obstetricians and Gynecologists. Obstet </w:t>
      </w:r>
      <w:proofErr w:type="spellStart"/>
      <w:r w:rsidRPr="00972D2B">
        <w:t>Gynecol</w:t>
      </w:r>
      <w:proofErr w:type="spellEnd"/>
      <w:r w:rsidRPr="00972D2B">
        <w:t xml:space="preserve"> 2018; </w:t>
      </w:r>
      <w:proofErr w:type="gramStart"/>
      <w:r w:rsidRPr="00972D2B">
        <w:t>132:e</w:t>
      </w:r>
      <w:proofErr w:type="gramEnd"/>
      <w:r w:rsidRPr="00972D2B">
        <w:t>44–52. </w:t>
      </w:r>
    </w:p>
    <w:p w14:paraId="6F958802" w14:textId="77777777" w:rsidR="00972D2B" w:rsidRPr="00972D2B" w:rsidRDefault="00972D2B" w:rsidP="00972D2B">
      <w:pPr>
        <w:pStyle w:val="BodyText"/>
        <w:numPr>
          <w:ilvl w:val="0"/>
          <w:numId w:val="10"/>
        </w:numPr>
      </w:pPr>
      <w:r w:rsidRPr="00972D2B">
        <w:t xml:space="preserve">Rolnik D, et al. Aspirin versus Placebo in Pregnancies at High Risk for Preterm Preeclampsia. </w:t>
      </w:r>
      <w:r w:rsidRPr="00972D2B">
        <w:rPr>
          <w:lang w:val="en"/>
        </w:rPr>
        <w:t>N Engl J Med. 2017 Aug 17;377(7):613-622</w:t>
      </w:r>
      <w:r w:rsidRPr="00972D2B">
        <w:t> </w:t>
      </w:r>
    </w:p>
    <w:p w14:paraId="5ADCBD10" w14:textId="77777777" w:rsidR="00A2353A" w:rsidRPr="00CE77D3" w:rsidRDefault="00A2353A" w:rsidP="00883FBC">
      <w:pPr>
        <w:pStyle w:val="BodyText"/>
      </w:pPr>
    </w:p>
    <w:p w14:paraId="614DEE7F" w14:textId="77777777" w:rsidR="00A2353A" w:rsidRPr="00CE77D3" w:rsidRDefault="00A2353A" w:rsidP="00883FBC">
      <w:pPr>
        <w:pStyle w:val="BodyText"/>
      </w:pPr>
    </w:p>
    <w:p w14:paraId="05C35642" w14:textId="77777777" w:rsidR="00E42981" w:rsidRDefault="00E42981" w:rsidP="00883FBC">
      <w:pPr>
        <w:pStyle w:val="BodyText"/>
      </w:pPr>
    </w:p>
    <w:p w14:paraId="31D0C678" w14:textId="77777777" w:rsidR="00E42981" w:rsidRDefault="00E42981" w:rsidP="00883FBC">
      <w:pPr>
        <w:pStyle w:val="BodyText"/>
      </w:pPr>
    </w:p>
    <w:p w14:paraId="315AAEAE" w14:textId="77777777" w:rsidR="00935D26" w:rsidRPr="00935D26" w:rsidRDefault="00935D26" w:rsidP="00935D26"/>
    <w:p w14:paraId="7EEC0ED1" w14:textId="77777777" w:rsidR="00935D26" w:rsidRPr="00935D26" w:rsidRDefault="00935D26" w:rsidP="00935D26"/>
    <w:p w14:paraId="41015E50" w14:textId="77777777" w:rsidR="00935D26" w:rsidRPr="00935D26" w:rsidRDefault="00935D26" w:rsidP="00935D26"/>
    <w:p w14:paraId="6C8BFC99" w14:textId="77777777" w:rsidR="00935D26" w:rsidRPr="00935D26" w:rsidRDefault="00935D26" w:rsidP="00935D26"/>
    <w:p w14:paraId="51667C1B" w14:textId="77777777" w:rsidR="00935D26" w:rsidRPr="00935D26" w:rsidRDefault="00935D26" w:rsidP="00935D26"/>
    <w:p w14:paraId="63B401D5" w14:textId="77777777" w:rsidR="00935D26" w:rsidRPr="00935D26" w:rsidRDefault="00935D26" w:rsidP="00935D26"/>
    <w:p w14:paraId="0BB7230C" w14:textId="77777777" w:rsidR="00935D26" w:rsidRPr="00935D26" w:rsidRDefault="00935D26" w:rsidP="00935D26"/>
    <w:p w14:paraId="0BC82E99" w14:textId="77777777" w:rsidR="00935D26" w:rsidRPr="00935D26" w:rsidRDefault="00935D26" w:rsidP="00935D26"/>
    <w:p w14:paraId="19B04FA4" w14:textId="77777777" w:rsidR="00935D26" w:rsidRPr="00935D26" w:rsidRDefault="00935D26" w:rsidP="00935D26"/>
    <w:p w14:paraId="1BEC18ED" w14:textId="77777777" w:rsidR="00935D26" w:rsidRPr="00935D26" w:rsidRDefault="00935D26" w:rsidP="00935D26"/>
    <w:p w14:paraId="4B85077A" w14:textId="77777777" w:rsidR="00935D26" w:rsidRPr="00935D26" w:rsidRDefault="00935D26" w:rsidP="00935D26"/>
    <w:p w14:paraId="497CA2D2" w14:textId="77777777" w:rsidR="00935D26" w:rsidRPr="00935D26" w:rsidRDefault="00935D26" w:rsidP="00935D26"/>
    <w:p w14:paraId="4D7F216A" w14:textId="77777777" w:rsidR="00935D26" w:rsidRPr="00935D26" w:rsidRDefault="00935D26" w:rsidP="00935D26"/>
    <w:p w14:paraId="2131B228" w14:textId="77777777" w:rsidR="00935D26" w:rsidRPr="00935D26" w:rsidRDefault="00935D26" w:rsidP="00935D26"/>
    <w:p w14:paraId="0A8C696C" w14:textId="77777777" w:rsidR="00935D26" w:rsidRPr="00935D26" w:rsidRDefault="00935D26" w:rsidP="00935D26"/>
    <w:p w14:paraId="47B51340" w14:textId="77777777" w:rsidR="00935D26" w:rsidRPr="00935D26" w:rsidRDefault="00935D26" w:rsidP="00935D26"/>
    <w:p w14:paraId="08B04EE0" w14:textId="77777777" w:rsidR="00935D26" w:rsidRPr="00935D26" w:rsidRDefault="00935D26" w:rsidP="00935D26"/>
    <w:p w14:paraId="6ECEABEF" w14:textId="77777777" w:rsidR="00935D26" w:rsidRPr="00935D26" w:rsidRDefault="00935D26" w:rsidP="00935D26"/>
    <w:p w14:paraId="09A6D162" w14:textId="77777777" w:rsidR="00935D26" w:rsidRPr="00935D26" w:rsidRDefault="00935D26" w:rsidP="00935D26"/>
    <w:p w14:paraId="5FBB6342" w14:textId="77777777" w:rsidR="00935D26" w:rsidRPr="00935D26" w:rsidRDefault="00935D26" w:rsidP="00935D26"/>
    <w:p w14:paraId="32DBBFD5" w14:textId="77777777" w:rsidR="00935D26" w:rsidRPr="00935D26" w:rsidRDefault="00935D26" w:rsidP="00935D26"/>
    <w:p w14:paraId="335B1496" w14:textId="77777777" w:rsidR="00935D26" w:rsidRPr="00935D26" w:rsidRDefault="00935D26" w:rsidP="00935D26"/>
    <w:p w14:paraId="48319FE6" w14:textId="77777777" w:rsidR="00935D26" w:rsidRPr="00935D26" w:rsidRDefault="00935D26" w:rsidP="00935D26"/>
    <w:p w14:paraId="32D0197D" w14:textId="77777777" w:rsidR="00935D26" w:rsidRPr="00935D26" w:rsidRDefault="00935D26" w:rsidP="00935D26"/>
    <w:p w14:paraId="746EAF91" w14:textId="77777777" w:rsidR="00935D26" w:rsidRPr="00935D26" w:rsidRDefault="00935D26" w:rsidP="00935D26"/>
    <w:p w14:paraId="555241BD" w14:textId="77777777" w:rsidR="00935D26" w:rsidRPr="00935D26" w:rsidRDefault="00935D26" w:rsidP="00935D26"/>
    <w:p w14:paraId="4FB0D76F" w14:textId="77777777" w:rsidR="00935D26" w:rsidRPr="00935D26" w:rsidRDefault="00935D26" w:rsidP="00935D26"/>
    <w:p w14:paraId="4E45AD1E" w14:textId="77777777" w:rsidR="00935D26" w:rsidRPr="00935D26" w:rsidRDefault="00935D26" w:rsidP="00935D26"/>
    <w:p w14:paraId="620F3209" w14:textId="77777777" w:rsidR="00935D26" w:rsidRPr="00935D26" w:rsidRDefault="00935D26" w:rsidP="00935D26"/>
    <w:p w14:paraId="7BFF70D0" w14:textId="77777777" w:rsidR="00935D26" w:rsidRDefault="00935D26" w:rsidP="00883FBC">
      <w:pPr>
        <w:pStyle w:val="BodyText"/>
      </w:pPr>
    </w:p>
    <w:p w14:paraId="1197CAD6" w14:textId="77777777" w:rsidR="00935D26" w:rsidRDefault="00935D26" w:rsidP="00883FBC">
      <w:pPr>
        <w:pStyle w:val="BodyText"/>
      </w:pPr>
    </w:p>
    <w:p w14:paraId="074D1D2E" w14:textId="77777777" w:rsidR="00935D26" w:rsidRDefault="00935D26" w:rsidP="00883FBC">
      <w:pPr>
        <w:pStyle w:val="BodyText"/>
      </w:pPr>
    </w:p>
    <w:p w14:paraId="34653259" w14:textId="77777777" w:rsidR="00935D26" w:rsidRDefault="00935D26" w:rsidP="00935D26"/>
    <w:p w14:paraId="2949427F" w14:textId="77777777" w:rsidR="00987708" w:rsidRDefault="00987708" w:rsidP="00935D26"/>
    <w:p w14:paraId="7A88C485" w14:textId="77777777" w:rsidR="00987708" w:rsidRDefault="00987708" w:rsidP="00935D26"/>
    <w:p w14:paraId="6BE81FF8" w14:textId="77777777" w:rsidR="00987708" w:rsidRDefault="00987708" w:rsidP="00935D26"/>
    <w:p w14:paraId="431F5E76" w14:textId="77777777" w:rsidR="00987708" w:rsidRDefault="00987708" w:rsidP="00935D26"/>
    <w:p w14:paraId="2577A7F7" w14:textId="77777777" w:rsidR="00987708" w:rsidRDefault="00987708" w:rsidP="00935D26"/>
    <w:p w14:paraId="7A737310" w14:textId="77777777" w:rsidR="00987708" w:rsidRDefault="00987708" w:rsidP="00935D26"/>
    <w:p w14:paraId="3A121FD4" w14:textId="77777777" w:rsidR="00987708" w:rsidRDefault="00987708" w:rsidP="00935D26"/>
    <w:p w14:paraId="645BDAF6" w14:textId="77777777" w:rsidR="00987708" w:rsidRDefault="00987708" w:rsidP="00935D26"/>
    <w:p w14:paraId="32EBEC21" w14:textId="77777777" w:rsidR="00987708" w:rsidRDefault="00987708" w:rsidP="00935D26"/>
    <w:p w14:paraId="1FCE82E2" w14:textId="77777777" w:rsidR="00987708" w:rsidRDefault="00987708" w:rsidP="00935D26"/>
    <w:p w14:paraId="507FEA39" w14:textId="77777777" w:rsidR="00987708" w:rsidRPr="00935D26" w:rsidRDefault="00987708" w:rsidP="00935D26"/>
    <w:sectPr w:rsidR="00987708" w:rsidRPr="00935D26" w:rsidSect="00C22E8C">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238" w:right="1901" w:bottom="1152" w:left="1699" w:header="648"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DE801" w14:textId="77777777" w:rsidR="00972D2B" w:rsidRDefault="00972D2B" w:rsidP="001236B1">
      <w:r>
        <w:separator/>
      </w:r>
    </w:p>
    <w:p w14:paraId="18CA2849" w14:textId="77777777" w:rsidR="00972D2B" w:rsidRDefault="00972D2B"/>
    <w:p w14:paraId="1E783BA8" w14:textId="77777777" w:rsidR="00972D2B" w:rsidRDefault="00972D2B"/>
    <w:p w14:paraId="05956C49" w14:textId="77777777" w:rsidR="00972D2B" w:rsidRDefault="00972D2B"/>
  </w:endnote>
  <w:endnote w:type="continuationSeparator" w:id="0">
    <w:p w14:paraId="395FC9F6" w14:textId="77777777" w:rsidR="00972D2B" w:rsidRDefault="00972D2B" w:rsidP="001236B1">
      <w:r>
        <w:continuationSeparator/>
      </w:r>
    </w:p>
    <w:p w14:paraId="2AD3A701" w14:textId="77777777" w:rsidR="00972D2B" w:rsidRDefault="00972D2B"/>
    <w:p w14:paraId="14BA9387" w14:textId="77777777" w:rsidR="00972D2B" w:rsidRDefault="00972D2B"/>
    <w:p w14:paraId="54BA646E" w14:textId="77777777" w:rsidR="00972D2B" w:rsidRDefault="00972D2B"/>
  </w:endnote>
  <w:endnote w:type="continuationNotice" w:id="1">
    <w:p w14:paraId="0D3C338C" w14:textId="77777777" w:rsidR="00972D2B" w:rsidRDefault="00972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ExtraBold">
    <w:charset w:val="00"/>
    <w:family w:val="auto"/>
    <w:pitch w:val="variable"/>
    <w:sig w:usb0="2000020F" w:usb1="00000003" w:usb2="00000000" w:usb3="00000000" w:csb0="00000197"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default"/>
  </w:font>
  <w:font w:name="Montserrat">
    <w:panose1 w:val="00000500000000000000"/>
    <w:charset w:val="00"/>
    <w:family w:val="auto"/>
    <w:pitch w:val="variable"/>
    <w:sig w:usb0="A00002FF" w:usb1="4000207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charset w:val="00"/>
    <w:family w:val="roman"/>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16010631"/>
      <w:docPartObj>
        <w:docPartGallery w:val="Page Numbers (Bottom of Page)"/>
        <w:docPartUnique/>
      </w:docPartObj>
    </w:sdtPr>
    <w:sdtEndPr>
      <w:rPr>
        <w:rStyle w:val="PageNumber"/>
      </w:rPr>
    </w:sdtEndPr>
    <w:sdtContent>
      <w:p w14:paraId="7D36E117" w14:textId="77777777" w:rsidR="007A0483" w:rsidRDefault="007A0483" w:rsidP="008F25C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663780" w14:textId="77777777" w:rsidR="007A0483" w:rsidRDefault="007A0483" w:rsidP="007A0483">
    <w:pPr>
      <w:pStyle w:val="Footer"/>
      <w:ind w:firstLine="360"/>
    </w:pPr>
  </w:p>
  <w:p w14:paraId="156C04FE" w14:textId="77777777" w:rsidR="005F57A9" w:rsidRDefault="005F57A9"/>
  <w:p w14:paraId="6C082F6E" w14:textId="77777777" w:rsidR="007E549C" w:rsidRDefault="007E549C"/>
  <w:p w14:paraId="111080C8" w14:textId="77777777" w:rsidR="007E549C" w:rsidRDefault="007E54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793BE" w14:textId="77777777" w:rsidR="00972D2B" w:rsidRDefault="00972D2B" w:rsidP="00972D2B">
    <w:pPr>
      <w:pStyle w:val="paragraph"/>
      <w:pBdr>
        <w:top w:val="single" w:sz="4" w:space="3" w:color="000000"/>
      </w:pBdr>
      <w:spacing w:before="0" w:beforeAutospacing="0" w:after="0" w:afterAutospacing="0"/>
      <w:textAlignment w:val="baseline"/>
      <w:rPr>
        <w:rFonts w:ascii="Segoe UI" w:hAnsi="Segoe UI" w:cs="Segoe UI"/>
        <w:sz w:val="18"/>
        <w:szCs w:val="18"/>
      </w:rPr>
    </w:pPr>
    <w:r>
      <w:rPr>
        <w:rStyle w:val="eop"/>
        <w:rFonts w:eastAsia="Arial"/>
        <w:sz w:val="14"/>
        <w:szCs w:val="14"/>
      </w:rPr>
      <w:t> </w:t>
    </w:r>
  </w:p>
  <w:p w14:paraId="2EBBA482" w14:textId="3527D0F7" w:rsidR="00972D2B" w:rsidRDefault="00972D2B" w:rsidP="00972D2B">
    <w:pPr>
      <w:pStyle w:val="paragraph"/>
      <w:spacing w:before="0" w:beforeAutospacing="0" w:after="0" w:afterAutospacing="0"/>
      <w:textAlignment w:val="baseline"/>
      <w:rPr>
        <w:rFonts w:ascii="Segoe UI" w:hAnsi="Segoe UI" w:cs="Segoe UI"/>
        <w:sz w:val="18"/>
        <w:szCs w:val="18"/>
      </w:rPr>
    </w:pPr>
    <w:r>
      <w:rPr>
        <w:rStyle w:val="normaltextrun"/>
        <w:rFonts w:cs="Arial"/>
        <w:sz w:val="14"/>
        <w:szCs w:val="14"/>
      </w:rPr>
      <w:t>C</w:t>
    </w:r>
    <w:r>
      <w:rPr>
        <w:rStyle w:val="normaltextrun"/>
        <w:rFonts w:cs="Arial"/>
        <w:sz w:val="14"/>
        <w:szCs w:val="14"/>
      </w:rPr>
      <w:t>HMG Maternal Fetal Medicine has developed these guidelines as a reference tool to assist referring physicians. Obstetric medical needs are </w:t>
    </w:r>
    <w:proofErr w:type="gramStart"/>
    <w:r>
      <w:rPr>
        <w:rStyle w:val="normaltextrun"/>
        <w:rFonts w:cs="Arial"/>
        <w:sz w:val="14"/>
        <w:szCs w:val="14"/>
      </w:rPr>
      <w:t>complex</w:t>
    </w:r>
    <w:proofErr w:type="gramEnd"/>
    <w:r>
      <w:rPr>
        <w:rStyle w:val="normaltextrun"/>
        <w:rFonts w:cs="Arial"/>
        <w:sz w:val="14"/>
        <w:szCs w:val="14"/>
      </w:rPr>
      <w:t xml:space="preserve"> and these guidelines may not apply in every case. Treating clinicians should exercise their own professional medical judgment </w:t>
    </w:r>
    <w:proofErr w:type="gramStart"/>
    <w:r>
      <w:rPr>
        <w:rStyle w:val="normaltextrun"/>
        <w:rFonts w:cs="Arial"/>
        <w:sz w:val="14"/>
        <w:szCs w:val="14"/>
      </w:rPr>
      <w:t>with regard to</w:t>
    </w:r>
    <w:proofErr w:type="gramEnd"/>
    <w:r>
      <w:rPr>
        <w:rStyle w:val="normaltextrun"/>
        <w:rFonts w:cs="Arial"/>
        <w:sz w:val="14"/>
        <w:szCs w:val="14"/>
      </w:rPr>
      <w:t xml:space="preserve"> the appropriate treatment and management of their patients. Treating clinicians are solely responsible for confirming the accuracy, timelines, completeness, appropriateness and helpfulness of this material in making all medical, diagnostic, or prescription decisions. </w:t>
    </w:r>
    <w:r>
      <w:rPr>
        <w:rStyle w:val="eop"/>
        <w:rFonts w:eastAsia="Arial"/>
        <w:sz w:val="14"/>
        <w:szCs w:val="14"/>
      </w:rPr>
      <w:t> </w:t>
    </w:r>
  </w:p>
  <w:p w14:paraId="6FA2E9D0" w14:textId="77777777" w:rsidR="00972D2B" w:rsidRDefault="00972D2B" w:rsidP="00972D2B">
    <w:pPr>
      <w:pStyle w:val="paragraph"/>
      <w:spacing w:before="0" w:beforeAutospacing="0" w:after="0" w:afterAutospacing="0"/>
      <w:textAlignment w:val="baseline"/>
      <w:rPr>
        <w:rFonts w:ascii="Segoe UI" w:hAnsi="Segoe UI" w:cs="Segoe UI"/>
        <w:sz w:val="18"/>
        <w:szCs w:val="18"/>
      </w:rPr>
    </w:pPr>
    <w:r>
      <w:rPr>
        <w:rStyle w:val="eop"/>
        <w:rFonts w:eastAsia="Arial"/>
        <w:sz w:val="14"/>
        <w:szCs w:val="14"/>
      </w:rPr>
      <w:t> </w:t>
    </w:r>
  </w:p>
  <w:p w14:paraId="57F0C18E" w14:textId="77777777" w:rsidR="00972D2B" w:rsidRDefault="00972D2B" w:rsidP="00972D2B">
    <w:pPr>
      <w:pStyle w:val="paragraph"/>
      <w:spacing w:before="0" w:beforeAutospacing="0" w:after="0" w:afterAutospacing="0"/>
      <w:textAlignment w:val="baseline"/>
      <w:rPr>
        <w:rFonts w:ascii="Segoe UI" w:hAnsi="Segoe UI" w:cs="Segoe UI"/>
        <w:sz w:val="18"/>
        <w:szCs w:val="18"/>
      </w:rPr>
    </w:pPr>
    <w:r>
      <w:rPr>
        <w:rStyle w:val="eop"/>
        <w:rFonts w:eastAsia="Arial"/>
        <w:sz w:val="14"/>
        <w:szCs w:val="14"/>
      </w:rPr>
      <w:t> </w:t>
    </w:r>
  </w:p>
  <w:p w14:paraId="4A3E3B21" w14:textId="7E59CE1D" w:rsidR="00972D2B" w:rsidRDefault="00972D2B" w:rsidP="00972D2B">
    <w:pPr>
      <w:pStyle w:val="paragraph"/>
      <w:spacing w:before="0" w:beforeAutospacing="0" w:after="0" w:afterAutospacing="0"/>
      <w:textAlignment w:val="baseline"/>
      <w:rPr>
        <w:rFonts w:ascii="Segoe UI" w:hAnsi="Segoe UI" w:cs="Segoe UI"/>
        <w:sz w:val="18"/>
        <w:szCs w:val="18"/>
      </w:rPr>
    </w:pPr>
    <w:r>
      <w:rPr>
        <w:rStyle w:val="normaltextrun"/>
        <w:rFonts w:cs="Arial"/>
        <w:sz w:val="14"/>
        <w:szCs w:val="14"/>
      </w:rPr>
      <w:t xml:space="preserve">Twin Pregnancy </w:t>
    </w:r>
    <w:r>
      <w:rPr>
        <w:rStyle w:val="normaltextrun"/>
        <w:rFonts w:cs="Arial"/>
        <w:sz w:val="14"/>
        <w:szCs w:val="14"/>
      </w:rPr>
      <w:t>Protocol</w:t>
    </w:r>
  </w:p>
  <w:p w14:paraId="63106BB6" w14:textId="77777777" w:rsidR="00FE5557" w:rsidRDefault="007A0483" w:rsidP="007A0483">
    <w:pPr>
      <w:pStyle w:val="Footer"/>
      <w:ind w:firstLine="360"/>
    </w:pPr>
    <w:r>
      <w:rPr>
        <w:noProof/>
      </w:rPr>
      <mc:AlternateContent>
        <mc:Choice Requires="wps">
          <w:drawing>
            <wp:anchor distT="0" distB="0" distL="114300" distR="114300" simplePos="0" relativeHeight="251658240" behindDoc="0" locked="0" layoutInCell="1" allowOverlap="1" wp14:anchorId="5304A610" wp14:editId="74639225">
              <wp:simplePos x="0" y="0"/>
              <wp:positionH relativeFrom="column">
                <wp:posOffset>-640311</wp:posOffset>
              </wp:positionH>
              <wp:positionV relativeFrom="paragraph">
                <wp:posOffset>-1270</wp:posOffset>
              </wp:positionV>
              <wp:extent cx="6858000" cy="0"/>
              <wp:effectExtent l="0" t="0" r="12700" b="12700"/>
              <wp:wrapNone/>
              <wp:docPr id="24" name="Straight Connector 24"/>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rgbClr val="0ED7E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D690EC" id="Straight Connector 2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0.4pt,-.1pt" to="489.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" strokecolor="#0ed7e5" strokeweight="1pt"/>
          </w:pict>
        </mc:Fallback>
      </mc:AlternateContent>
    </w:r>
    <w:r w:rsidR="00FE5557">
      <w:tab/>
    </w:r>
  </w:p>
  <w:p w14:paraId="08011A62" w14:textId="77777777" w:rsidR="008F25CA" w:rsidRDefault="008F25CA" w:rsidP="008F25CA">
    <w:pPr>
      <w:pStyle w:val="Footer"/>
      <w:framePr w:wrap="none" w:vAnchor="text" w:hAnchor="page" w:x="1541" w:y="12"/>
      <w:rPr>
        <w:rStyle w:val="PageNumber"/>
      </w:rPr>
    </w:pPr>
  </w:p>
  <w:p w14:paraId="70C77596" w14:textId="77777777" w:rsidR="007E549C" w:rsidRDefault="007E54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7BD5B" w14:textId="77777777" w:rsidR="00987708" w:rsidRDefault="00987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2D55B" w14:textId="77777777" w:rsidR="00972D2B" w:rsidRDefault="00972D2B" w:rsidP="001236B1">
      <w:r>
        <w:separator/>
      </w:r>
    </w:p>
    <w:p w14:paraId="3F9FF86C" w14:textId="77777777" w:rsidR="00972D2B" w:rsidRDefault="00972D2B"/>
    <w:p w14:paraId="770A2471" w14:textId="77777777" w:rsidR="00972D2B" w:rsidRDefault="00972D2B"/>
    <w:p w14:paraId="5B2501C1" w14:textId="77777777" w:rsidR="00972D2B" w:rsidRDefault="00972D2B"/>
  </w:footnote>
  <w:footnote w:type="continuationSeparator" w:id="0">
    <w:p w14:paraId="4E4CB1F7" w14:textId="77777777" w:rsidR="00972D2B" w:rsidRDefault="00972D2B" w:rsidP="001236B1">
      <w:r>
        <w:continuationSeparator/>
      </w:r>
    </w:p>
    <w:p w14:paraId="6F5439B4" w14:textId="77777777" w:rsidR="00972D2B" w:rsidRDefault="00972D2B"/>
    <w:p w14:paraId="0D369A97" w14:textId="77777777" w:rsidR="00972D2B" w:rsidRDefault="00972D2B"/>
    <w:p w14:paraId="02D5516D" w14:textId="77777777" w:rsidR="00972D2B" w:rsidRDefault="00972D2B"/>
  </w:footnote>
  <w:footnote w:type="continuationNotice" w:id="1">
    <w:p w14:paraId="6755BE6E" w14:textId="77777777" w:rsidR="00972D2B" w:rsidRDefault="00972D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40DB5" w14:textId="77777777" w:rsidR="00987708" w:rsidRDefault="00987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BD0F8" w14:textId="77777777" w:rsidR="00E16D33" w:rsidRDefault="00FB1013" w:rsidP="00A5387C">
    <w:pPr>
      <w:pStyle w:val="Header"/>
      <w:ind w:left="-990"/>
    </w:pPr>
    <w:r>
      <w:rPr>
        <w:noProof/>
      </w:rPr>
      <w:drawing>
        <wp:inline distT="0" distB="0" distL="0" distR="0" wp14:anchorId="5D6FF5FC" wp14:editId="2B3CB551">
          <wp:extent cx="6866890" cy="68618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063645" cy="705842"/>
                  </a:xfrm>
                  <a:prstGeom prst="rect">
                    <a:avLst/>
                  </a:prstGeom>
                </pic:spPr>
              </pic:pic>
            </a:graphicData>
          </a:graphic>
        </wp:inline>
      </w:drawing>
    </w:r>
  </w:p>
  <w:p w14:paraId="364CA804" w14:textId="77777777" w:rsidR="005B3875" w:rsidRPr="00217EF1" w:rsidRDefault="005B3875" w:rsidP="00A565E5">
    <w:pPr>
      <w:pStyle w:val="Heading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712E5" w14:textId="77777777" w:rsidR="00987708" w:rsidRDefault="00987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53F4B"/>
    <w:multiLevelType w:val="multilevel"/>
    <w:tmpl w:val="DA96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2C3337"/>
    <w:multiLevelType w:val="multilevel"/>
    <w:tmpl w:val="287C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D652CC"/>
    <w:multiLevelType w:val="multilevel"/>
    <w:tmpl w:val="259E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E531C3"/>
    <w:multiLevelType w:val="multilevel"/>
    <w:tmpl w:val="A7560E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397C1F"/>
    <w:multiLevelType w:val="multilevel"/>
    <w:tmpl w:val="ECFE7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C509A9"/>
    <w:multiLevelType w:val="multilevel"/>
    <w:tmpl w:val="6FA692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33646C"/>
    <w:multiLevelType w:val="multilevel"/>
    <w:tmpl w:val="C3A292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743D52"/>
    <w:multiLevelType w:val="multilevel"/>
    <w:tmpl w:val="417E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7A1E9C"/>
    <w:multiLevelType w:val="multilevel"/>
    <w:tmpl w:val="12688D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DF7575"/>
    <w:multiLevelType w:val="multilevel"/>
    <w:tmpl w:val="AE9654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1087996">
    <w:abstractNumId w:val="2"/>
  </w:num>
  <w:num w:numId="2" w16cid:durableId="1582904351">
    <w:abstractNumId w:val="1"/>
  </w:num>
  <w:num w:numId="3" w16cid:durableId="530656636">
    <w:abstractNumId w:val="7"/>
  </w:num>
  <w:num w:numId="4" w16cid:durableId="383724276">
    <w:abstractNumId w:val="0"/>
  </w:num>
  <w:num w:numId="5" w16cid:durableId="1694922054">
    <w:abstractNumId w:val="4"/>
  </w:num>
  <w:num w:numId="6" w16cid:durableId="893005600">
    <w:abstractNumId w:val="8"/>
  </w:num>
  <w:num w:numId="7" w16cid:durableId="1876843559">
    <w:abstractNumId w:val="9"/>
  </w:num>
  <w:num w:numId="8" w16cid:durableId="1597639549">
    <w:abstractNumId w:val="5"/>
  </w:num>
  <w:num w:numId="9" w16cid:durableId="1053038962">
    <w:abstractNumId w:val="3"/>
  </w:num>
  <w:num w:numId="10" w16cid:durableId="5293397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2B"/>
    <w:rsid w:val="00002201"/>
    <w:rsid w:val="000055F9"/>
    <w:rsid w:val="00084664"/>
    <w:rsid w:val="000930EF"/>
    <w:rsid w:val="001236B1"/>
    <w:rsid w:val="00150DCD"/>
    <w:rsid w:val="00175890"/>
    <w:rsid w:val="001875E6"/>
    <w:rsid w:val="001B109A"/>
    <w:rsid w:val="001C125E"/>
    <w:rsid w:val="001F5A39"/>
    <w:rsid w:val="00211B54"/>
    <w:rsid w:val="00217EF1"/>
    <w:rsid w:val="002230E1"/>
    <w:rsid w:val="00260114"/>
    <w:rsid w:val="002A2BE8"/>
    <w:rsid w:val="002B0D86"/>
    <w:rsid w:val="002B5AF0"/>
    <w:rsid w:val="002D1EFA"/>
    <w:rsid w:val="00346544"/>
    <w:rsid w:val="0035524F"/>
    <w:rsid w:val="00360142"/>
    <w:rsid w:val="003623C3"/>
    <w:rsid w:val="003774FF"/>
    <w:rsid w:val="00380153"/>
    <w:rsid w:val="00382248"/>
    <w:rsid w:val="003852D6"/>
    <w:rsid w:val="00404998"/>
    <w:rsid w:val="004509D3"/>
    <w:rsid w:val="00457F91"/>
    <w:rsid w:val="00466C88"/>
    <w:rsid w:val="00487235"/>
    <w:rsid w:val="004C7581"/>
    <w:rsid w:val="004F7D11"/>
    <w:rsid w:val="00502D9C"/>
    <w:rsid w:val="00537F84"/>
    <w:rsid w:val="00550A25"/>
    <w:rsid w:val="00552016"/>
    <w:rsid w:val="005670F2"/>
    <w:rsid w:val="005708D6"/>
    <w:rsid w:val="00580AFE"/>
    <w:rsid w:val="0058527B"/>
    <w:rsid w:val="005B3875"/>
    <w:rsid w:val="005E5D3A"/>
    <w:rsid w:val="005F57A9"/>
    <w:rsid w:val="005F5A6D"/>
    <w:rsid w:val="0063058E"/>
    <w:rsid w:val="0068631E"/>
    <w:rsid w:val="006A3CA6"/>
    <w:rsid w:val="006A5286"/>
    <w:rsid w:val="006A5B93"/>
    <w:rsid w:val="006C1A54"/>
    <w:rsid w:val="006F3906"/>
    <w:rsid w:val="007064F4"/>
    <w:rsid w:val="00751D77"/>
    <w:rsid w:val="0077111E"/>
    <w:rsid w:val="00771E6D"/>
    <w:rsid w:val="007724A1"/>
    <w:rsid w:val="00777E4B"/>
    <w:rsid w:val="007A0483"/>
    <w:rsid w:val="007B59D0"/>
    <w:rsid w:val="007E38E6"/>
    <w:rsid w:val="007E549C"/>
    <w:rsid w:val="007E5AA0"/>
    <w:rsid w:val="008007FE"/>
    <w:rsid w:val="0083779D"/>
    <w:rsid w:val="00856D10"/>
    <w:rsid w:val="00857723"/>
    <w:rsid w:val="008755E3"/>
    <w:rsid w:val="00883FBC"/>
    <w:rsid w:val="008917A9"/>
    <w:rsid w:val="008D70C2"/>
    <w:rsid w:val="008F25CA"/>
    <w:rsid w:val="00906339"/>
    <w:rsid w:val="00927F60"/>
    <w:rsid w:val="00935D26"/>
    <w:rsid w:val="00941736"/>
    <w:rsid w:val="00944142"/>
    <w:rsid w:val="00972D2B"/>
    <w:rsid w:val="009845FA"/>
    <w:rsid w:val="00987708"/>
    <w:rsid w:val="00993484"/>
    <w:rsid w:val="009C5D67"/>
    <w:rsid w:val="009C7C43"/>
    <w:rsid w:val="00A000E3"/>
    <w:rsid w:val="00A11071"/>
    <w:rsid w:val="00A11FBE"/>
    <w:rsid w:val="00A128FF"/>
    <w:rsid w:val="00A2353A"/>
    <w:rsid w:val="00A5387C"/>
    <w:rsid w:val="00A565E5"/>
    <w:rsid w:val="00A62B84"/>
    <w:rsid w:val="00AA1B68"/>
    <w:rsid w:val="00AD6AAC"/>
    <w:rsid w:val="00AE55AE"/>
    <w:rsid w:val="00B158B4"/>
    <w:rsid w:val="00B40F9E"/>
    <w:rsid w:val="00B5599C"/>
    <w:rsid w:val="00B56A75"/>
    <w:rsid w:val="00B57F01"/>
    <w:rsid w:val="00B67138"/>
    <w:rsid w:val="00B67758"/>
    <w:rsid w:val="00B90B16"/>
    <w:rsid w:val="00BB71AC"/>
    <w:rsid w:val="00BB7BD1"/>
    <w:rsid w:val="00BC7F00"/>
    <w:rsid w:val="00BF6BEC"/>
    <w:rsid w:val="00C15992"/>
    <w:rsid w:val="00C22E8C"/>
    <w:rsid w:val="00C32CDF"/>
    <w:rsid w:val="00CA0ED6"/>
    <w:rsid w:val="00CA11AC"/>
    <w:rsid w:val="00CB3377"/>
    <w:rsid w:val="00CE77D3"/>
    <w:rsid w:val="00DC5E39"/>
    <w:rsid w:val="00DD2AC5"/>
    <w:rsid w:val="00DE1F39"/>
    <w:rsid w:val="00E16D33"/>
    <w:rsid w:val="00E2473C"/>
    <w:rsid w:val="00E42981"/>
    <w:rsid w:val="00E53B0F"/>
    <w:rsid w:val="00E91810"/>
    <w:rsid w:val="00EB2B49"/>
    <w:rsid w:val="00EB4D76"/>
    <w:rsid w:val="00EC76DF"/>
    <w:rsid w:val="00F34EF7"/>
    <w:rsid w:val="00F47B3F"/>
    <w:rsid w:val="00F52FE3"/>
    <w:rsid w:val="00FB1013"/>
    <w:rsid w:val="00FC2F73"/>
    <w:rsid w:val="00FD3C49"/>
    <w:rsid w:val="00FE5557"/>
    <w:rsid w:val="00FF46D1"/>
    <w:rsid w:val="00FF52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CE197"/>
  <w15:docId w15:val="{57839006-AE51-41E9-A77F-8D890833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D33"/>
    <w:rPr>
      <w:sz w:val="21"/>
    </w:rPr>
  </w:style>
  <w:style w:type="paragraph" w:styleId="Heading1">
    <w:name w:val="heading 1"/>
    <w:basedOn w:val="Normal"/>
    <w:next w:val="Normal"/>
    <w:link w:val="Heading1Char"/>
    <w:uiPriority w:val="9"/>
    <w:qFormat/>
    <w:rsid w:val="00883FBC"/>
    <w:pPr>
      <w:keepNext/>
      <w:keepLines/>
      <w:outlineLvl w:val="0"/>
    </w:pPr>
    <w:rPr>
      <w:rFonts w:ascii="Montserrat ExtraBold" w:eastAsiaTheme="majorEastAsia" w:hAnsi="Montserrat ExtraBold" w:cs="Times New Roman (Headings CS)"/>
      <w:b/>
      <w:bCs/>
      <w:color w:val="002855"/>
      <w:sz w:val="40"/>
      <w:szCs w:val="28"/>
    </w:rPr>
  </w:style>
  <w:style w:type="paragraph" w:styleId="Heading2">
    <w:name w:val="heading 2"/>
    <w:basedOn w:val="Normal"/>
    <w:next w:val="Normal"/>
    <w:link w:val="Heading2Char"/>
    <w:uiPriority w:val="9"/>
    <w:unhideWhenUsed/>
    <w:qFormat/>
    <w:rsid w:val="00883FBC"/>
    <w:pPr>
      <w:keepNext/>
      <w:keepLines/>
      <w:outlineLvl w:val="1"/>
    </w:pPr>
    <w:rPr>
      <w:rFonts w:ascii="Montserrat" w:eastAsiaTheme="majorEastAsia" w:hAnsi="Montserrat" w:cstheme="majorBidi"/>
      <w:bCs/>
      <w:color w:val="002855"/>
      <w:sz w:val="40"/>
      <w:szCs w:val="26"/>
    </w:rPr>
  </w:style>
  <w:style w:type="paragraph" w:styleId="Heading3">
    <w:name w:val="heading 3"/>
    <w:basedOn w:val="Normal"/>
    <w:next w:val="Normal"/>
    <w:link w:val="Heading3Char"/>
    <w:uiPriority w:val="9"/>
    <w:unhideWhenUsed/>
    <w:qFormat/>
    <w:rsid w:val="00217EF1"/>
    <w:pPr>
      <w:keepNext/>
      <w:keepLines/>
      <w:spacing w:line="240" w:lineRule="exact"/>
      <w:outlineLvl w:val="2"/>
    </w:pPr>
    <w:rPr>
      <w:rFonts w:ascii="Arial Black" w:eastAsiaTheme="majorEastAsia" w:hAnsi="Arial Black" w:cs="Times New Roman (Headings CS)"/>
      <w:b/>
      <w:bCs/>
      <w:color w:val="002855"/>
      <w:sz w:val="18"/>
    </w:rPr>
  </w:style>
  <w:style w:type="paragraph" w:styleId="Heading4">
    <w:name w:val="heading 4"/>
    <w:basedOn w:val="Normal"/>
    <w:next w:val="Normal"/>
    <w:link w:val="Heading4Char"/>
    <w:uiPriority w:val="9"/>
    <w:semiHidden/>
    <w:unhideWhenUsed/>
    <w:qFormat/>
    <w:rsid w:val="00E16D33"/>
    <w:pPr>
      <w:keepNext/>
      <w:keepLines/>
      <w:spacing w:before="20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E16D33"/>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E16D33"/>
    <w:pPr>
      <w:keepNext/>
      <w:keepLines/>
      <w:spacing w:before="20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E16D33"/>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E16D33"/>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E16D33"/>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83FBC"/>
    <w:pPr>
      <w:spacing w:line="240" w:lineRule="exact"/>
    </w:pPr>
    <w:rPr>
      <w:rFonts w:ascii="Montserrat" w:eastAsia="Arial" w:hAnsi="Montserrat" w:cs="Arial"/>
      <w:sz w:val="18"/>
      <w:szCs w:val="18"/>
    </w:rPr>
  </w:style>
  <w:style w:type="paragraph" w:styleId="Header">
    <w:name w:val="header"/>
    <w:basedOn w:val="Normal"/>
    <w:link w:val="HeaderChar"/>
    <w:uiPriority w:val="99"/>
    <w:unhideWhenUsed/>
    <w:rsid w:val="001236B1"/>
    <w:pPr>
      <w:tabs>
        <w:tab w:val="center" w:pos="4680"/>
        <w:tab w:val="right" w:pos="9360"/>
      </w:tabs>
    </w:pPr>
  </w:style>
  <w:style w:type="character" w:customStyle="1" w:styleId="HeaderChar">
    <w:name w:val="Header Char"/>
    <w:basedOn w:val="DefaultParagraphFont"/>
    <w:link w:val="Header"/>
    <w:uiPriority w:val="99"/>
    <w:rsid w:val="001236B1"/>
    <w:rPr>
      <w:rFonts w:ascii="Arial" w:eastAsia="Arial" w:hAnsi="Arial" w:cs="Arial"/>
    </w:rPr>
  </w:style>
  <w:style w:type="paragraph" w:styleId="Footer">
    <w:name w:val="footer"/>
    <w:basedOn w:val="Normal"/>
    <w:link w:val="FooterChar"/>
    <w:uiPriority w:val="99"/>
    <w:unhideWhenUsed/>
    <w:rsid w:val="00380153"/>
    <w:pPr>
      <w:tabs>
        <w:tab w:val="center" w:pos="4680"/>
        <w:tab w:val="right" w:pos="9360"/>
      </w:tabs>
    </w:pPr>
    <w:rPr>
      <w:rFonts w:ascii="Arial" w:hAnsi="Arial" w:cs="Times New Roman (Body CS)"/>
      <w:color w:val="7F7F7F" w:themeColor="text1" w:themeTint="80"/>
      <w:sz w:val="16"/>
    </w:rPr>
  </w:style>
  <w:style w:type="character" w:customStyle="1" w:styleId="FooterChar">
    <w:name w:val="Footer Char"/>
    <w:basedOn w:val="DefaultParagraphFont"/>
    <w:link w:val="Footer"/>
    <w:uiPriority w:val="99"/>
    <w:rsid w:val="00380153"/>
    <w:rPr>
      <w:rFonts w:ascii="Arial" w:hAnsi="Arial" w:cs="Times New Roman (Body CS)"/>
      <w:color w:val="7F7F7F" w:themeColor="text1" w:themeTint="80"/>
      <w:sz w:val="16"/>
    </w:rPr>
  </w:style>
  <w:style w:type="character" w:styleId="PageNumber">
    <w:name w:val="page number"/>
    <w:basedOn w:val="DefaultParagraphFont"/>
    <w:uiPriority w:val="99"/>
    <w:semiHidden/>
    <w:unhideWhenUsed/>
    <w:rsid w:val="007A0483"/>
  </w:style>
  <w:style w:type="table" w:styleId="TableGrid">
    <w:name w:val="Table Grid"/>
    <w:basedOn w:val="TableNormal"/>
    <w:uiPriority w:val="39"/>
    <w:rsid w:val="0055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83FBC"/>
    <w:rPr>
      <w:rFonts w:ascii="Montserrat ExtraBold" w:eastAsiaTheme="majorEastAsia" w:hAnsi="Montserrat ExtraBold" w:cs="Times New Roman (Headings CS)"/>
      <w:b/>
      <w:bCs/>
      <w:color w:val="002855"/>
      <w:sz w:val="40"/>
      <w:szCs w:val="28"/>
    </w:rPr>
  </w:style>
  <w:style w:type="character" w:customStyle="1" w:styleId="Heading2Char">
    <w:name w:val="Heading 2 Char"/>
    <w:basedOn w:val="DefaultParagraphFont"/>
    <w:link w:val="Heading2"/>
    <w:uiPriority w:val="9"/>
    <w:rsid w:val="00883FBC"/>
    <w:rPr>
      <w:rFonts w:ascii="Montserrat" w:eastAsiaTheme="majorEastAsia" w:hAnsi="Montserrat" w:cstheme="majorBidi"/>
      <w:bCs/>
      <w:color w:val="002855"/>
      <w:sz w:val="40"/>
      <w:szCs w:val="26"/>
    </w:rPr>
  </w:style>
  <w:style w:type="character" w:customStyle="1" w:styleId="Heading3Char">
    <w:name w:val="Heading 3 Char"/>
    <w:basedOn w:val="DefaultParagraphFont"/>
    <w:link w:val="Heading3"/>
    <w:uiPriority w:val="9"/>
    <w:rsid w:val="00217EF1"/>
    <w:rPr>
      <w:rFonts w:ascii="Arial Black" w:eastAsiaTheme="majorEastAsia" w:hAnsi="Arial Black" w:cs="Times New Roman (Headings CS)"/>
      <w:b/>
      <w:bCs/>
      <w:color w:val="002855"/>
      <w:sz w:val="18"/>
    </w:rPr>
  </w:style>
  <w:style w:type="character" w:customStyle="1" w:styleId="Heading4Char">
    <w:name w:val="Heading 4 Char"/>
    <w:basedOn w:val="DefaultParagraphFont"/>
    <w:link w:val="Heading4"/>
    <w:uiPriority w:val="9"/>
    <w:semiHidden/>
    <w:rsid w:val="00E16D33"/>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E16D33"/>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E16D33"/>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E16D33"/>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E16D33"/>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E16D33"/>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E16D33"/>
    <w:rPr>
      <w:rFonts w:asciiTheme="majorHAnsi" w:eastAsiaTheme="minorEastAsia" w:hAnsiTheme="majorHAnsi"/>
      <w:bCs/>
      <w:smallCaps/>
      <w:color w:val="1F497D" w:themeColor="text2"/>
      <w:spacing w:val="6"/>
      <w:sz w:val="22"/>
      <w:szCs w:val="18"/>
    </w:rPr>
  </w:style>
  <w:style w:type="paragraph" w:styleId="TOCHeading">
    <w:name w:val="TOC Heading"/>
    <w:basedOn w:val="Heading1"/>
    <w:next w:val="Normal"/>
    <w:uiPriority w:val="39"/>
    <w:semiHidden/>
    <w:unhideWhenUsed/>
    <w:qFormat/>
    <w:rsid w:val="00E16D33"/>
    <w:pPr>
      <w:spacing w:before="480" w:line="264" w:lineRule="auto"/>
      <w:outlineLvl w:val="9"/>
    </w:pPr>
    <w:rPr>
      <w:b w:val="0"/>
    </w:rPr>
  </w:style>
  <w:style w:type="paragraph" w:customStyle="1" w:styleId="NoParagraphStyle">
    <w:name w:val="[No Paragraph Style]"/>
    <w:rsid w:val="00502D9C"/>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text">
    <w:name w:val="text"/>
    <w:basedOn w:val="Normal"/>
    <w:uiPriority w:val="99"/>
    <w:rsid w:val="00502D9C"/>
    <w:pPr>
      <w:suppressAutoHyphens/>
      <w:autoSpaceDE w:val="0"/>
      <w:autoSpaceDN w:val="0"/>
      <w:adjustRightInd w:val="0"/>
      <w:spacing w:line="240" w:lineRule="atLeast"/>
      <w:textAlignment w:val="center"/>
    </w:pPr>
    <w:rPr>
      <w:rFonts w:ascii="Montserrat" w:hAnsi="Montserrat" w:cs="Montserrat"/>
      <w:b/>
      <w:bCs/>
      <w:color w:val="000000"/>
      <w:sz w:val="18"/>
      <w:szCs w:val="18"/>
    </w:rPr>
  </w:style>
  <w:style w:type="character" w:styleId="CommentReference">
    <w:name w:val="annotation reference"/>
    <w:basedOn w:val="DefaultParagraphFont"/>
    <w:uiPriority w:val="99"/>
    <w:semiHidden/>
    <w:unhideWhenUsed/>
    <w:rsid w:val="00552016"/>
    <w:rPr>
      <w:sz w:val="16"/>
      <w:szCs w:val="16"/>
    </w:rPr>
  </w:style>
  <w:style w:type="paragraph" w:styleId="CommentText">
    <w:name w:val="annotation text"/>
    <w:basedOn w:val="Normal"/>
    <w:link w:val="CommentTextChar"/>
    <w:uiPriority w:val="99"/>
    <w:semiHidden/>
    <w:unhideWhenUsed/>
    <w:rsid w:val="00552016"/>
    <w:rPr>
      <w:sz w:val="20"/>
      <w:szCs w:val="20"/>
    </w:rPr>
  </w:style>
  <w:style w:type="character" w:customStyle="1" w:styleId="CommentTextChar">
    <w:name w:val="Comment Text Char"/>
    <w:basedOn w:val="DefaultParagraphFont"/>
    <w:link w:val="CommentText"/>
    <w:uiPriority w:val="99"/>
    <w:semiHidden/>
    <w:rsid w:val="00552016"/>
    <w:rPr>
      <w:sz w:val="20"/>
      <w:szCs w:val="20"/>
    </w:rPr>
  </w:style>
  <w:style w:type="paragraph" w:styleId="CommentSubject">
    <w:name w:val="annotation subject"/>
    <w:basedOn w:val="CommentText"/>
    <w:next w:val="CommentText"/>
    <w:link w:val="CommentSubjectChar"/>
    <w:uiPriority w:val="99"/>
    <w:semiHidden/>
    <w:unhideWhenUsed/>
    <w:rsid w:val="00552016"/>
    <w:rPr>
      <w:b/>
      <w:bCs/>
    </w:rPr>
  </w:style>
  <w:style w:type="character" w:customStyle="1" w:styleId="CommentSubjectChar">
    <w:name w:val="Comment Subject Char"/>
    <w:basedOn w:val="CommentTextChar"/>
    <w:link w:val="CommentSubject"/>
    <w:uiPriority w:val="99"/>
    <w:semiHidden/>
    <w:rsid w:val="00552016"/>
    <w:rPr>
      <w:b/>
      <w:bCs/>
      <w:sz w:val="20"/>
      <w:szCs w:val="20"/>
    </w:rPr>
  </w:style>
  <w:style w:type="character" w:styleId="Hyperlink">
    <w:name w:val="Hyperlink"/>
    <w:basedOn w:val="DefaultParagraphFont"/>
    <w:uiPriority w:val="99"/>
    <w:unhideWhenUsed/>
    <w:rsid w:val="00552016"/>
    <w:rPr>
      <w:color w:val="0000FF" w:themeColor="hyperlink"/>
      <w:u w:val="single"/>
    </w:rPr>
  </w:style>
  <w:style w:type="character" w:styleId="UnresolvedMention">
    <w:name w:val="Unresolved Mention"/>
    <w:basedOn w:val="DefaultParagraphFont"/>
    <w:uiPriority w:val="99"/>
    <w:semiHidden/>
    <w:unhideWhenUsed/>
    <w:rsid w:val="00552016"/>
    <w:rPr>
      <w:color w:val="605E5C"/>
      <w:shd w:val="clear" w:color="auto" w:fill="E1DFDD"/>
    </w:rPr>
  </w:style>
  <w:style w:type="paragraph" w:customStyle="1" w:styleId="paragraph">
    <w:name w:val="paragraph"/>
    <w:basedOn w:val="Normal"/>
    <w:rsid w:val="00972D2B"/>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972D2B"/>
  </w:style>
  <w:style w:type="character" w:customStyle="1" w:styleId="normaltextrun">
    <w:name w:val="normaltextrun"/>
    <w:basedOn w:val="DefaultParagraphFont"/>
    <w:rsid w:val="00972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20570">
      <w:bodyDiv w:val="1"/>
      <w:marLeft w:val="0"/>
      <w:marRight w:val="0"/>
      <w:marTop w:val="0"/>
      <w:marBottom w:val="0"/>
      <w:divBdr>
        <w:top w:val="none" w:sz="0" w:space="0" w:color="auto"/>
        <w:left w:val="none" w:sz="0" w:space="0" w:color="auto"/>
        <w:bottom w:val="none" w:sz="0" w:space="0" w:color="auto"/>
        <w:right w:val="none" w:sz="0" w:space="0" w:color="auto"/>
      </w:divBdr>
      <w:divsChild>
        <w:div w:id="1325860922">
          <w:marLeft w:val="0"/>
          <w:marRight w:val="0"/>
          <w:marTop w:val="0"/>
          <w:marBottom w:val="0"/>
          <w:divBdr>
            <w:top w:val="none" w:sz="0" w:space="0" w:color="auto"/>
            <w:left w:val="none" w:sz="0" w:space="0" w:color="auto"/>
            <w:bottom w:val="none" w:sz="0" w:space="0" w:color="auto"/>
            <w:right w:val="none" w:sz="0" w:space="0" w:color="auto"/>
          </w:divBdr>
        </w:div>
        <w:div w:id="463238755">
          <w:marLeft w:val="0"/>
          <w:marRight w:val="0"/>
          <w:marTop w:val="0"/>
          <w:marBottom w:val="0"/>
          <w:divBdr>
            <w:top w:val="none" w:sz="0" w:space="0" w:color="auto"/>
            <w:left w:val="none" w:sz="0" w:space="0" w:color="auto"/>
            <w:bottom w:val="none" w:sz="0" w:space="0" w:color="auto"/>
            <w:right w:val="none" w:sz="0" w:space="0" w:color="auto"/>
          </w:divBdr>
        </w:div>
        <w:div w:id="1579168594">
          <w:marLeft w:val="0"/>
          <w:marRight w:val="0"/>
          <w:marTop w:val="0"/>
          <w:marBottom w:val="0"/>
          <w:divBdr>
            <w:top w:val="none" w:sz="0" w:space="0" w:color="auto"/>
            <w:left w:val="none" w:sz="0" w:space="0" w:color="auto"/>
            <w:bottom w:val="none" w:sz="0" w:space="0" w:color="auto"/>
            <w:right w:val="none" w:sz="0" w:space="0" w:color="auto"/>
          </w:divBdr>
        </w:div>
        <w:div w:id="1551379010">
          <w:marLeft w:val="0"/>
          <w:marRight w:val="0"/>
          <w:marTop w:val="0"/>
          <w:marBottom w:val="0"/>
          <w:divBdr>
            <w:top w:val="none" w:sz="0" w:space="0" w:color="auto"/>
            <w:left w:val="none" w:sz="0" w:space="0" w:color="auto"/>
            <w:bottom w:val="none" w:sz="0" w:space="0" w:color="auto"/>
            <w:right w:val="none" w:sz="0" w:space="0" w:color="auto"/>
          </w:divBdr>
        </w:div>
        <w:div w:id="1250037754">
          <w:marLeft w:val="0"/>
          <w:marRight w:val="0"/>
          <w:marTop w:val="0"/>
          <w:marBottom w:val="0"/>
          <w:divBdr>
            <w:top w:val="none" w:sz="0" w:space="0" w:color="auto"/>
            <w:left w:val="none" w:sz="0" w:space="0" w:color="auto"/>
            <w:bottom w:val="none" w:sz="0" w:space="0" w:color="auto"/>
            <w:right w:val="none" w:sz="0" w:space="0" w:color="auto"/>
          </w:divBdr>
        </w:div>
      </w:divsChild>
    </w:div>
    <w:div w:id="461732618">
      <w:bodyDiv w:val="1"/>
      <w:marLeft w:val="0"/>
      <w:marRight w:val="0"/>
      <w:marTop w:val="0"/>
      <w:marBottom w:val="0"/>
      <w:divBdr>
        <w:top w:val="none" w:sz="0" w:space="0" w:color="auto"/>
        <w:left w:val="none" w:sz="0" w:space="0" w:color="auto"/>
        <w:bottom w:val="none" w:sz="0" w:space="0" w:color="auto"/>
        <w:right w:val="none" w:sz="0" w:space="0" w:color="auto"/>
      </w:divBdr>
    </w:div>
    <w:div w:id="967197210">
      <w:bodyDiv w:val="1"/>
      <w:marLeft w:val="0"/>
      <w:marRight w:val="0"/>
      <w:marTop w:val="0"/>
      <w:marBottom w:val="0"/>
      <w:divBdr>
        <w:top w:val="none" w:sz="0" w:space="0" w:color="auto"/>
        <w:left w:val="none" w:sz="0" w:space="0" w:color="auto"/>
        <w:bottom w:val="none" w:sz="0" w:space="0" w:color="auto"/>
        <w:right w:val="none" w:sz="0" w:space="0" w:color="auto"/>
      </w:divBdr>
    </w:div>
    <w:div w:id="1004476900">
      <w:bodyDiv w:val="1"/>
      <w:marLeft w:val="0"/>
      <w:marRight w:val="0"/>
      <w:marTop w:val="0"/>
      <w:marBottom w:val="0"/>
      <w:divBdr>
        <w:top w:val="none" w:sz="0" w:space="0" w:color="auto"/>
        <w:left w:val="none" w:sz="0" w:space="0" w:color="auto"/>
        <w:bottom w:val="none" w:sz="0" w:space="0" w:color="auto"/>
        <w:right w:val="none" w:sz="0" w:space="0" w:color="auto"/>
      </w:divBdr>
      <w:divsChild>
        <w:div w:id="789513406">
          <w:marLeft w:val="-75"/>
          <w:marRight w:val="0"/>
          <w:marTop w:val="30"/>
          <w:marBottom w:val="30"/>
          <w:divBdr>
            <w:top w:val="none" w:sz="0" w:space="0" w:color="auto"/>
            <w:left w:val="none" w:sz="0" w:space="0" w:color="auto"/>
            <w:bottom w:val="none" w:sz="0" w:space="0" w:color="auto"/>
            <w:right w:val="none" w:sz="0" w:space="0" w:color="auto"/>
          </w:divBdr>
          <w:divsChild>
            <w:div w:id="1024287366">
              <w:marLeft w:val="0"/>
              <w:marRight w:val="0"/>
              <w:marTop w:val="0"/>
              <w:marBottom w:val="0"/>
              <w:divBdr>
                <w:top w:val="none" w:sz="0" w:space="0" w:color="auto"/>
                <w:left w:val="none" w:sz="0" w:space="0" w:color="auto"/>
                <w:bottom w:val="none" w:sz="0" w:space="0" w:color="auto"/>
                <w:right w:val="none" w:sz="0" w:space="0" w:color="auto"/>
              </w:divBdr>
              <w:divsChild>
                <w:div w:id="161630495">
                  <w:marLeft w:val="0"/>
                  <w:marRight w:val="0"/>
                  <w:marTop w:val="0"/>
                  <w:marBottom w:val="0"/>
                  <w:divBdr>
                    <w:top w:val="none" w:sz="0" w:space="0" w:color="auto"/>
                    <w:left w:val="none" w:sz="0" w:space="0" w:color="auto"/>
                    <w:bottom w:val="none" w:sz="0" w:space="0" w:color="auto"/>
                    <w:right w:val="none" w:sz="0" w:space="0" w:color="auto"/>
                  </w:divBdr>
                </w:div>
              </w:divsChild>
            </w:div>
            <w:div w:id="605188348">
              <w:marLeft w:val="0"/>
              <w:marRight w:val="0"/>
              <w:marTop w:val="0"/>
              <w:marBottom w:val="0"/>
              <w:divBdr>
                <w:top w:val="none" w:sz="0" w:space="0" w:color="auto"/>
                <w:left w:val="none" w:sz="0" w:space="0" w:color="auto"/>
                <w:bottom w:val="none" w:sz="0" w:space="0" w:color="auto"/>
                <w:right w:val="none" w:sz="0" w:space="0" w:color="auto"/>
              </w:divBdr>
              <w:divsChild>
                <w:div w:id="1317146075">
                  <w:marLeft w:val="0"/>
                  <w:marRight w:val="0"/>
                  <w:marTop w:val="0"/>
                  <w:marBottom w:val="0"/>
                  <w:divBdr>
                    <w:top w:val="none" w:sz="0" w:space="0" w:color="auto"/>
                    <w:left w:val="none" w:sz="0" w:space="0" w:color="auto"/>
                    <w:bottom w:val="none" w:sz="0" w:space="0" w:color="auto"/>
                    <w:right w:val="none" w:sz="0" w:space="0" w:color="auto"/>
                  </w:divBdr>
                </w:div>
              </w:divsChild>
            </w:div>
            <w:div w:id="461309969">
              <w:marLeft w:val="0"/>
              <w:marRight w:val="0"/>
              <w:marTop w:val="0"/>
              <w:marBottom w:val="0"/>
              <w:divBdr>
                <w:top w:val="none" w:sz="0" w:space="0" w:color="auto"/>
                <w:left w:val="none" w:sz="0" w:space="0" w:color="auto"/>
                <w:bottom w:val="none" w:sz="0" w:space="0" w:color="auto"/>
                <w:right w:val="none" w:sz="0" w:space="0" w:color="auto"/>
              </w:divBdr>
              <w:divsChild>
                <w:div w:id="542447188">
                  <w:marLeft w:val="0"/>
                  <w:marRight w:val="0"/>
                  <w:marTop w:val="0"/>
                  <w:marBottom w:val="0"/>
                  <w:divBdr>
                    <w:top w:val="none" w:sz="0" w:space="0" w:color="auto"/>
                    <w:left w:val="none" w:sz="0" w:space="0" w:color="auto"/>
                    <w:bottom w:val="none" w:sz="0" w:space="0" w:color="auto"/>
                    <w:right w:val="none" w:sz="0" w:space="0" w:color="auto"/>
                  </w:divBdr>
                </w:div>
              </w:divsChild>
            </w:div>
            <w:div w:id="601575563">
              <w:marLeft w:val="0"/>
              <w:marRight w:val="0"/>
              <w:marTop w:val="0"/>
              <w:marBottom w:val="0"/>
              <w:divBdr>
                <w:top w:val="none" w:sz="0" w:space="0" w:color="auto"/>
                <w:left w:val="none" w:sz="0" w:space="0" w:color="auto"/>
                <w:bottom w:val="none" w:sz="0" w:space="0" w:color="auto"/>
                <w:right w:val="none" w:sz="0" w:space="0" w:color="auto"/>
              </w:divBdr>
              <w:divsChild>
                <w:div w:id="1867134177">
                  <w:marLeft w:val="0"/>
                  <w:marRight w:val="0"/>
                  <w:marTop w:val="0"/>
                  <w:marBottom w:val="0"/>
                  <w:divBdr>
                    <w:top w:val="none" w:sz="0" w:space="0" w:color="auto"/>
                    <w:left w:val="none" w:sz="0" w:space="0" w:color="auto"/>
                    <w:bottom w:val="none" w:sz="0" w:space="0" w:color="auto"/>
                    <w:right w:val="none" w:sz="0" w:space="0" w:color="auto"/>
                  </w:divBdr>
                </w:div>
                <w:div w:id="1124084113">
                  <w:marLeft w:val="0"/>
                  <w:marRight w:val="0"/>
                  <w:marTop w:val="0"/>
                  <w:marBottom w:val="0"/>
                  <w:divBdr>
                    <w:top w:val="none" w:sz="0" w:space="0" w:color="auto"/>
                    <w:left w:val="none" w:sz="0" w:space="0" w:color="auto"/>
                    <w:bottom w:val="none" w:sz="0" w:space="0" w:color="auto"/>
                    <w:right w:val="none" w:sz="0" w:space="0" w:color="auto"/>
                  </w:divBdr>
                </w:div>
              </w:divsChild>
            </w:div>
            <w:div w:id="2016808072">
              <w:marLeft w:val="0"/>
              <w:marRight w:val="0"/>
              <w:marTop w:val="0"/>
              <w:marBottom w:val="0"/>
              <w:divBdr>
                <w:top w:val="none" w:sz="0" w:space="0" w:color="auto"/>
                <w:left w:val="none" w:sz="0" w:space="0" w:color="auto"/>
                <w:bottom w:val="none" w:sz="0" w:space="0" w:color="auto"/>
                <w:right w:val="none" w:sz="0" w:space="0" w:color="auto"/>
              </w:divBdr>
              <w:divsChild>
                <w:div w:id="2007197813">
                  <w:marLeft w:val="0"/>
                  <w:marRight w:val="0"/>
                  <w:marTop w:val="0"/>
                  <w:marBottom w:val="0"/>
                  <w:divBdr>
                    <w:top w:val="none" w:sz="0" w:space="0" w:color="auto"/>
                    <w:left w:val="none" w:sz="0" w:space="0" w:color="auto"/>
                    <w:bottom w:val="none" w:sz="0" w:space="0" w:color="auto"/>
                    <w:right w:val="none" w:sz="0" w:space="0" w:color="auto"/>
                  </w:divBdr>
                </w:div>
              </w:divsChild>
            </w:div>
            <w:div w:id="1140153002">
              <w:marLeft w:val="0"/>
              <w:marRight w:val="0"/>
              <w:marTop w:val="0"/>
              <w:marBottom w:val="0"/>
              <w:divBdr>
                <w:top w:val="none" w:sz="0" w:space="0" w:color="auto"/>
                <w:left w:val="none" w:sz="0" w:space="0" w:color="auto"/>
                <w:bottom w:val="none" w:sz="0" w:space="0" w:color="auto"/>
                <w:right w:val="none" w:sz="0" w:space="0" w:color="auto"/>
              </w:divBdr>
              <w:divsChild>
                <w:div w:id="1113866326">
                  <w:marLeft w:val="0"/>
                  <w:marRight w:val="0"/>
                  <w:marTop w:val="0"/>
                  <w:marBottom w:val="0"/>
                  <w:divBdr>
                    <w:top w:val="none" w:sz="0" w:space="0" w:color="auto"/>
                    <w:left w:val="none" w:sz="0" w:space="0" w:color="auto"/>
                    <w:bottom w:val="none" w:sz="0" w:space="0" w:color="auto"/>
                    <w:right w:val="none" w:sz="0" w:space="0" w:color="auto"/>
                  </w:divBdr>
                </w:div>
              </w:divsChild>
            </w:div>
            <w:div w:id="30427450">
              <w:marLeft w:val="0"/>
              <w:marRight w:val="0"/>
              <w:marTop w:val="0"/>
              <w:marBottom w:val="0"/>
              <w:divBdr>
                <w:top w:val="none" w:sz="0" w:space="0" w:color="auto"/>
                <w:left w:val="none" w:sz="0" w:space="0" w:color="auto"/>
                <w:bottom w:val="none" w:sz="0" w:space="0" w:color="auto"/>
                <w:right w:val="none" w:sz="0" w:space="0" w:color="auto"/>
              </w:divBdr>
              <w:divsChild>
                <w:div w:id="1147824479">
                  <w:marLeft w:val="0"/>
                  <w:marRight w:val="0"/>
                  <w:marTop w:val="0"/>
                  <w:marBottom w:val="0"/>
                  <w:divBdr>
                    <w:top w:val="none" w:sz="0" w:space="0" w:color="auto"/>
                    <w:left w:val="none" w:sz="0" w:space="0" w:color="auto"/>
                    <w:bottom w:val="none" w:sz="0" w:space="0" w:color="auto"/>
                    <w:right w:val="none" w:sz="0" w:space="0" w:color="auto"/>
                  </w:divBdr>
                </w:div>
              </w:divsChild>
            </w:div>
            <w:div w:id="57553681">
              <w:marLeft w:val="0"/>
              <w:marRight w:val="0"/>
              <w:marTop w:val="0"/>
              <w:marBottom w:val="0"/>
              <w:divBdr>
                <w:top w:val="none" w:sz="0" w:space="0" w:color="auto"/>
                <w:left w:val="none" w:sz="0" w:space="0" w:color="auto"/>
                <w:bottom w:val="none" w:sz="0" w:space="0" w:color="auto"/>
                <w:right w:val="none" w:sz="0" w:space="0" w:color="auto"/>
              </w:divBdr>
              <w:divsChild>
                <w:div w:id="13177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5604">
          <w:marLeft w:val="-75"/>
          <w:marRight w:val="0"/>
          <w:marTop w:val="30"/>
          <w:marBottom w:val="30"/>
          <w:divBdr>
            <w:top w:val="none" w:sz="0" w:space="0" w:color="auto"/>
            <w:left w:val="none" w:sz="0" w:space="0" w:color="auto"/>
            <w:bottom w:val="none" w:sz="0" w:space="0" w:color="auto"/>
            <w:right w:val="none" w:sz="0" w:space="0" w:color="auto"/>
          </w:divBdr>
          <w:divsChild>
            <w:div w:id="1562868014">
              <w:marLeft w:val="0"/>
              <w:marRight w:val="0"/>
              <w:marTop w:val="0"/>
              <w:marBottom w:val="0"/>
              <w:divBdr>
                <w:top w:val="none" w:sz="0" w:space="0" w:color="auto"/>
                <w:left w:val="none" w:sz="0" w:space="0" w:color="auto"/>
                <w:bottom w:val="none" w:sz="0" w:space="0" w:color="auto"/>
                <w:right w:val="none" w:sz="0" w:space="0" w:color="auto"/>
              </w:divBdr>
              <w:divsChild>
                <w:div w:id="1898474859">
                  <w:marLeft w:val="0"/>
                  <w:marRight w:val="0"/>
                  <w:marTop w:val="0"/>
                  <w:marBottom w:val="0"/>
                  <w:divBdr>
                    <w:top w:val="none" w:sz="0" w:space="0" w:color="auto"/>
                    <w:left w:val="none" w:sz="0" w:space="0" w:color="auto"/>
                    <w:bottom w:val="none" w:sz="0" w:space="0" w:color="auto"/>
                    <w:right w:val="none" w:sz="0" w:space="0" w:color="auto"/>
                  </w:divBdr>
                </w:div>
              </w:divsChild>
            </w:div>
            <w:div w:id="523784202">
              <w:marLeft w:val="0"/>
              <w:marRight w:val="0"/>
              <w:marTop w:val="0"/>
              <w:marBottom w:val="0"/>
              <w:divBdr>
                <w:top w:val="none" w:sz="0" w:space="0" w:color="auto"/>
                <w:left w:val="none" w:sz="0" w:space="0" w:color="auto"/>
                <w:bottom w:val="none" w:sz="0" w:space="0" w:color="auto"/>
                <w:right w:val="none" w:sz="0" w:space="0" w:color="auto"/>
              </w:divBdr>
              <w:divsChild>
                <w:div w:id="2076735731">
                  <w:marLeft w:val="0"/>
                  <w:marRight w:val="0"/>
                  <w:marTop w:val="0"/>
                  <w:marBottom w:val="0"/>
                  <w:divBdr>
                    <w:top w:val="none" w:sz="0" w:space="0" w:color="auto"/>
                    <w:left w:val="none" w:sz="0" w:space="0" w:color="auto"/>
                    <w:bottom w:val="none" w:sz="0" w:space="0" w:color="auto"/>
                    <w:right w:val="none" w:sz="0" w:space="0" w:color="auto"/>
                  </w:divBdr>
                </w:div>
                <w:div w:id="610743911">
                  <w:marLeft w:val="0"/>
                  <w:marRight w:val="0"/>
                  <w:marTop w:val="0"/>
                  <w:marBottom w:val="0"/>
                  <w:divBdr>
                    <w:top w:val="none" w:sz="0" w:space="0" w:color="auto"/>
                    <w:left w:val="none" w:sz="0" w:space="0" w:color="auto"/>
                    <w:bottom w:val="none" w:sz="0" w:space="0" w:color="auto"/>
                    <w:right w:val="none" w:sz="0" w:space="0" w:color="auto"/>
                  </w:divBdr>
                </w:div>
              </w:divsChild>
            </w:div>
            <w:div w:id="1923291704">
              <w:marLeft w:val="0"/>
              <w:marRight w:val="0"/>
              <w:marTop w:val="0"/>
              <w:marBottom w:val="0"/>
              <w:divBdr>
                <w:top w:val="none" w:sz="0" w:space="0" w:color="auto"/>
                <w:left w:val="none" w:sz="0" w:space="0" w:color="auto"/>
                <w:bottom w:val="none" w:sz="0" w:space="0" w:color="auto"/>
                <w:right w:val="none" w:sz="0" w:space="0" w:color="auto"/>
              </w:divBdr>
              <w:divsChild>
                <w:div w:id="896890581">
                  <w:marLeft w:val="0"/>
                  <w:marRight w:val="0"/>
                  <w:marTop w:val="0"/>
                  <w:marBottom w:val="0"/>
                  <w:divBdr>
                    <w:top w:val="none" w:sz="0" w:space="0" w:color="auto"/>
                    <w:left w:val="none" w:sz="0" w:space="0" w:color="auto"/>
                    <w:bottom w:val="none" w:sz="0" w:space="0" w:color="auto"/>
                    <w:right w:val="none" w:sz="0" w:space="0" w:color="auto"/>
                  </w:divBdr>
                </w:div>
              </w:divsChild>
            </w:div>
            <w:div w:id="1207569098">
              <w:marLeft w:val="0"/>
              <w:marRight w:val="0"/>
              <w:marTop w:val="0"/>
              <w:marBottom w:val="0"/>
              <w:divBdr>
                <w:top w:val="none" w:sz="0" w:space="0" w:color="auto"/>
                <w:left w:val="none" w:sz="0" w:space="0" w:color="auto"/>
                <w:bottom w:val="none" w:sz="0" w:space="0" w:color="auto"/>
                <w:right w:val="none" w:sz="0" w:space="0" w:color="auto"/>
              </w:divBdr>
              <w:divsChild>
                <w:div w:id="1899783363">
                  <w:marLeft w:val="0"/>
                  <w:marRight w:val="0"/>
                  <w:marTop w:val="0"/>
                  <w:marBottom w:val="0"/>
                  <w:divBdr>
                    <w:top w:val="none" w:sz="0" w:space="0" w:color="auto"/>
                    <w:left w:val="none" w:sz="0" w:space="0" w:color="auto"/>
                    <w:bottom w:val="none" w:sz="0" w:space="0" w:color="auto"/>
                    <w:right w:val="none" w:sz="0" w:space="0" w:color="auto"/>
                  </w:divBdr>
                </w:div>
                <w:div w:id="10219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2263">
          <w:marLeft w:val="-75"/>
          <w:marRight w:val="0"/>
          <w:marTop w:val="30"/>
          <w:marBottom w:val="30"/>
          <w:divBdr>
            <w:top w:val="none" w:sz="0" w:space="0" w:color="auto"/>
            <w:left w:val="none" w:sz="0" w:space="0" w:color="auto"/>
            <w:bottom w:val="none" w:sz="0" w:space="0" w:color="auto"/>
            <w:right w:val="none" w:sz="0" w:space="0" w:color="auto"/>
          </w:divBdr>
          <w:divsChild>
            <w:div w:id="1783528429">
              <w:marLeft w:val="0"/>
              <w:marRight w:val="0"/>
              <w:marTop w:val="0"/>
              <w:marBottom w:val="0"/>
              <w:divBdr>
                <w:top w:val="none" w:sz="0" w:space="0" w:color="auto"/>
                <w:left w:val="none" w:sz="0" w:space="0" w:color="auto"/>
                <w:bottom w:val="none" w:sz="0" w:space="0" w:color="auto"/>
                <w:right w:val="none" w:sz="0" w:space="0" w:color="auto"/>
              </w:divBdr>
              <w:divsChild>
                <w:div w:id="742870451">
                  <w:marLeft w:val="0"/>
                  <w:marRight w:val="0"/>
                  <w:marTop w:val="0"/>
                  <w:marBottom w:val="0"/>
                  <w:divBdr>
                    <w:top w:val="none" w:sz="0" w:space="0" w:color="auto"/>
                    <w:left w:val="none" w:sz="0" w:space="0" w:color="auto"/>
                    <w:bottom w:val="none" w:sz="0" w:space="0" w:color="auto"/>
                    <w:right w:val="none" w:sz="0" w:space="0" w:color="auto"/>
                  </w:divBdr>
                </w:div>
              </w:divsChild>
            </w:div>
            <w:div w:id="2027174804">
              <w:marLeft w:val="0"/>
              <w:marRight w:val="0"/>
              <w:marTop w:val="0"/>
              <w:marBottom w:val="0"/>
              <w:divBdr>
                <w:top w:val="none" w:sz="0" w:space="0" w:color="auto"/>
                <w:left w:val="none" w:sz="0" w:space="0" w:color="auto"/>
                <w:bottom w:val="none" w:sz="0" w:space="0" w:color="auto"/>
                <w:right w:val="none" w:sz="0" w:space="0" w:color="auto"/>
              </w:divBdr>
              <w:divsChild>
                <w:div w:id="1373455745">
                  <w:marLeft w:val="0"/>
                  <w:marRight w:val="0"/>
                  <w:marTop w:val="0"/>
                  <w:marBottom w:val="0"/>
                  <w:divBdr>
                    <w:top w:val="none" w:sz="0" w:space="0" w:color="auto"/>
                    <w:left w:val="none" w:sz="0" w:space="0" w:color="auto"/>
                    <w:bottom w:val="none" w:sz="0" w:space="0" w:color="auto"/>
                    <w:right w:val="none" w:sz="0" w:space="0" w:color="auto"/>
                  </w:divBdr>
                </w:div>
              </w:divsChild>
            </w:div>
            <w:div w:id="1101489828">
              <w:marLeft w:val="0"/>
              <w:marRight w:val="0"/>
              <w:marTop w:val="0"/>
              <w:marBottom w:val="0"/>
              <w:divBdr>
                <w:top w:val="none" w:sz="0" w:space="0" w:color="auto"/>
                <w:left w:val="none" w:sz="0" w:space="0" w:color="auto"/>
                <w:bottom w:val="none" w:sz="0" w:space="0" w:color="auto"/>
                <w:right w:val="none" w:sz="0" w:space="0" w:color="auto"/>
              </w:divBdr>
              <w:divsChild>
                <w:div w:id="621611891">
                  <w:marLeft w:val="0"/>
                  <w:marRight w:val="0"/>
                  <w:marTop w:val="0"/>
                  <w:marBottom w:val="0"/>
                  <w:divBdr>
                    <w:top w:val="none" w:sz="0" w:space="0" w:color="auto"/>
                    <w:left w:val="none" w:sz="0" w:space="0" w:color="auto"/>
                    <w:bottom w:val="none" w:sz="0" w:space="0" w:color="auto"/>
                    <w:right w:val="none" w:sz="0" w:space="0" w:color="auto"/>
                  </w:divBdr>
                </w:div>
              </w:divsChild>
            </w:div>
            <w:div w:id="439685702">
              <w:marLeft w:val="0"/>
              <w:marRight w:val="0"/>
              <w:marTop w:val="0"/>
              <w:marBottom w:val="0"/>
              <w:divBdr>
                <w:top w:val="none" w:sz="0" w:space="0" w:color="auto"/>
                <w:left w:val="none" w:sz="0" w:space="0" w:color="auto"/>
                <w:bottom w:val="none" w:sz="0" w:space="0" w:color="auto"/>
                <w:right w:val="none" w:sz="0" w:space="0" w:color="auto"/>
              </w:divBdr>
              <w:divsChild>
                <w:div w:id="1070271800">
                  <w:marLeft w:val="0"/>
                  <w:marRight w:val="0"/>
                  <w:marTop w:val="0"/>
                  <w:marBottom w:val="0"/>
                  <w:divBdr>
                    <w:top w:val="none" w:sz="0" w:space="0" w:color="auto"/>
                    <w:left w:val="none" w:sz="0" w:space="0" w:color="auto"/>
                    <w:bottom w:val="none" w:sz="0" w:space="0" w:color="auto"/>
                    <w:right w:val="none" w:sz="0" w:space="0" w:color="auto"/>
                  </w:divBdr>
                </w:div>
              </w:divsChild>
            </w:div>
            <w:div w:id="1966425197">
              <w:marLeft w:val="0"/>
              <w:marRight w:val="0"/>
              <w:marTop w:val="0"/>
              <w:marBottom w:val="0"/>
              <w:divBdr>
                <w:top w:val="none" w:sz="0" w:space="0" w:color="auto"/>
                <w:left w:val="none" w:sz="0" w:space="0" w:color="auto"/>
                <w:bottom w:val="none" w:sz="0" w:space="0" w:color="auto"/>
                <w:right w:val="none" w:sz="0" w:space="0" w:color="auto"/>
              </w:divBdr>
              <w:divsChild>
                <w:div w:id="67728532">
                  <w:marLeft w:val="0"/>
                  <w:marRight w:val="0"/>
                  <w:marTop w:val="0"/>
                  <w:marBottom w:val="0"/>
                  <w:divBdr>
                    <w:top w:val="none" w:sz="0" w:space="0" w:color="auto"/>
                    <w:left w:val="none" w:sz="0" w:space="0" w:color="auto"/>
                    <w:bottom w:val="none" w:sz="0" w:space="0" w:color="auto"/>
                    <w:right w:val="none" w:sz="0" w:space="0" w:color="auto"/>
                  </w:divBdr>
                </w:div>
              </w:divsChild>
            </w:div>
            <w:div w:id="281888020">
              <w:marLeft w:val="0"/>
              <w:marRight w:val="0"/>
              <w:marTop w:val="0"/>
              <w:marBottom w:val="0"/>
              <w:divBdr>
                <w:top w:val="none" w:sz="0" w:space="0" w:color="auto"/>
                <w:left w:val="none" w:sz="0" w:space="0" w:color="auto"/>
                <w:bottom w:val="none" w:sz="0" w:space="0" w:color="auto"/>
                <w:right w:val="none" w:sz="0" w:space="0" w:color="auto"/>
              </w:divBdr>
              <w:divsChild>
                <w:div w:id="740520647">
                  <w:marLeft w:val="0"/>
                  <w:marRight w:val="0"/>
                  <w:marTop w:val="0"/>
                  <w:marBottom w:val="0"/>
                  <w:divBdr>
                    <w:top w:val="none" w:sz="0" w:space="0" w:color="auto"/>
                    <w:left w:val="none" w:sz="0" w:space="0" w:color="auto"/>
                    <w:bottom w:val="none" w:sz="0" w:space="0" w:color="auto"/>
                    <w:right w:val="none" w:sz="0" w:space="0" w:color="auto"/>
                  </w:divBdr>
                </w:div>
                <w:div w:id="1513304209">
                  <w:marLeft w:val="0"/>
                  <w:marRight w:val="0"/>
                  <w:marTop w:val="0"/>
                  <w:marBottom w:val="0"/>
                  <w:divBdr>
                    <w:top w:val="none" w:sz="0" w:space="0" w:color="auto"/>
                    <w:left w:val="none" w:sz="0" w:space="0" w:color="auto"/>
                    <w:bottom w:val="none" w:sz="0" w:space="0" w:color="auto"/>
                    <w:right w:val="none" w:sz="0" w:space="0" w:color="auto"/>
                  </w:divBdr>
                </w:div>
                <w:div w:id="1380011471">
                  <w:marLeft w:val="0"/>
                  <w:marRight w:val="0"/>
                  <w:marTop w:val="0"/>
                  <w:marBottom w:val="0"/>
                  <w:divBdr>
                    <w:top w:val="none" w:sz="0" w:space="0" w:color="auto"/>
                    <w:left w:val="none" w:sz="0" w:space="0" w:color="auto"/>
                    <w:bottom w:val="none" w:sz="0" w:space="0" w:color="auto"/>
                    <w:right w:val="none" w:sz="0" w:space="0" w:color="auto"/>
                  </w:divBdr>
                </w:div>
              </w:divsChild>
            </w:div>
            <w:div w:id="1762530431">
              <w:marLeft w:val="0"/>
              <w:marRight w:val="0"/>
              <w:marTop w:val="0"/>
              <w:marBottom w:val="0"/>
              <w:divBdr>
                <w:top w:val="none" w:sz="0" w:space="0" w:color="auto"/>
                <w:left w:val="none" w:sz="0" w:space="0" w:color="auto"/>
                <w:bottom w:val="none" w:sz="0" w:space="0" w:color="auto"/>
                <w:right w:val="none" w:sz="0" w:space="0" w:color="auto"/>
              </w:divBdr>
              <w:divsChild>
                <w:div w:id="441069712">
                  <w:marLeft w:val="0"/>
                  <w:marRight w:val="0"/>
                  <w:marTop w:val="0"/>
                  <w:marBottom w:val="0"/>
                  <w:divBdr>
                    <w:top w:val="none" w:sz="0" w:space="0" w:color="auto"/>
                    <w:left w:val="none" w:sz="0" w:space="0" w:color="auto"/>
                    <w:bottom w:val="none" w:sz="0" w:space="0" w:color="auto"/>
                    <w:right w:val="none" w:sz="0" w:space="0" w:color="auto"/>
                  </w:divBdr>
                </w:div>
                <w:div w:id="225840508">
                  <w:marLeft w:val="0"/>
                  <w:marRight w:val="0"/>
                  <w:marTop w:val="0"/>
                  <w:marBottom w:val="0"/>
                  <w:divBdr>
                    <w:top w:val="none" w:sz="0" w:space="0" w:color="auto"/>
                    <w:left w:val="none" w:sz="0" w:space="0" w:color="auto"/>
                    <w:bottom w:val="none" w:sz="0" w:space="0" w:color="auto"/>
                    <w:right w:val="none" w:sz="0" w:space="0" w:color="auto"/>
                  </w:divBdr>
                </w:div>
              </w:divsChild>
            </w:div>
            <w:div w:id="1734429519">
              <w:marLeft w:val="0"/>
              <w:marRight w:val="0"/>
              <w:marTop w:val="0"/>
              <w:marBottom w:val="0"/>
              <w:divBdr>
                <w:top w:val="none" w:sz="0" w:space="0" w:color="auto"/>
                <w:left w:val="none" w:sz="0" w:space="0" w:color="auto"/>
                <w:bottom w:val="none" w:sz="0" w:space="0" w:color="auto"/>
                <w:right w:val="none" w:sz="0" w:space="0" w:color="auto"/>
              </w:divBdr>
              <w:divsChild>
                <w:div w:id="1282763108">
                  <w:marLeft w:val="0"/>
                  <w:marRight w:val="0"/>
                  <w:marTop w:val="0"/>
                  <w:marBottom w:val="0"/>
                  <w:divBdr>
                    <w:top w:val="none" w:sz="0" w:space="0" w:color="auto"/>
                    <w:left w:val="none" w:sz="0" w:space="0" w:color="auto"/>
                    <w:bottom w:val="none" w:sz="0" w:space="0" w:color="auto"/>
                    <w:right w:val="none" w:sz="0" w:space="0" w:color="auto"/>
                  </w:divBdr>
                </w:div>
                <w:div w:id="911040228">
                  <w:marLeft w:val="0"/>
                  <w:marRight w:val="0"/>
                  <w:marTop w:val="0"/>
                  <w:marBottom w:val="0"/>
                  <w:divBdr>
                    <w:top w:val="none" w:sz="0" w:space="0" w:color="auto"/>
                    <w:left w:val="none" w:sz="0" w:space="0" w:color="auto"/>
                    <w:bottom w:val="none" w:sz="0" w:space="0" w:color="auto"/>
                    <w:right w:val="none" w:sz="0" w:space="0" w:color="auto"/>
                  </w:divBdr>
                </w:div>
              </w:divsChild>
            </w:div>
            <w:div w:id="800195266">
              <w:marLeft w:val="0"/>
              <w:marRight w:val="0"/>
              <w:marTop w:val="0"/>
              <w:marBottom w:val="0"/>
              <w:divBdr>
                <w:top w:val="none" w:sz="0" w:space="0" w:color="auto"/>
                <w:left w:val="none" w:sz="0" w:space="0" w:color="auto"/>
                <w:bottom w:val="none" w:sz="0" w:space="0" w:color="auto"/>
                <w:right w:val="none" w:sz="0" w:space="0" w:color="auto"/>
              </w:divBdr>
              <w:divsChild>
                <w:div w:id="743333919">
                  <w:marLeft w:val="0"/>
                  <w:marRight w:val="0"/>
                  <w:marTop w:val="0"/>
                  <w:marBottom w:val="0"/>
                  <w:divBdr>
                    <w:top w:val="none" w:sz="0" w:space="0" w:color="auto"/>
                    <w:left w:val="none" w:sz="0" w:space="0" w:color="auto"/>
                    <w:bottom w:val="none" w:sz="0" w:space="0" w:color="auto"/>
                    <w:right w:val="none" w:sz="0" w:space="0" w:color="auto"/>
                  </w:divBdr>
                </w:div>
                <w:div w:id="579219587">
                  <w:marLeft w:val="0"/>
                  <w:marRight w:val="0"/>
                  <w:marTop w:val="0"/>
                  <w:marBottom w:val="0"/>
                  <w:divBdr>
                    <w:top w:val="none" w:sz="0" w:space="0" w:color="auto"/>
                    <w:left w:val="none" w:sz="0" w:space="0" w:color="auto"/>
                    <w:bottom w:val="none" w:sz="0" w:space="0" w:color="auto"/>
                    <w:right w:val="none" w:sz="0" w:space="0" w:color="auto"/>
                  </w:divBdr>
                </w:div>
              </w:divsChild>
            </w:div>
            <w:div w:id="514195728">
              <w:marLeft w:val="0"/>
              <w:marRight w:val="0"/>
              <w:marTop w:val="0"/>
              <w:marBottom w:val="0"/>
              <w:divBdr>
                <w:top w:val="none" w:sz="0" w:space="0" w:color="auto"/>
                <w:left w:val="none" w:sz="0" w:space="0" w:color="auto"/>
                <w:bottom w:val="none" w:sz="0" w:space="0" w:color="auto"/>
                <w:right w:val="none" w:sz="0" w:space="0" w:color="auto"/>
              </w:divBdr>
              <w:divsChild>
                <w:div w:id="1709797510">
                  <w:marLeft w:val="0"/>
                  <w:marRight w:val="0"/>
                  <w:marTop w:val="0"/>
                  <w:marBottom w:val="0"/>
                  <w:divBdr>
                    <w:top w:val="none" w:sz="0" w:space="0" w:color="auto"/>
                    <w:left w:val="none" w:sz="0" w:space="0" w:color="auto"/>
                    <w:bottom w:val="none" w:sz="0" w:space="0" w:color="auto"/>
                    <w:right w:val="none" w:sz="0" w:space="0" w:color="auto"/>
                  </w:divBdr>
                </w:div>
                <w:div w:id="1733580081">
                  <w:marLeft w:val="0"/>
                  <w:marRight w:val="0"/>
                  <w:marTop w:val="0"/>
                  <w:marBottom w:val="0"/>
                  <w:divBdr>
                    <w:top w:val="none" w:sz="0" w:space="0" w:color="auto"/>
                    <w:left w:val="none" w:sz="0" w:space="0" w:color="auto"/>
                    <w:bottom w:val="none" w:sz="0" w:space="0" w:color="auto"/>
                    <w:right w:val="none" w:sz="0" w:space="0" w:color="auto"/>
                  </w:divBdr>
                </w:div>
                <w:div w:id="1409766630">
                  <w:marLeft w:val="0"/>
                  <w:marRight w:val="0"/>
                  <w:marTop w:val="0"/>
                  <w:marBottom w:val="0"/>
                  <w:divBdr>
                    <w:top w:val="none" w:sz="0" w:space="0" w:color="auto"/>
                    <w:left w:val="none" w:sz="0" w:space="0" w:color="auto"/>
                    <w:bottom w:val="none" w:sz="0" w:space="0" w:color="auto"/>
                    <w:right w:val="none" w:sz="0" w:space="0" w:color="auto"/>
                  </w:divBdr>
                </w:div>
              </w:divsChild>
            </w:div>
            <w:div w:id="816343724">
              <w:marLeft w:val="0"/>
              <w:marRight w:val="0"/>
              <w:marTop w:val="0"/>
              <w:marBottom w:val="0"/>
              <w:divBdr>
                <w:top w:val="none" w:sz="0" w:space="0" w:color="auto"/>
                <w:left w:val="none" w:sz="0" w:space="0" w:color="auto"/>
                <w:bottom w:val="none" w:sz="0" w:space="0" w:color="auto"/>
                <w:right w:val="none" w:sz="0" w:space="0" w:color="auto"/>
              </w:divBdr>
              <w:divsChild>
                <w:div w:id="1083722141">
                  <w:marLeft w:val="0"/>
                  <w:marRight w:val="0"/>
                  <w:marTop w:val="0"/>
                  <w:marBottom w:val="0"/>
                  <w:divBdr>
                    <w:top w:val="none" w:sz="0" w:space="0" w:color="auto"/>
                    <w:left w:val="none" w:sz="0" w:space="0" w:color="auto"/>
                    <w:bottom w:val="none" w:sz="0" w:space="0" w:color="auto"/>
                    <w:right w:val="none" w:sz="0" w:space="0" w:color="auto"/>
                  </w:divBdr>
                </w:div>
                <w:div w:id="881401084">
                  <w:marLeft w:val="0"/>
                  <w:marRight w:val="0"/>
                  <w:marTop w:val="0"/>
                  <w:marBottom w:val="0"/>
                  <w:divBdr>
                    <w:top w:val="none" w:sz="0" w:space="0" w:color="auto"/>
                    <w:left w:val="none" w:sz="0" w:space="0" w:color="auto"/>
                    <w:bottom w:val="none" w:sz="0" w:space="0" w:color="auto"/>
                    <w:right w:val="none" w:sz="0" w:space="0" w:color="auto"/>
                  </w:divBdr>
                </w:div>
                <w:div w:id="1851485223">
                  <w:marLeft w:val="0"/>
                  <w:marRight w:val="0"/>
                  <w:marTop w:val="0"/>
                  <w:marBottom w:val="0"/>
                  <w:divBdr>
                    <w:top w:val="none" w:sz="0" w:space="0" w:color="auto"/>
                    <w:left w:val="none" w:sz="0" w:space="0" w:color="auto"/>
                    <w:bottom w:val="none" w:sz="0" w:space="0" w:color="auto"/>
                    <w:right w:val="none" w:sz="0" w:space="0" w:color="auto"/>
                  </w:divBdr>
                </w:div>
              </w:divsChild>
            </w:div>
            <w:div w:id="274294842">
              <w:marLeft w:val="0"/>
              <w:marRight w:val="0"/>
              <w:marTop w:val="0"/>
              <w:marBottom w:val="0"/>
              <w:divBdr>
                <w:top w:val="none" w:sz="0" w:space="0" w:color="auto"/>
                <w:left w:val="none" w:sz="0" w:space="0" w:color="auto"/>
                <w:bottom w:val="none" w:sz="0" w:space="0" w:color="auto"/>
                <w:right w:val="none" w:sz="0" w:space="0" w:color="auto"/>
              </w:divBdr>
              <w:divsChild>
                <w:div w:id="2101557300">
                  <w:marLeft w:val="0"/>
                  <w:marRight w:val="0"/>
                  <w:marTop w:val="0"/>
                  <w:marBottom w:val="0"/>
                  <w:divBdr>
                    <w:top w:val="none" w:sz="0" w:space="0" w:color="auto"/>
                    <w:left w:val="none" w:sz="0" w:space="0" w:color="auto"/>
                    <w:bottom w:val="none" w:sz="0" w:space="0" w:color="auto"/>
                    <w:right w:val="none" w:sz="0" w:space="0" w:color="auto"/>
                  </w:divBdr>
                </w:div>
                <w:div w:id="1007950785">
                  <w:marLeft w:val="0"/>
                  <w:marRight w:val="0"/>
                  <w:marTop w:val="0"/>
                  <w:marBottom w:val="0"/>
                  <w:divBdr>
                    <w:top w:val="none" w:sz="0" w:space="0" w:color="auto"/>
                    <w:left w:val="none" w:sz="0" w:space="0" w:color="auto"/>
                    <w:bottom w:val="none" w:sz="0" w:space="0" w:color="auto"/>
                    <w:right w:val="none" w:sz="0" w:space="0" w:color="auto"/>
                  </w:divBdr>
                </w:div>
                <w:div w:id="1290090927">
                  <w:marLeft w:val="0"/>
                  <w:marRight w:val="0"/>
                  <w:marTop w:val="0"/>
                  <w:marBottom w:val="0"/>
                  <w:divBdr>
                    <w:top w:val="none" w:sz="0" w:space="0" w:color="auto"/>
                    <w:left w:val="none" w:sz="0" w:space="0" w:color="auto"/>
                    <w:bottom w:val="none" w:sz="0" w:space="0" w:color="auto"/>
                    <w:right w:val="none" w:sz="0" w:space="0" w:color="auto"/>
                  </w:divBdr>
                </w:div>
              </w:divsChild>
            </w:div>
            <w:div w:id="1464499937">
              <w:marLeft w:val="0"/>
              <w:marRight w:val="0"/>
              <w:marTop w:val="0"/>
              <w:marBottom w:val="0"/>
              <w:divBdr>
                <w:top w:val="none" w:sz="0" w:space="0" w:color="auto"/>
                <w:left w:val="none" w:sz="0" w:space="0" w:color="auto"/>
                <w:bottom w:val="none" w:sz="0" w:space="0" w:color="auto"/>
                <w:right w:val="none" w:sz="0" w:space="0" w:color="auto"/>
              </w:divBdr>
              <w:divsChild>
                <w:div w:id="451705224">
                  <w:marLeft w:val="0"/>
                  <w:marRight w:val="0"/>
                  <w:marTop w:val="0"/>
                  <w:marBottom w:val="0"/>
                  <w:divBdr>
                    <w:top w:val="none" w:sz="0" w:space="0" w:color="auto"/>
                    <w:left w:val="none" w:sz="0" w:space="0" w:color="auto"/>
                    <w:bottom w:val="none" w:sz="0" w:space="0" w:color="auto"/>
                    <w:right w:val="none" w:sz="0" w:space="0" w:color="auto"/>
                  </w:divBdr>
                </w:div>
                <w:div w:id="72357371">
                  <w:marLeft w:val="0"/>
                  <w:marRight w:val="0"/>
                  <w:marTop w:val="0"/>
                  <w:marBottom w:val="0"/>
                  <w:divBdr>
                    <w:top w:val="none" w:sz="0" w:space="0" w:color="auto"/>
                    <w:left w:val="none" w:sz="0" w:space="0" w:color="auto"/>
                    <w:bottom w:val="none" w:sz="0" w:space="0" w:color="auto"/>
                    <w:right w:val="none" w:sz="0" w:space="0" w:color="auto"/>
                  </w:divBdr>
                </w:div>
                <w:div w:id="1522669155">
                  <w:marLeft w:val="0"/>
                  <w:marRight w:val="0"/>
                  <w:marTop w:val="0"/>
                  <w:marBottom w:val="0"/>
                  <w:divBdr>
                    <w:top w:val="none" w:sz="0" w:space="0" w:color="auto"/>
                    <w:left w:val="none" w:sz="0" w:space="0" w:color="auto"/>
                    <w:bottom w:val="none" w:sz="0" w:space="0" w:color="auto"/>
                    <w:right w:val="none" w:sz="0" w:space="0" w:color="auto"/>
                  </w:divBdr>
                </w:div>
              </w:divsChild>
            </w:div>
            <w:div w:id="1594969710">
              <w:marLeft w:val="0"/>
              <w:marRight w:val="0"/>
              <w:marTop w:val="0"/>
              <w:marBottom w:val="0"/>
              <w:divBdr>
                <w:top w:val="none" w:sz="0" w:space="0" w:color="auto"/>
                <w:left w:val="none" w:sz="0" w:space="0" w:color="auto"/>
                <w:bottom w:val="none" w:sz="0" w:space="0" w:color="auto"/>
                <w:right w:val="none" w:sz="0" w:space="0" w:color="auto"/>
              </w:divBdr>
              <w:divsChild>
                <w:div w:id="535778279">
                  <w:marLeft w:val="0"/>
                  <w:marRight w:val="0"/>
                  <w:marTop w:val="0"/>
                  <w:marBottom w:val="0"/>
                  <w:divBdr>
                    <w:top w:val="none" w:sz="0" w:space="0" w:color="auto"/>
                    <w:left w:val="none" w:sz="0" w:space="0" w:color="auto"/>
                    <w:bottom w:val="none" w:sz="0" w:space="0" w:color="auto"/>
                    <w:right w:val="none" w:sz="0" w:space="0" w:color="auto"/>
                  </w:divBdr>
                </w:div>
              </w:divsChild>
            </w:div>
            <w:div w:id="53742069">
              <w:marLeft w:val="0"/>
              <w:marRight w:val="0"/>
              <w:marTop w:val="0"/>
              <w:marBottom w:val="0"/>
              <w:divBdr>
                <w:top w:val="none" w:sz="0" w:space="0" w:color="auto"/>
                <w:left w:val="none" w:sz="0" w:space="0" w:color="auto"/>
                <w:bottom w:val="none" w:sz="0" w:space="0" w:color="auto"/>
                <w:right w:val="none" w:sz="0" w:space="0" w:color="auto"/>
              </w:divBdr>
              <w:divsChild>
                <w:div w:id="2030908546">
                  <w:marLeft w:val="0"/>
                  <w:marRight w:val="0"/>
                  <w:marTop w:val="0"/>
                  <w:marBottom w:val="0"/>
                  <w:divBdr>
                    <w:top w:val="none" w:sz="0" w:space="0" w:color="auto"/>
                    <w:left w:val="none" w:sz="0" w:space="0" w:color="auto"/>
                    <w:bottom w:val="none" w:sz="0" w:space="0" w:color="auto"/>
                    <w:right w:val="none" w:sz="0" w:space="0" w:color="auto"/>
                  </w:divBdr>
                </w:div>
              </w:divsChild>
            </w:div>
            <w:div w:id="198056877">
              <w:marLeft w:val="0"/>
              <w:marRight w:val="0"/>
              <w:marTop w:val="0"/>
              <w:marBottom w:val="0"/>
              <w:divBdr>
                <w:top w:val="none" w:sz="0" w:space="0" w:color="auto"/>
                <w:left w:val="none" w:sz="0" w:space="0" w:color="auto"/>
                <w:bottom w:val="none" w:sz="0" w:space="0" w:color="auto"/>
                <w:right w:val="none" w:sz="0" w:space="0" w:color="auto"/>
              </w:divBdr>
              <w:divsChild>
                <w:div w:id="1973056057">
                  <w:marLeft w:val="0"/>
                  <w:marRight w:val="0"/>
                  <w:marTop w:val="0"/>
                  <w:marBottom w:val="0"/>
                  <w:divBdr>
                    <w:top w:val="none" w:sz="0" w:space="0" w:color="auto"/>
                    <w:left w:val="none" w:sz="0" w:space="0" w:color="auto"/>
                    <w:bottom w:val="none" w:sz="0" w:space="0" w:color="auto"/>
                    <w:right w:val="none" w:sz="0" w:space="0" w:color="auto"/>
                  </w:divBdr>
                </w:div>
              </w:divsChild>
            </w:div>
            <w:div w:id="390201966">
              <w:marLeft w:val="0"/>
              <w:marRight w:val="0"/>
              <w:marTop w:val="0"/>
              <w:marBottom w:val="0"/>
              <w:divBdr>
                <w:top w:val="none" w:sz="0" w:space="0" w:color="auto"/>
                <w:left w:val="none" w:sz="0" w:space="0" w:color="auto"/>
                <w:bottom w:val="none" w:sz="0" w:space="0" w:color="auto"/>
                <w:right w:val="none" w:sz="0" w:space="0" w:color="auto"/>
              </w:divBdr>
              <w:divsChild>
                <w:div w:id="1300377286">
                  <w:marLeft w:val="0"/>
                  <w:marRight w:val="0"/>
                  <w:marTop w:val="0"/>
                  <w:marBottom w:val="0"/>
                  <w:divBdr>
                    <w:top w:val="none" w:sz="0" w:space="0" w:color="auto"/>
                    <w:left w:val="none" w:sz="0" w:space="0" w:color="auto"/>
                    <w:bottom w:val="none" w:sz="0" w:space="0" w:color="auto"/>
                    <w:right w:val="none" w:sz="0" w:space="0" w:color="auto"/>
                  </w:divBdr>
                </w:div>
                <w:div w:id="1848061799">
                  <w:marLeft w:val="0"/>
                  <w:marRight w:val="0"/>
                  <w:marTop w:val="0"/>
                  <w:marBottom w:val="0"/>
                  <w:divBdr>
                    <w:top w:val="none" w:sz="0" w:space="0" w:color="auto"/>
                    <w:left w:val="none" w:sz="0" w:space="0" w:color="auto"/>
                    <w:bottom w:val="none" w:sz="0" w:space="0" w:color="auto"/>
                    <w:right w:val="none" w:sz="0" w:space="0" w:color="auto"/>
                  </w:divBdr>
                </w:div>
                <w:div w:id="628583582">
                  <w:marLeft w:val="0"/>
                  <w:marRight w:val="0"/>
                  <w:marTop w:val="0"/>
                  <w:marBottom w:val="0"/>
                  <w:divBdr>
                    <w:top w:val="none" w:sz="0" w:space="0" w:color="auto"/>
                    <w:left w:val="none" w:sz="0" w:space="0" w:color="auto"/>
                    <w:bottom w:val="none" w:sz="0" w:space="0" w:color="auto"/>
                    <w:right w:val="none" w:sz="0" w:space="0" w:color="auto"/>
                  </w:divBdr>
                </w:div>
              </w:divsChild>
            </w:div>
            <w:div w:id="1742480437">
              <w:marLeft w:val="0"/>
              <w:marRight w:val="0"/>
              <w:marTop w:val="0"/>
              <w:marBottom w:val="0"/>
              <w:divBdr>
                <w:top w:val="none" w:sz="0" w:space="0" w:color="auto"/>
                <w:left w:val="none" w:sz="0" w:space="0" w:color="auto"/>
                <w:bottom w:val="none" w:sz="0" w:space="0" w:color="auto"/>
                <w:right w:val="none" w:sz="0" w:space="0" w:color="auto"/>
              </w:divBdr>
              <w:divsChild>
                <w:div w:id="958872096">
                  <w:marLeft w:val="0"/>
                  <w:marRight w:val="0"/>
                  <w:marTop w:val="0"/>
                  <w:marBottom w:val="0"/>
                  <w:divBdr>
                    <w:top w:val="none" w:sz="0" w:space="0" w:color="auto"/>
                    <w:left w:val="none" w:sz="0" w:space="0" w:color="auto"/>
                    <w:bottom w:val="none" w:sz="0" w:space="0" w:color="auto"/>
                    <w:right w:val="none" w:sz="0" w:space="0" w:color="auto"/>
                  </w:divBdr>
                </w:div>
              </w:divsChild>
            </w:div>
            <w:div w:id="386997364">
              <w:marLeft w:val="0"/>
              <w:marRight w:val="0"/>
              <w:marTop w:val="0"/>
              <w:marBottom w:val="0"/>
              <w:divBdr>
                <w:top w:val="none" w:sz="0" w:space="0" w:color="auto"/>
                <w:left w:val="none" w:sz="0" w:space="0" w:color="auto"/>
                <w:bottom w:val="none" w:sz="0" w:space="0" w:color="auto"/>
                <w:right w:val="none" w:sz="0" w:space="0" w:color="auto"/>
              </w:divBdr>
              <w:divsChild>
                <w:div w:id="575748424">
                  <w:marLeft w:val="0"/>
                  <w:marRight w:val="0"/>
                  <w:marTop w:val="0"/>
                  <w:marBottom w:val="0"/>
                  <w:divBdr>
                    <w:top w:val="none" w:sz="0" w:space="0" w:color="auto"/>
                    <w:left w:val="none" w:sz="0" w:space="0" w:color="auto"/>
                    <w:bottom w:val="none" w:sz="0" w:space="0" w:color="auto"/>
                    <w:right w:val="none" w:sz="0" w:space="0" w:color="auto"/>
                  </w:divBdr>
                </w:div>
                <w:div w:id="278412367">
                  <w:marLeft w:val="0"/>
                  <w:marRight w:val="0"/>
                  <w:marTop w:val="0"/>
                  <w:marBottom w:val="0"/>
                  <w:divBdr>
                    <w:top w:val="none" w:sz="0" w:space="0" w:color="auto"/>
                    <w:left w:val="none" w:sz="0" w:space="0" w:color="auto"/>
                    <w:bottom w:val="none" w:sz="0" w:space="0" w:color="auto"/>
                    <w:right w:val="none" w:sz="0" w:space="0" w:color="auto"/>
                  </w:divBdr>
                </w:div>
                <w:div w:id="1091118523">
                  <w:marLeft w:val="0"/>
                  <w:marRight w:val="0"/>
                  <w:marTop w:val="0"/>
                  <w:marBottom w:val="0"/>
                  <w:divBdr>
                    <w:top w:val="none" w:sz="0" w:space="0" w:color="auto"/>
                    <w:left w:val="none" w:sz="0" w:space="0" w:color="auto"/>
                    <w:bottom w:val="none" w:sz="0" w:space="0" w:color="auto"/>
                    <w:right w:val="none" w:sz="0" w:space="0" w:color="auto"/>
                  </w:divBdr>
                </w:div>
              </w:divsChild>
            </w:div>
            <w:div w:id="1901817307">
              <w:marLeft w:val="0"/>
              <w:marRight w:val="0"/>
              <w:marTop w:val="0"/>
              <w:marBottom w:val="0"/>
              <w:divBdr>
                <w:top w:val="none" w:sz="0" w:space="0" w:color="auto"/>
                <w:left w:val="none" w:sz="0" w:space="0" w:color="auto"/>
                <w:bottom w:val="none" w:sz="0" w:space="0" w:color="auto"/>
                <w:right w:val="none" w:sz="0" w:space="0" w:color="auto"/>
              </w:divBdr>
              <w:divsChild>
                <w:div w:id="474218712">
                  <w:marLeft w:val="0"/>
                  <w:marRight w:val="0"/>
                  <w:marTop w:val="0"/>
                  <w:marBottom w:val="0"/>
                  <w:divBdr>
                    <w:top w:val="none" w:sz="0" w:space="0" w:color="auto"/>
                    <w:left w:val="none" w:sz="0" w:space="0" w:color="auto"/>
                    <w:bottom w:val="none" w:sz="0" w:space="0" w:color="auto"/>
                    <w:right w:val="none" w:sz="0" w:space="0" w:color="auto"/>
                  </w:divBdr>
                </w:div>
                <w:div w:id="1409615495">
                  <w:marLeft w:val="0"/>
                  <w:marRight w:val="0"/>
                  <w:marTop w:val="0"/>
                  <w:marBottom w:val="0"/>
                  <w:divBdr>
                    <w:top w:val="none" w:sz="0" w:space="0" w:color="auto"/>
                    <w:left w:val="none" w:sz="0" w:space="0" w:color="auto"/>
                    <w:bottom w:val="none" w:sz="0" w:space="0" w:color="auto"/>
                    <w:right w:val="none" w:sz="0" w:space="0" w:color="auto"/>
                  </w:divBdr>
                </w:div>
                <w:div w:id="1980333528">
                  <w:marLeft w:val="0"/>
                  <w:marRight w:val="0"/>
                  <w:marTop w:val="0"/>
                  <w:marBottom w:val="0"/>
                  <w:divBdr>
                    <w:top w:val="none" w:sz="0" w:space="0" w:color="auto"/>
                    <w:left w:val="none" w:sz="0" w:space="0" w:color="auto"/>
                    <w:bottom w:val="none" w:sz="0" w:space="0" w:color="auto"/>
                    <w:right w:val="none" w:sz="0" w:space="0" w:color="auto"/>
                  </w:divBdr>
                </w:div>
              </w:divsChild>
            </w:div>
            <w:div w:id="524368249">
              <w:marLeft w:val="0"/>
              <w:marRight w:val="0"/>
              <w:marTop w:val="0"/>
              <w:marBottom w:val="0"/>
              <w:divBdr>
                <w:top w:val="none" w:sz="0" w:space="0" w:color="auto"/>
                <w:left w:val="none" w:sz="0" w:space="0" w:color="auto"/>
                <w:bottom w:val="none" w:sz="0" w:space="0" w:color="auto"/>
                <w:right w:val="none" w:sz="0" w:space="0" w:color="auto"/>
              </w:divBdr>
              <w:divsChild>
                <w:div w:id="235478457">
                  <w:marLeft w:val="0"/>
                  <w:marRight w:val="0"/>
                  <w:marTop w:val="0"/>
                  <w:marBottom w:val="0"/>
                  <w:divBdr>
                    <w:top w:val="none" w:sz="0" w:space="0" w:color="auto"/>
                    <w:left w:val="none" w:sz="0" w:space="0" w:color="auto"/>
                    <w:bottom w:val="none" w:sz="0" w:space="0" w:color="auto"/>
                    <w:right w:val="none" w:sz="0" w:space="0" w:color="auto"/>
                  </w:divBdr>
                </w:div>
                <w:div w:id="1093742776">
                  <w:marLeft w:val="0"/>
                  <w:marRight w:val="0"/>
                  <w:marTop w:val="0"/>
                  <w:marBottom w:val="0"/>
                  <w:divBdr>
                    <w:top w:val="none" w:sz="0" w:space="0" w:color="auto"/>
                    <w:left w:val="none" w:sz="0" w:space="0" w:color="auto"/>
                    <w:bottom w:val="none" w:sz="0" w:space="0" w:color="auto"/>
                    <w:right w:val="none" w:sz="0" w:space="0" w:color="auto"/>
                  </w:divBdr>
                </w:div>
              </w:divsChild>
            </w:div>
            <w:div w:id="100801561">
              <w:marLeft w:val="0"/>
              <w:marRight w:val="0"/>
              <w:marTop w:val="0"/>
              <w:marBottom w:val="0"/>
              <w:divBdr>
                <w:top w:val="none" w:sz="0" w:space="0" w:color="auto"/>
                <w:left w:val="none" w:sz="0" w:space="0" w:color="auto"/>
                <w:bottom w:val="none" w:sz="0" w:space="0" w:color="auto"/>
                <w:right w:val="none" w:sz="0" w:space="0" w:color="auto"/>
              </w:divBdr>
              <w:divsChild>
                <w:div w:id="1912958166">
                  <w:marLeft w:val="0"/>
                  <w:marRight w:val="0"/>
                  <w:marTop w:val="0"/>
                  <w:marBottom w:val="0"/>
                  <w:divBdr>
                    <w:top w:val="none" w:sz="0" w:space="0" w:color="auto"/>
                    <w:left w:val="none" w:sz="0" w:space="0" w:color="auto"/>
                    <w:bottom w:val="none" w:sz="0" w:space="0" w:color="auto"/>
                    <w:right w:val="none" w:sz="0" w:space="0" w:color="auto"/>
                  </w:divBdr>
                </w:div>
              </w:divsChild>
            </w:div>
            <w:div w:id="927424931">
              <w:marLeft w:val="0"/>
              <w:marRight w:val="0"/>
              <w:marTop w:val="0"/>
              <w:marBottom w:val="0"/>
              <w:divBdr>
                <w:top w:val="none" w:sz="0" w:space="0" w:color="auto"/>
                <w:left w:val="none" w:sz="0" w:space="0" w:color="auto"/>
                <w:bottom w:val="none" w:sz="0" w:space="0" w:color="auto"/>
                <w:right w:val="none" w:sz="0" w:space="0" w:color="auto"/>
              </w:divBdr>
              <w:divsChild>
                <w:div w:id="1838378393">
                  <w:marLeft w:val="0"/>
                  <w:marRight w:val="0"/>
                  <w:marTop w:val="0"/>
                  <w:marBottom w:val="0"/>
                  <w:divBdr>
                    <w:top w:val="none" w:sz="0" w:space="0" w:color="auto"/>
                    <w:left w:val="none" w:sz="0" w:space="0" w:color="auto"/>
                    <w:bottom w:val="none" w:sz="0" w:space="0" w:color="auto"/>
                    <w:right w:val="none" w:sz="0" w:space="0" w:color="auto"/>
                  </w:divBdr>
                </w:div>
              </w:divsChild>
            </w:div>
            <w:div w:id="2017229085">
              <w:marLeft w:val="0"/>
              <w:marRight w:val="0"/>
              <w:marTop w:val="0"/>
              <w:marBottom w:val="0"/>
              <w:divBdr>
                <w:top w:val="none" w:sz="0" w:space="0" w:color="auto"/>
                <w:left w:val="none" w:sz="0" w:space="0" w:color="auto"/>
                <w:bottom w:val="none" w:sz="0" w:space="0" w:color="auto"/>
                <w:right w:val="none" w:sz="0" w:space="0" w:color="auto"/>
              </w:divBdr>
              <w:divsChild>
                <w:div w:id="1537112499">
                  <w:marLeft w:val="0"/>
                  <w:marRight w:val="0"/>
                  <w:marTop w:val="0"/>
                  <w:marBottom w:val="0"/>
                  <w:divBdr>
                    <w:top w:val="none" w:sz="0" w:space="0" w:color="auto"/>
                    <w:left w:val="none" w:sz="0" w:space="0" w:color="auto"/>
                    <w:bottom w:val="none" w:sz="0" w:space="0" w:color="auto"/>
                    <w:right w:val="none" w:sz="0" w:space="0" w:color="auto"/>
                  </w:divBdr>
                </w:div>
              </w:divsChild>
            </w:div>
            <w:div w:id="1268927547">
              <w:marLeft w:val="0"/>
              <w:marRight w:val="0"/>
              <w:marTop w:val="0"/>
              <w:marBottom w:val="0"/>
              <w:divBdr>
                <w:top w:val="none" w:sz="0" w:space="0" w:color="auto"/>
                <w:left w:val="none" w:sz="0" w:space="0" w:color="auto"/>
                <w:bottom w:val="none" w:sz="0" w:space="0" w:color="auto"/>
                <w:right w:val="none" w:sz="0" w:space="0" w:color="auto"/>
              </w:divBdr>
              <w:divsChild>
                <w:div w:id="87166265">
                  <w:marLeft w:val="0"/>
                  <w:marRight w:val="0"/>
                  <w:marTop w:val="0"/>
                  <w:marBottom w:val="0"/>
                  <w:divBdr>
                    <w:top w:val="none" w:sz="0" w:space="0" w:color="auto"/>
                    <w:left w:val="none" w:sz="0" w:space="0" w:color="auto"/>
                    <w:bottom w:val="none" w:sz="0" w:space="0" w:color="auto"/>
                    <w:right w:val="none" w:sz="0" w:space="0" w:color="auto"/>
                  </w:divBdr>
                </w:div>
                <w:div w:id="1492211490">
                  <w:marLeft w:val="0"/>
                  <w:marRight w:val="0"/>
                  <w:marTop w:val="0"/>
                  <w:marBottom w:val="0"/>
                  <w:divBdr>
                    <w:top w:val="none" w:sz="0" w:space="0" w:color="auto"/>
                    <w:left w:val="none" w:sz="0" w:space="0" w:color="auto"/>
                    <w:bottom w:val="none" w:sz="0" w:space="0" w:color="auto"/>
                    <w:right w:val="none" w:sz="0" w:space="0" w:color="auto"/>
                  </w:divBdr>
                </w:div>
                <w:div w:id="1322654410">
                  <w:marLeft w:val="0"/>
                  <w:marRight w:val="0"/>
                  <w:marTop w:val="0"/>
                  <w:marBottom w:val="0"/>
                  <w:divBdr>
                    <w:top w:val="none" w:sz="0" w:space="0" w:color="auto"/>
                    <w:left w:val="none" w:sz="0" w:space="0" w:color="auto"/>
                    <w:bottom w:val="none" w:sz="0" w:space="0" w:color="auto"/>
                    <w:right w:val="none" w:sz="0" w:space="0" w:color="auto"/>
                  </w:divBdr>
                </w:div>
              </w:divsChild>
            </w:div>
            <w:div w:id="900945097">
              <w:marLeft w:val="0"/>
              <w:marRight w:val="0"/>
              <w:marTop w:val="0"/>
              <w:marBottom w:val="0"/>
              <w:divBdr>
                <w:top w:val="none" w:sz="0" w:space="0" w:color="auto"/>
                <w:left w:val="none" w:sz="0" w:space="0" w:color="auto"/>
                <w:bottom w:val="none" w:sz="0" w:space="0" w:color="auto"/>
                <w:right w:val="none" w:sz="0" w:space="0" w:color="auto"/>
              </w:divBdr>
              <w:divsChild>
                <w:div w:id="401559157">
                  <w:marLeft w:val="0"/>
                  <w:marRight w:val="0"/>
                  <w:marTop w:val="0"/>
                  <w:marBottom w:val="0"/>
                  <w:divBdr>
                    <w:top w:val="none" w:sz="0" w:space="0" w:color="auto"/>
                    <w:left w:val="none" w:sz="0" w:space="0" w:color="auto"/>
                    <w:bottom w:val="none" w:sz="0" w:space="0" w:color="auto"/>
                    <w:right w:val="none" w:sz="0" w:space="0" w:color="auto"/>
                  </w:divBdr>
                </w:div>
                <w:div w:id="190530319">
                  <w:marLeft w:val="0"/>
                  <w:marRight w:val="0"/>
                  <w:marTop w:val="0"/>
                  <w:marBottom w:val="0"/>
                  <w:divBdr>
                    <w:top w:val="none" w:sz="0" w:space="0" w:color="auto"/>
                    <w:left w:val="none" w:sz="0" w:space="0" w:color="auto"/>
                    <w:bottom w:val="none" w:sz="0" w:space="0" w:color="auto"/>
                    <w:right w:val="none" w:sz="0" w:space="0" w:color="auto"/>
                  </w:divBdr>
                </w:div>
              </w:divsChild>
            </w:div>
            <w:div w:id="1323510520">
              <w:marLeft w:val="0"/>
              <w:marRight w:val="0"/>
              <w:marTop w:val="0"/>
              <w:marBottom w:val="0"/>
              <w:divBdr>
                <w:top w:val="none" w:sz="0" w:space="0" w:color="auto"/>
                <w:left w:val="none" w:sz="0" w:space="0" w:color="auto"/>
                <w:bottom w:val="none" w:sz="0" w:space="0" w:color="auto"/>
                <w:right w:val="none" w:sz="0" w:space="0" w:color="auto"/>
              </w:divBdr>
              <w:divsChild>
                <w:div w:id="1264263883">
                  <w:marLeft w:val="0"/>
                  <w:marRight w:val="0"/>
                  <w:marTop w:val="0"/>
                  <w:marBottom w:val="0"/>
                  <w:divBdr>
                    <w:top w:val="none" w:sz="0" w:space="0" w:color="auto"/>
                    <w:left w:val="none" w:sz="0" w:space="0" w:color="auto"/>
                    <w:bottom w:val="none" w:sz="0" w:space="0" w:color="auto"/>
                    <w:right w:val="none" w:sz="0" w:space="0" w:color="auto"/>
                  </w:divBdr>
                </w:div>
                <w:div w:id="1258707395">
                  <w:marLeft w:val="0"/>
                  <w:marRight w:val="0"/>
                  <w:marTop w:val="0"/>
                  <w:marBottom w:val="0"/>
                  <w:divBdr>
                    <w:top w:val="none" w:sz="0" w:space="0" w:color="auto"/>
                    <w:left w:val="none" w:sz="0" w:space="0" w:color="auto"/>
                    <w:bottom w:val="none" w:sz="0" w:space="0" w:color="auto"/>
                    <w:right w:val="none" w:sz="0" w:space="0" w:color="auto"/>
                  </w:divBdr>
                </w:div>
                <w:div w:id="1031612651">
                  <w:marLeft w:val="0"/>
                  <w:marRight w:val="0"/>
                  <w:marTop w:val="0"/>
                  <w:marBottom w:val="0"/>
                  <w:divBdr>
                    <w:top w:val="none" w:sz="0" w:space="0" w:color="auto"/>
                    <w:left w:val="none" w:sz="0" w:space="0" w:color="auto"/>
                    <w:bottom w:val="none" w:sz="0" w:space="0" w:color="auto"/>
                    <w:right w:val="none" w:sz="0" w:space="0" w:color="auto"/>
                  </w:divBdr>
                </w:div>
              </w:divsChild>
            </w:div>
            <w:div w:id="326131525">
              <w:marLeft w:val="0"/>
              <w:marRight w:val="0"/>
              <w:marTop w:val="0"/>
              <w:marBottom w:val="0"/>
              <w:divBdr>
                <w:top w:val="none" w:sz="0" w:space="0" w:color="auto"/>
                <w:left w:val="none" w:sz="0" w:space="0" w:color="auto"/>
                <w:bottom w:val="none" w:sz="0" w:space="0" w:color="auto"/>
                <w:right w:val="none" w:sz="0" w:space="0" w:color="auto"/>
              </w:divBdr>
              <w:divsChild>
                <w:div w:id="85881347">
                  <w:marLeft w:val="0"/>
                  <w:marRight w:val="0"/>
                  <w:marTop w:val="0"/>
                  <w:marBottom w:val="0"/>
                  <w:divBdr>
                    <w:top w:val="none" w:sz="0" w:space="0" w:color="auto"/>
                    <w:left w:val="none" w:sz="0" w:space="0" w:color="auto"/>
                    <w:bottom w:val="none" w:sz="0" w:space="0" w:color="auto"/>
                    <w:right w:val="none" w:sz="0" w:space="0" w:color="auto"/>
                  </w:divBdr>
                </w:div>
              </w:divsChild>
            </w:div>
            <w:div w:id="288438216">
              <w:marLeft w:val="0"/>
              <w:marRight w:val="0"/>
              <w:marTop w:val="0"/>
              <w:marBottom w:val="0"/>
              <w:divBdr>
                <w:top w:val="none" w:sz="0" w:space="0" w:color="auto"/>
                <w:left w:val="none" w:sz="0" w:space="0" w:color="auto"/>
                <w:bottom w:val="none" w:sz="0" w:space="0" w:color="auto"/>
                <w:right w:val="none" w:sz="0" w:space="0" w:color="auto"/>
              </w:divBdr>
              <w:divsChild>
                <w:div w:id="1841851013">
                  <w:marLeft w:val="0"/>
                  <w:marRight w:val="0"/>
                  <w:marTop w:val="0"/>
                  <w:marBottom w:val="0"/>
                  <w:divBdr>
                    <w:top w:val="none" w:sz="0" w:space="0" w:color="auto"/>
                    <w:left w:val="none" w:sz="0" w:space="0" w:color="auto"/>
                    <w:bottom w:val="none" w:sz="0" w:space="0" w:color="auto"/>
                    <w:right w:val="none" w:sz="0" w:space="0" w:color="auto"/>
                  </w:divBdr>
                </w:div>
                <w:div w:id="432676419">
                  <w:marLeft w:val="0"/>
                  <w:marRight w:val="0"/>
                  <w:marTop w:val="0"/>
                  <w:marBottom w:val="0"/>
                  <w:divBdr>
                    <w:top w:val="none" w:sz="0" w:space="0" w:color="auto"/>
                    <w:left w:val="none" w:sz="0" w:space="0" w:color="auto"/>
                    <w:bottom w:val="none" w:sz="0" w:space="0" w:color="auto"/>
                    <w:right w:val="none" w:sz="0" w:space="0" w:color="auto"/>
                  </w:divBdr>
                </w:div>
              </w:divsChild>
            </w:div>
            <w:div w:id="1953397618">
              <w:marLeft w:val="0"/>
              <w:marRight w:val="0"/>
              <w:marTop w:val="0"/>
              <w:marBottom w:val="0"/>
              <w:divBdr>
                <w:top w:val="none" w:sz="0" w:space="0" w:color="auto"/>
                <w:left w:val="none" w:sz="0" w:space="0" w:color="auto"/>
                <w:bottom w:val="none" w:sz="0" w:space="0" w:color="auto"/>
                <w:right w:val="none" w:sz="0" w:space="0" w:color="auto"/>
              </w:divBdr>
              <w:divsChild>
                <w:div w:id="203756048">
                  <w:marLeft w:val="0"/>
                  <w:marRight w:val="0"/>
                  <w:marTop w:val="0"/>
                  <w:marBottom w:val="0"/>
                  <w:divBdr>
                    <w:top w:val="none" w:sz="0" w:space="0" w:color="auto"/>
                    <w:left w:val="none" w:sz="0" w:space="0" w:color="auto"/>
                    <w:bottom w:val="none" w:sz="0" w:space="0" w:color="auto"/>
                    <w:right w:val="none" w:sz="0" w:space="0" w:color="auto"/>
                  </w:divBdr>
                </w:div>
              </w:divsChild>
            </w:div>
            <w:div w:id="85267461">
              <w:marLeft w:val="0"/>
              <w:marRight w:val="0"/>
              <w:marTop w:val="0"/>
              <w:marBottom w:val="0"/>
              <w:divBdr>
                <w:top w:val="none" w:sz="0" w:space="0" w:color="auto"/>
                <w:left w:val="none" w:sz="0" w:space="0" w:color="auto"/>
                <w:bottom w:val="none" w:sz="0" w:space="0" w:color="auto"/>
                <w:right w:val="none" w:sz="0" w:space="0" w:color="auto"/>
              </w:divBdr>
              <w:divsChild>
                <w:div w:id="1669140775">
                  <w:marLeft w:val="0"/>
                  <w:marRight w:val="0"/>
                  <w:marTop w:val="0"/>
                  <w:marBottom w:val="0"/>
                  <w:divBdr>
                    <w:top w:val="none" w:sz="0" w:space="0" w:color="auto"/>
                    <w:left w:val="none" w:sz="0" w:space="0" w:color="auto"/>
                    <w:bottom w:val="none" w:sz="0" w:space="0" w:color="auto"/>
                    <w:right w:val="none" w:sz="0" w:space="0" w:color="auto"/>
                  </w:divBdr>
                </w:div>
              </w:divsChild>
            </w:div>
            <w:div w:id="371730550">
              <w:marLeft w:val="0"/>
              <w:marRight w:val="0"/>
              <w:marTop w:val="0"/>
              <w:marBottom w:val="0"/>
              <w:divBdr>
                <w:top w:val="none" w:sz="0" w:space="0" w:color="auto"/>
                <w:left w:val="none" w:sz="0" w:space="0" w:color="auto"/>
                <w:bottom w:val="none" w:sz="0" w:space="0" w:color="auto"/>
                <w:right w:val="none" w:sz="0" w:space="0" w:color="auto"/>
              </w:divBdr>
              <w:divsChild>
                <w:div w:id="274672917">
                  <w:marLeft w:val="0"/>
                  <w:marRight w:val="0"/>
                  <w:marTop w:val="0"/>
                  <w:marBottom w:val="0"/>
                  <w:divBdr>
                    <w:top w:val="none" w:sz="0" w:space="0" w:color="auto"/>
                    <w:left w:val="none" w:sz="0" w:space="0" w:color="auto"/>
                    <w:bottom w:val="none" w:sz="0" w:space="0" w:color="auto"/>
                    <w:right w:val="none" w:sz="0" w:space="0" w:color="auto"/>
                  </w:divBdr>
                </w:div>
              </w:divsChild>
            </w:div>
            <w:div w:id="1613436401">
              <w:marLeft w:val="0"/>
              <w:marRight w:val="0"/>
              <w:marTop w:val="0"/>
              <w:marBottom w:val="0"/>
              <w:divBdr>
                <w:top w:val="none" w:sz="0" w:space="0" w:color="auto"/>
                <w:left w:val="none" w:sz="0" w:space="0" w:color="auto"/>
                <w:bottom w:val="none" w:sz="0" w:space="0" w:color="auto"/>
                <w:right w:val="none" w:sz="0" w:space="0" w:color="auto"/>
              </w:divBdr>
              <w:divsChild>
                <w:div w:id="1262492907">
                  <w:marLeft w:val="0"/>
                  <w:marRight w:val="0"/>
                  <w:marTop w:val="0"/>
                  <w:marBottom w:val="0"/>
                  <w:divBdr>
                    <w:top w:val="none" w:sz="0" w:space="0" w:color="auto"/>
                    <w:left w:val="none" w:sz="0" w:space="0" w:color="auto"/>
                    <w:bottom w:val="none" w:sz="0" w:space="0" w:color="auto"/>
                    <w:right w:val="none" w:sz="0" w:space="0" w:color="auto"/>
                  </w:divBdr>
                </w:div>
                <w:div w:id="1991905787">
                  <w:marLeft w:val="0"/>
                  <w:marRight w:val="0"/>
                  <w:marTop w:val="0"/>
                  <w:marBottom w:val="0"/>
                  <w:divBdr>
                    <w:top w:val="none" w:sz="0" w:space="0" w:color="auto"/>
                    <w:left w:val="none" w:sz="0" w:space="0" w:color="auto"/>
                    <w:bottom w:val="none" w:sz="0" w:space="0" w:color="auto"/>
                    <w:right w:val="none" w:sz="0" w:space="0" w:color="auto"/>
                  </w:divBdr>
                </w:div>
              </w:divsChild>
            </w:div>
            <w:div w:id="573199403">
              <w:marLeft w:val="0"/>
              <w:marRight w:val="0"/>
              <w:marTop w:val="0"/>
              <w:marBottom w:val="0"/>
              <w:divBdr>
                <w:top w:val="none" w:sz="0" w:space="0" w:color="auto"/>
                <w:left w:val="none" w:sz="0" w:space="0" w:color="auto"/>
                <w:bottom w:val="none" w:sz="0" w:space="0" w:color="auto"/>
                <w:right w:val="none" w:sz="0" w:space="0" w:color="auto"/>
              </w:divBdr>
              <w:divsChild>
                <w:div w:id="1260021207">
                  <w:marLeft w:val="0"/>
                  <w:marRight w:val="0"/>
                  <w:marTop w:val="0"/>
                  <w:marBottom w:val="0"/>
                  <w:divBdr>
                    <w:top w:val="none" w:sz="0" w:space="0" w:color="auto"/>
                    <w:left w:val="none" w:sz="0" w:space="0" w:color="auto"/>
                    <w:bottom w:val="none" w:sz="0" w:space="0" w:color="auto"/>
                    <w:right w:val="none" w:sz="0" w:space="0" w:color="auto"/>
                  </w:divBdr>
                </w:div>
              </w:divsChild>
            </w:div>
            <w:div w:id="1814059575">
              <w:marLeft w:val="0"/>
              <w:marRight w:val="0"/>
              <w:marTop w:val="0"/>
              <w:marBottom w:val="0"/>
              <w:divBdr>
                <w:top w:val="none" w:sz="0" w:space="0" w:color="auto"/>
                <w:left w:val="none" w:sz="0" w:space="0" w:color="auto"/>
                <w:bottom w:val="none" w:sz="0" w:space="0" w:color="auto"/>
                <w:right w:val="none" w:sz="0" w:space="0" w:color="auto"/>
              </w:divBdr>
              <w:divsChild>
                <w:div w:id="519970824">
                  <w:marLeft w:val="0"/>
                  <w:marRight w:val="0"/>
                  <w:marTop w:val="0"/>
                  <w:marBottom w:val="0"/>
                  <w:divBdr>
                    <w:top w:val="none" w:sz="0" w:space="0" w:color="auto"/>
                    <w:left w:val="none" w:sz="0" w:space="0" w:color="auto"/>
                    <w:bottom w:val="none" w:sz="0" w:space="0" w:color="auto"/>
                    <w:right w:val="none" w:sz="0" w:space="0" w:color="auto"/>
                  </w:divBdr>
                </w:div>
              </w:divsChild>
            </w:div>
            <w:div w:id="1779252487">
              <w:marLeft w:val="0"/>
              <w:marRight w:val="0"/>
              <w:marTop w:val="0"/>
              <w:marBottom w:val="0"/>
              <w:divBdr>
                <w:top w:val="none" w:sz="0" w:space="0" w:color="auto"/>
                <w:left w:val="none" w:sz="0" w:space="0" w:color="auto"/>
                <w:bottom w:val="none" w:sz="0" w:space="0" w:color="auto"/>
                <w:right w:val="none" w:sz="0" w:space="0" w:color="auto"/>
              </w:divBdr>
              <w:divsChild>
                <w:div w:id="92362097">
                  <w:marLeft w:val="0"/>
                  <w:marRight w:val="0"/>
                  <w:marTop w:val="0"/>
                  <w:marBottom w:val="0"/>
                  <w:divBdr>
                    <w:top w:val="none" w:sz="0" w:space="0" w:color="auto"/>
                    <w:left w:val="none" w:sz="0" w:space="0" w:color="auto"/>
                    <w:bottom w:val="none" w:sz="0" w:space="0" w:color="auto"/>
                    <w:right w:val="none" w:sz="0" w:space="0" w:color="auto"/>
                  </w:divBdr>
                </w:div>
              </w:divsChild>
            </w:div>
            <w:div w:id="1605722033">
              <w:marLeft w:val="0"/>
              <w:marRight w:val="0"/>
              <w:marTop w:val="0"/>
              <w:marBottom w:val="0"/>
              <w:divBdr>
                <w:top w:val="none" w:sz="0" w:space="0" w:color="auto"/>
                <w:left w:val="none" w:sz="0" w:space="0" w:color="auto"/>
                <w:bottom w:val="none" w:sz="0" w:space="0" w:color="auto"/>
                <w:right w:val="none" w:sz="0" w:space="0" w:color="auto"/>
              </w:divBdr>
              <w:divsChild>
                <w:div w:id="1107311354">
                  <w:marLeft w:val="0"/>
                  <w:marRight w:val="0"/>
                  <w:marTop w:val="0"/>
                  <w:marBottom w:val="0"/>
                  <w:divBdr>
                    <w:top w:val="none" w:sz="0" w:space="0" w:color="auto"/>
                    <w:left w:val="none" w:sz="0" w:space="0" w:color="auto"/>
                    <w:bottom w:val="none" w:sz="0" w:space="0" w:color="auto"/>
                    <w:right w:val="none" w:sz="0" w:space="0" w:color="auto"/>
                  </w:divBdr>
                </w:div>
                <w:div w:id="424883276">
                  <w:marLeft w:val="0"/>
                  <w:marRight w:val="0"/>
                  <w:marTop w:val="0"/>
                  <w:marBottom w:val="0"/>
                  <w:divBdr>
                    <w:top w:val="none" w:sz="0" w:space="0" w:color="auto"/>
                    <w:left w:val="none" w:sz="0" w:space="0" w:color="auto"/>
                    <w:bottom w:val="none" w:sz="0" w:space="0" w:color="auto"/>
                    <w:right w:val="none" w:sz="0" w:space="0" w:color="auto"/>
                  </w:divBdr>
                </w:div>
                <w:div w:id="1749233462">
                  <w:marLeft w:val="0"/>
                  <w:marRight w:val="0"/>
                  <w:marTop w:val="0"/>
                  <w:marBottom w:val="0"/>
                  <w:divBdr>
                    <w:top w:val="none" w:sz="0" w:space="0" w:color="auto"/>
                    <w:left w:val="none" w:sz="0" w:space="0" w:color="auto"/>
                    <w:bottom w:val="none" w:sz="0" w:space="0" w:color="auto"/>
                    <w:right w:val="none" w:sz="0" w:space="0" w:color="auto"/>
                  </w:divBdr>
                </w:div>
                <w:div w:id="894854091">
                  <w:marLeft w:val="0"/>
                  <w:marRight w:val="0"/>
                  <w:marTop w:val="0"/>
                  <w:marBottom w:val="0"/>
                  <w:divBdr>
                    <w:top w:val="none" w:sz="0" w:space="0" w:color="auto"/>
                    <w:left w:val="none" w:sz="0" w:space="0" w:color="auto"/>
                    <w:bottom w:val="none" w:sz="0" w:space="0" w:color="auto"/>
                    <w:right w:val="none" w:sz="0" w:space="0" w:color="auto"/>
                  </w:divBdr>
                </w:div>
                <w:div w:id="31998022">
                  <w:marLeft w:val="0"/>
                  <w:marRight w:val="0"/>
                  <w:marTop w:val="0"/>
                  <w:marBottom w:val="0"/>
                  <w:divBdr>
                    <w:top w:val="none" w:sz="0" w:space="0" w:color="auto"/>
                    <w:left w:val="none" w:sz="0" w:space="0" w:color="auto"/>
                    <w:bottom w:val="none" w:sz="0" w:space="0" w:color="auto"/>
                    <w:right w:val="none" w:sz="0" w:space="0" w:color="auto"/>
                  </w:divBdr>
                </w:div>
              </w:divsChild>
            </w:div>
            <w:div w:id="420562726">
              <w:marLeft w:val="0"/>
              <w:marRight w:val="0"/>
              <w:marTop w:val="0"/>
              <w:marBottom w:val="0"/>
              <w:divBdr>
                <w:top w:val="none" w:sz="0" w:space="0" w:color="auto"/>
                <w:left w:val="none" w:sz="0" w:space="0" w:color="auto"/>
                <w:bottom w:val="none" w:sz="0" w:space="0" w:color="auto"/>
                <w:right w:val="none" w:sz="0" w:space="0" w:color="auto"/>
              </w:divBdr>
              <w:divsChild>
                <w:div w:id="826626855">
                  <w:marLeft w:val="0"/>
                  <w:marRight w:val="0"/>
                  <w:marTop w:val="0"/>
                  <w:marBottom w:val="0"/>
                  <w:divBdr>
                    <w:top w:val="none" w:sz="0" w:space="0" w:color="auto"/>
                    <w:left w:val="none" w:sz="0" w:space="0" w:color="auto"/>
                    <w:bottom w:val="none" w:sz="0" w:space="0" w:color="auto"/>
                    <w:right w:val="none" w:sz="0" w:space="0" w:color="auto"/>
                  </w:divBdr>
                </w:div>
              </w:divsChild>
            </w:div>
            <w:div w:id="2090037965">
              <w:marLeft w:val="0"/>
              <w:marRight w:val="0"/>
              <w:marTop w:val="0"/>
              <w:marBottom w:val="0"/>
              <w:divBdr>
                <w:top w:val="none" w:sz="0" w:space="0" w:color="auto"/>
                <w:left w:val="none" w:sz="0" w:space="0" w:color="auto"/>
                <w:bottom w:val="none" w:sz="0" w:space="0" w:color="auto"/>
                <w:right w:val="none" w:sz="0" w:space="0" w:color="auto"/>
              </w:divBdr>
              <w:divsChild>
                <w:div w:id="506479504">
                  <w:marLeft w:val="0"/>
                  <w:marRight w:val="0"/>
                  <w:marTop w:val="0"/>
                  <w:marBottom w:val="0"/>
                  <w:divBdr>
                    <w:top w:val="none" w:sz="0" w:space="0" w:color="auto"/>
                    <w:left w:val="none" w:sz="0" w:space="0" w:color="auto"/>
                    <w:bottom w:val="none" w:sz="0" w:space="0" w:color="auto"/>
                    <w:right w:val="none" w:sz="0" w:space="0" w:color="auto"/>
                  </w:divBdr>
                </w:div>
                <w:div w:id="2016883005">
                  <w:marLeft w:val="0"/>
                  <w:marRight w:val="0"/>
                  <w:marTop w:val="0"/>
                  <w:marBottom w:val="0"/>
                  <w:divBdr>
                    <w:top w:val="none" w:sz="0" w:space="0" w:color="auto"/>
                    <w:left w:val="none" w:sz="0" w:space="0" w:color="auto"/>
                    <w:bottom w:val="none" w:sz="0" w:space="0" w:color="auto"/>
                    <w:right w:val="none" w:sz="0" w:space="0" w:color="auto"/>
                  </w:divBdr>
                </w:div>
                <w:div w:id="2129738010">
                  <w:marLeft w:val="0"/>
                  <w:marRight w:val="0"/>
                  <w:marTop w:val="0"/>
                  <w:marBottom w:val="0"/>
                  <w:divBdr>
                    <w:top w:val="none" w:sz="0" w:space="0" w:color="auto"/>
                    <w:left w:val="none" w:sz="0" w:space="0" w:color="auto"/>
                    <w:bottom w:val="none" w:sz="0" w:space="0" w:color="auto"/>
                    <w:right w:val="none" w:sz="0" w:space="0" w:color="auto"/>
                  </w:divBdr>
                </w:div>
                <w:div w:id="1017779942">
                  <w:marLeft w:val="0"/>
                  <w:marRight w:val="0"/>
                  <w:marTop w:val="0"/>
                  <w:marBottom w:val="0"/>
                  <w:divBdr>
                    <w:top w:val="none" w:sz="0" w:space="0" w:color="auto"/>
                    <w:left w:val="none" w:sz="0" w:space="0" w:color="auto"/>
                    <w:bottom w:val="none" w:sz="0" w:space="0" w:color="auto"/>
                    <w:right w:val="none" w:sz="0" w:space="0" w:color="auto"/>
                  </w:divBdr>
                </w:div>
              </w:divsChild>
            </w:div>
            <w:div w:id="493181747">
              <w:marLeft w:val="0"/>
              <w:marRight w:val="0"/>
              <w:marTop w:val="0"/>
              <w:marBottom w:val="0"/>
              <w:divBdr>
                <w:top w:val="none" w:sz="0" w:space="0" w:color="auto"/>
                <w:left w:val="none" w:sz="0" w:space="0" w:color="auto"/>
                <w:bottom w:val="none" w:sz="0" w:space="0" w:color="auto"/>
                <w:right w:val="none" w:sz="0" w:space="0" w:color="auto"/>
              </w:divBdr>
              <w:divsChild>
                <w:div w:id="1477339072">
                  <w:marLeft w:val="0"/>
                  <w:marRight w:val="0"/>
                  <w:marTop w:val="0"/>
                  <w:marBottom w:val="0"/>
                  <w:divBdr>
                    <w:top w:val="none" w:sz="0" w:space="0" w:color="auto"/>
                    <w:left w:val="none" w:sz="0" w:space="0" w:color="auto"/>
                    <w:bottom w:val="none" w:sz="0" w:space="0" w:color="auto"/>
                    <w:right w:val="none" w:sz="0" w:space="0" w:color="auto"/>
                  </w:divBdr>
                </w:div>
                <w:div w:id="1253004119">
                  <w:marLeft w:val="0"/>
                  <w:marRight w:val="0"/>
                  <w:marTop w:val="0"/>
                  <w:marBottom w:val="0"/>
                  <w:divBdr>
                    <w:top w:val="none" w:sz="0" w:space="0" w:color="auto"/>
                    <w:left w:val="none" w:sz="0" w:space="0" w:color="auto"/>
                    <w:bottom w:val="none" w:sz="0" w:space="0" w:color="auto"/>
                    <w:right w:val="none" w:sz="0" w:space="0" w:color="auto"/>
                  </w:divBdr>
                </w:div>
                <w:div w:id="1321153587">
                  <w:marLeft w:val="0"/>
                  <w:marRight w:val="0"/>
                  <w:marTop w:val="0"/>
                  <w:marBottom w:val="0"/>
                  <w:divBdr>
                    <w:top w:val="none" w:sz="0" w:space="0" w:color="auto"/>
                    <w:left w:val="none" w:sz="0" w:space="0" w:color="auto"/>
                    <w:bottom w:val="none" w:sz="0" w:space="0" w:color="auto"/>
                    <w:right w:val="none" w:sz="0" w:space="0" w:color="auto"/>
                  </w:divBdr>
                </w:div>
                <w:div w:id="350185540">
                  <w:marLeft w:val="0"/>
                  <w:marRight w:val="0"/>
                  <w:marTop w:val="0"/>
                  <w:marBottom w:val="0"/>
                  <w:divBdr>
                    <w:top w:val="none" w:sz="0" w:space="0" w:color="auto"/>
                    <w:left w:val="none" w:sz="0" w:space="0" w:color="auto"/>
                    <w:bottom w:val="none" w:sz="0" w:space="0" w:color="auto"/>
                    <w:right w:val="none" w:sz="0" w:space="0" w:color="auto"/>
                  </w:divBdr>
                </w:div>
              </w:divsChild>
            </w:div>
            <w:div w:id="236092870">
              <w:marLeft w:val="0"/>
              <w:marRight w:val="0"/>
              <w:marTop w:val="0"/>
              <w:marBottom w:val="0"/>
              <w:divBdr>
                <w:top w:val="none" w:sz="0" w:space="0" w:color="auto"/>
                <w:left w:val="none" w:sz="0" w:space="0" w:color="auto"/>
                <w:bottom w:val="none" w:sz="0" w:space="0" w:color="auto"/>
                <w:right w:val="none" w:sz="0" w:space="0" w:color="auto"/>
              </w:divBdr>
              <w:divsChild>
                <w:div w:id="1518427376">
                  <w:marLeft w:val="0"/>
                  <w:marRight w:val="0"/>
                  <w:marTop w:val="0"/>
                  <w:marBottom w:val="0"/>
                  <w:divBdr>
                    <w:top w:val="none" w:sz="0" w:space="0" w:color="auto"/>
                    <w:left w:val="none" w:sz="0" w:space="0" w:color="auto"/>
                    <w:bottom w:val="none" w:sz="0" w:space="0" w:color="auto"/>
                    <w:right w:val="none" w:sz="0" w:space="0" w:color="auto"/>
                  </w:divBdr>
                </w:div>
                <w:div w:id="368535136">
                  <w:marLeft w:val="0"/>
                  <w:marRight w:val="0"/>
                  <w:marTop w:val="0"/>
                  <w:marBottom w:val="0"/>
                  <w:divBdr>
                    <w:top w:val="none" w:sz="0" w:space="0" w:color="auto"/>
                    <w:left w:val="none" w:sz="0" w:space="0" w:color="auto"/>
                    <w:bottom w:val="none" w:sz="0" w:space="0" w:color="auto"/>
                    <w:right w:val="none" w:sz="0" w:space="0" w:color="auto"/>
                  </w:divBdr>
                </w:div>
              </w:divsChild>
            </w:div>
            <w:div w:id="117988182">
              <w:marLeft w:val="0"/>
              <w:marRight w:val="0"/>
              <w:marTop w:val="0"/>
              <w:marBottom w:val="0"/>
              <w:divBdr>
                <w:top w:val="none" w:sz="0" w:space="0" w:color="auto"/>
                <w:left w:val="none" w:sz="0" w:space="0" w:color="auto"/>
                <w:bottom w:val="none" w:sz="0" w:space="0" w:color="auto"/>
                <w:right w:val="none" w:sz="0" w:space="0" w:color="auto"/>
              </w:divBdr>
              <w:divsChild>
                <w:div w:id="1119225903">
                  <w:marLeft w:val="0"/>
                  <w:marRight w:val="0"/>
                  <w:marTop w:val="0"/>
                  <w:marBottom w:val="0"/>
                  <w:divBdr>
                    <w:top w:val="none" w:sz="0" w:space="0" w:color="auto"/>
                    <w:left w:val="none" w:sz="0" w:space="0" w:color="auto"/>
                    <w:bottom w:val="none" w:sz="0" w:space="0" w:color="auto"/>
                    <w:right w:val="none" w:sz="0" w:space="0" w:color="auto"/>
                  </w:divBdr>
                </w:div>
              </w:divsChild>
            </w:div>
            <w:div w:id="1867012576">
              <w:marLeft w:val="0"/>
              <w:marRight w:val="0"/>
              <w:marTop w:val="0"/>
              <w:marBottom w:val="0"/>
              <w:divBdr>
                <w:top w:val="none" w:sz="0" w:space="0" w:color="auto"/>
                <w:left w:val="none" w:sz="0" w:space="0" w:color="auto"/>
                <w:bottom w:val="none" w:sz="0" w:space="0" w:color="auto"/>
                <w:right w:val="none" w:sz="0" w:space="0" w:color="auto"/>
              </w:divBdr>
              <w:divsChild>
                <w:div w:id="247661421">
                  <w:marLeft w:val="0"/>
                  <w:marRight w:val="0"/>
                  <w:marTop w:val="0"/>
                  <w:marBottom w:val="0"/>
                  <w:divBdr>
                    <w:top w:val="none" w:sz="0" w:space="0" w:color="auto"/>
                    <w:left w:val="none" w:sz="0" w:space="0" w:color="auto"/>
                    <w:bottom w:val="none" w:sz="0" w:space="0" w:color="auto"/>
                    <w:right w:val="none" w:sz="0" w:space="0" w:color="auto"/>
                  </w:divBdr>
                </w:div>
              </w:divsChild>
            </w:div>
            <w:div w:id="1442259752">
              <w:marLeft w:val="0"/>
              <w:marRight w:val="0"/>
              <w:marTop w:val="0"/>
              <w:marBottom w:val="0"/>
              <w:divBdr>
                <w:top w:val="none" w:sz="0" w:space="0" w:color="auto"/>
                <w:left w:val="none" w:sz="0" w:space="0" w:color="auto"/>
                <w:bottom w:val="none" w:sz="0" w:space="0" w:color="auto"/>
                <w:right w:val="none" w:sz="0" w:space="0" w:color="auto"/>
              </w:divBdr>
              <w:divsChild>
                <w:div w:id="334066565">
                  <w:marLeft w:val="0"/>
                  <w:marRight w:val="0"/>
                  <w:marTop w:val="0"/>
                  <w:marBottom w:val="0"/>
                  <w:divBdr>
                    <w:top w:val="none" w:sz="0" w:space="0" w:color="auto"/>
                    <w:left w:val="none" w:sz="0" w:space="0" w:color="auto"/>
                    <w:bottom w:val="none" w:sz="0" w:space="0" w:color="auto"/>
                    <w:right w:val="none" w:sz="0" w:space="0" w:color="auto"/>
                  </w:divBdr>
                </w:div>
              </w:divsChild>
            </w:div>
            <w:div w:id="2147047685">
              <w:marLeft w:val="0"/>
              <w:marRight w:val="0"/>
              <w:marTop w:val="0"/>
              <w:marBottom w:val="0"/>
              <w:divBdr>
                <w:top w:val="none" w:sz="0" w:space="0" w:color="auto"/>
                <w:left w:val="none" w:sz="0" w:space="0" w:color="auto"/>
                <w:bottom w:val="none" w:sz="0" w:space="0" w:color="auto"/>
                <w:right w:val="none" w:sz="0" w:space="0" w:color="auto"/>
              </w:divBdr>
              <w:divsChild>
                <w:div w:id="1139764186">
                  <w:marLeft w:val="0"/>
                  <w:marRight w:val="0"/>
                  <w:marTop w:val="0"/>
                  <w:marBottom w:val="0"/>
                  <w:divBdr>
                    <w:top w:val="none" w:sz="0" w:space="0" w:color="auto"/>
                    <w:left w:val="none" w:sz="0" w:space="0" w:color="auto"/>
                    <w:bottom w:val="none" w:sz="0" w:space="0" w:color="auto"/>
                    <w:right w:val="none" w:sz="0" w:space="0" w:color="auto"/>
                  </w:divBdr>
                </w:div>
                <w:div w:id="1054159767">
                  <w:marLeft w:val="0"/>
                  <w:marRight w:val="0"/>
                  <w:marTop w:val="0"/>
                  <w:marBottom w:val="0"/>
                  <w:divBdr>
                    <w:top w:val="none" w:sz="0" w:space="0" w:color="auto"/>
                    <w:left w:val="none" w:sz="0" w:space="0" w:color="auto"/>
                    <w:bottom w:val="none" w:sz="0" w:space="0" w:color="auto"/>
                    <w:right w:val="none" w:sz="0" w:space="0" w:color="auto"/>
                  </w:divBdr>
                </w:div>
                <w:div w:id="772894307">
                  <w:marLeft w:val="0"/>
                  <w:marRight w:val="0"/>
                  <w:marTop w:val="0"/>
                  <w:marBottom w:val="0"/>
                  <w:divBdr>
                    <w:top w:val="none" w:sz="0" w:space="0" w:color="auto"/>
                    <w:left w:val="none" w:sz="0" w:space="0" w:color="auto"/>
                    <w:bottom w:val="none" w:sz="0" w:space="0" w:color="auto"/>
                    <w:right w:val="none" w:sz="0" w:space="0" w:color="auto"/>
                  </w:divBdr>
                </w:div>
              </w:divsChild>
            </w:div>
            <w:div w:id="306127438">
              <w:marLeft w:val="0"/>
              <w:marRight w:val="0"/>
              <w:marTop w:val="0"/>
              <w:marBottom w:val="0"/>
              <w:divBdr>
                <w:top w:val="none" w:sz="0" w:space="0" w:color="auto"/>
                <w:left w:val="none" w:sz="0" w:space="0" w:color="auto"/>
                <w:bottom w:val="none" w:sz="0" w:space="0" w:color="auto"/>
                <w:right w:val="none" w:sz="0" w:space="0" w:color="auto"/>
              </w:divBdr>
              <w:divsChild>
                <w:div w:id="964853212">
                  <w:marLeft w:val="0"/>
                  <w:marRight w:val="0"/>
                  <w:marTop w:val="0"/>
                  <w:marBottom w:val="0"/>
                  <w:divBdr>
                    <w:top w:val="none" w:sz="0" w:space="0" w:color="auto"/>
                    <w:left w:val="none" w:sz="0" w:space="0" w:color="auto"/>
                    <w:bottom w:val="none" w:sz="0" w:space="0" w:color="auto"/>
                    <w:right w:val="none" w:sz="0" w:space="0" w:color="auto"/>
                  </w:divBdr>
                </w:div>
              </w:divsChild>
            </w:div>
            <w:div w:id="1387098897">
              <w:marLeft w:val="0"/>
              <w:marRight w:val="0"/>
              <w:marTop w:val="0"/>
              <w:marBottom w:val="0"/>
              <w:divBdr>
                <w:top w:val="none" w:sz="0" w:space="0" w:color="auto"/>
                <w:left w:val="none" w:sz="0" w:space="0" w:color="auto"/>
                <w:bottom w:val="none" w:sz="0" w:space="0" w:color="auto"/>
                <w:right w:val="none" w:sz="0" w:space="0" w:color="auto"/>
              </w:divBdr>
              <w:divsChild>
                <w:div w:id="743993150">
                  <w:marLeft w:val="0"/>
                  <w:marRight w:val="0"/>
                  <w:marTop w:val="0"/>
                  <w:marBottom w:val="0"/>
                  <w:divBdr>
                    <w:top w:val="none" w:sz="0" w:space="0" w:color="auto"/>
                    <w:left w:val="none" w:sz="0" w:space="0" w:color="auto"/>
                    <w:bottom w:val="none" w:sz="0" w:space="0" w:color="auto"/>
                    <w:right w:val="none" w:sz="0" w:space="0" w:color="auto"/>
                  </w:divBdr>
                </w:div>
              </w:divsChild>
            </w:div>
            <w:div w:id="1052773077">
              <w:marLeft w:val="0"/>
              <w:marRight w:val="0"/>
              <w:marTop w:val="0"/>
              <w:marBottom w:val="0"/>
              <w:divBdr>
                <w:top w:val="none" w:sz="0" w:space="0" w:color="auto"/>
                <w:left w:val="none" w:sz="0" w:space="0" w:color="auto"/>
                <w:bottom w:val="none" w:sz="0" w:space="0" w:color="auto"/>
                <w:right w:val="none" w:sz="0" w:space="0" w:color="auto"/>
              </w:divBdr>
              <w:divsChild>
                <w:div w:id="117187218">
                  <w:marLeft w:val="0"/>
                  <w:marRight w:val="0"/>
                  <w:marTop w:val="0"/>
                  <w:marBottom w:val="0"/>
                  <w:divBdr>
                    <w:top w:val="none" w:sz="0" w:space="0" w:color="auto"/>
                    <w:left w:val="none" w:sz="0" w:space="0" w:color="auto"/>
                    <w:bottom w:val="none" w:sz="0" w:space="0" w:color="auto"/>
                    <w:right w:val="none" w:sz="0" w:space="0" w:color="auto"/>
                  </w:divBdr>
                </w:div>
              </w:divsChild>
            </w:div>
            <w:div w:id="849686036">
              <w:marLeft w:val="0"/>
              <w:marRight w:val="0"/>
              <w:marTop w:val="0"/>
              <w:marBottom w:val="0"/>
              <w:divBdr>
                <w:top w:val="none" w:sz="0" w:space="0" w:color="auto"/>
                <w:left w:val="none" w:sz="0" w:space="0" w:color="auto"/>
                <w:bottom w:val="none" w:sz="0" w:space="0" w:color="auto"/>
                <w:right w:val="none" w:sz="0" w:space="0" w:color="auto"/>
              </w:divBdr>
              <w:divsChild>
                <w:div w:id="317153218">
                  <w:marLeft w:val="0"/>
                  <w:marRight w:val="0"/>
                  <w:marTop w:val="0"/>
                  <w:marBottom w:val="0"/>
                  <w:divBdr>
                    <w:top w:val="none" w:sz="0" w:space="0" w:color="auto"/>
                    <w:left w:val="none" w:sz="0" w:space="0" w:color="auto"/>
                    <w:bottom w:val="none" w:sz="0" w:space="0" w:color="auto"/>
                    <w:right w:val="none" w:sz="0" w:space="0" w:color="auto"/>
                  </w:divBdr>
                </w:div>
                <w:div w:id="1234201114">
                  <w:marLeft w:val="0"/>
                  <w:marRight w:val="0"/>
                  <w:marTop w:val="0"/>
                  <w:marBottom w:val="0"/>
                  <w:divBdr>
                    <w:top w:val="none" w:sz="0" w:space="0" w:color="auto"/>
                    <w:left w:val="none" w:sz="0" w:space="0" w:color="auto"/>
                    <w:bottom w:val="none" w:sz="0" w:space="0" w:color="auto"/>
                    <w:right w:val="none" w:sz="0" w:space="0" w:color="auto"/>
                  </w:divBdr>
                </w:div>
                <w:div w:id="309675421">
                  <w:marLeft w:val="0"/>
                  <w:marRight w:val="0"/>
                  <w:marTop w:val="0"/>
                  <w:marBottom w:val="0"/>
                  <w:divBdr>
                    <w:top w:val="none" w:sz="0" w:space="0" w:color="auto"/>
                    <w:left w:val="none" w:sz="0" w:space="0" w:color="auto"/>
                    <w:bottom w:val="none" w:sz="0" w:space="0" w:color="auto"/>
                    <w:right w:val="none" w:sz="0" w:space="0" w:color="auto"/>
                  </w:divBdr>
                </w:div>
              </w:divsChild>
            </w:div>
            <w:div w:id="80026892">
              <w:marLeft w:val="0"/>
              <w:marRight w:val="0"/>
              <w:marTop w:val="0"/>
              <w:marBottom w:val="0"/>
              <w:divBdr>
                <w:top w:val="none" w:sz="0" w:space="0" w:color="auto"/>
                <w:left w:val="none" w:sz="0" w:space="0" w:color="auto"/>
                <w:bottom w:val="none" w:sz="0" w:space="0" w:color="auto"/>
                <w:right w:val="none" w:sz="0" w:space="0" w:color="auto"/>
              </w:divBdr>
              <w:divsChild>
                <w:div w:id="1448426026">
                  <w:marLeft w:val="0"/>
                  <w:marRight w:val="0"/>
                  <w:marTop w:val="0"/>
                  <w:marBottom w:val="0"/>
                  <w:divBdr>
                    <w:top w:val="none" w:sz="0" w:space="0" w:color="auto"/>
                    <w:left w:val="none" w:sz="0" w:space="0" w:color="auto"/>
                    <w:bottom w:val="none" w:sz="0" w:space="0" w:color="auto"/>
                    <w:right w:val="none" w:sz="0" w:space="0" w:color="auto"/>
                  </w:divBdr>
                </w:div>
              </w:divsChild>
            </w:div>
            <w:div w:id="1915046920">
              <w:marLeft w:val="0"/>
              <w:marRight w:val="0"/>
              <w:marTop w:val="0"/>
              <w:marBottom w:val="0"/>
              <w:divBdr>
                <w:top w:val="none" w:sz="0" w:space="0" w:color="auto"/>
                <w:left w:val="none" w:sz="0" w:space="0" w:color="auto"/>
                <w:bottom w:val="none" w:sz="0" w:space="0" w:color="auto"/>
                <w:right w:val="none" w:sz="0" w:space="0" w:color="auto"/>
              </w:divBdr>
              <w:divsChild>
                <w:div w:id="1521355800">
                  <w:marLeft w:val="0"/>
                  <w:marRight w:val="0"/>
                  <w:marTop w:val="0"/>
                  <w:marBottom w:val="0"/>
                  <w:divBdr>
                    <w:top w:val="none" w:sz="0" w:space="0" w:color="auto"/>
                    <w:left w:val="none" w:sz="0" w:space="0" w:color="auto"/>
                    <w:bottom w:val="none" w:sz="0" w:space="0" w:color="auto"/>
                    <w:right w:val="none" w:sz="0" w:space="0" w:color="auto"/>
                  </w:divBdr>
                </w:div>
              </w:divsChild>
            </w:div>
            <w:div w:id="404911420">
              <w:marLeft w:val="0"/>
              <w:marRight w:val="0"/>
              <w:marTop w:val="0"/>
              <w:marBottom w:val="0"/>
              <w:divBdr>
                <w:top w:val="none" w:sz="0" w:space="0" w:color="auto"/>
                <w:left w:val="none" w:sz="0" w:space="0" w:color="auto"/>
                <w:bottom w:val="none" w:sz="0" w:space="0" w:color="auto"/>
                <w:right w:val="none" w:sz="0" w:space="0" w:color="auto"/>
              </w:divBdr>
              <w:divsChild>
                <w:div w:id="21042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4734">
          <w:marLeft w:val="-75"/>
          <w:marRight w:val="0"/>
          <w:marTop w:val="30"/>
          <w:marBottom w:val="30"/>
          <w:divBdr>
            <w:top w:val="none" w:sz="0" w:space="0" w:color="auto"/>
            <w:left w:val="none" w:sz="0" w:space="0" w:color="auto"/>
            <w:bottom w:val="none" w:sz="0" w:space="0" w:color="auto"/>
            <w:right w:val="none" w:sz="0" w:space="0" w:color="auto"/>
          </w:divBdr>
          <w:divsChild>
            <w:div w:id="97917733">
              <w:marLeft w:val="0"/>
              <w:marRight w:val="0"/>
              <w:marTop w:val="0"/>
              <w:marBottom w:val="0"/>
              <w:divBdr>
                <w:top w:val="none" w:sz="0" w:space="0" w:color="auto"/>
                <w:left w:val="none" w:sz="0" w:space="0" w:color="auto"/>
                <w:bottom w:val="none" w:sz="0" w:space="0" w:color="auto"/>
                <w:right w:val="none" w:sz="0" w:space="0" w:color="auto"/>
              </w:divBdr>
              <w:divsChild>
                <w:div w:id="1431198009">
                  <w:marLeft w:val="0"/>
                  <w:marRight w:val="0"/>
                  <w:marTop w:val="0"/>
                  <w:marBottom w:val="0"/>
                  <w:divBdr>
                    <w:top w:val="none" w:sz="0" w:space="0" w:color="auto"/>
                    <w:left w:val="none" w:sz="0" w:space="0" w:color="auto"/>
                    <w:bottom w:val="none" w:sz="0" w:space="0" w:color="auto"/>
                    <w:right w:val="none" w:sz="0" w:space="0" w:color="auto"/>
                  </w:divBdr>
                </w:div>
              </w:divsChild>
            </w:div>
            <w:div w:id="39716186">
              <w:marLeft w:val="0"/>
              <w:marRight w:val="0"/>
              <w:marTop w:val="0"/>
              <w:marBottom w:val="0"/>
              <w:divBdr>
                <w:top w:val="none" w:sz="0" w:space="0" w:color="auto"/>
                <w:left w:val="none" w:sz="0" w:space="0" w:color="auto"/>
                <w:bottom w:val="none" w:sz="0" w:space="0" w:color="auto"/>
                <w:right w:val="none" w:sz="0" w:space="0" w:color="auto"/>
              </w:divBdr>
              <w:divsChild>
                <w:div w:id="2048066907">
                  <w:marLeft w:val="0"/>
                  <w:marRight w:val="0"/>
                  <w:marTop w:val="0"/>
                  <w:marBottom w:val="0"/>
                  <w:divBdr>
                    <w:top w:val="none" w:sz="0" w:space="0" w:color="auto"/>
                    <w:left w:val="none" w:sz="0" w:space="0" w:color="auto"/>
                    <w:bottom w:val="none" w:sz="0" w:space="0" w:color="auto"/>
                    <w:right w:val="none" w:sz="0" w:space="0" w:color="auto"/>
                  </w:divBdr>
                </w:div>
              </w:divsChild>
            </w:div>
            <w:div w:id="1217014668">
              <w:marLeft w:val="0"/>
              <w:marRight w:val="0"/>
              <w:marTop w:val="0"/>
              <w:marBottom w:val="0"/>
              <w:divBdr>
                <w:top w:val="none" w:sz="0" w:space="0" w:color="auto"/>
                <w:left w:val="none" w:sz="0" w:space="0" w:color="auto"/>
                <w:bottom w:val="none" w:sz="0" w:space="0" w:color="auto"/>
                <w:right w:val="none" w:sz="0" w:space="0" w:color="auto"/>
              </w:divBdr>
              <w:divsChild>
                <w:div w:id="1521121774">
                  <w:marLeft w:val="0"/>
                  <w:marRight w:val="0"/>
                  <w:marTop w:val="0"/>
                  <w:marBottom w:val="0"/>
                  <w:divBdr>
                    <w:top w:val="none" w:sz="0" w:space="0" w:color="auto"/>
                    <w:left w:val="none" w:sz="0" w:space="0" w:color="auto"/>
                    <w:bottom w:val="none" w:sz="0" w:space="0" w:color="auto"/>
                    <w:right w:val="none" w:sz="0" w:space="0" w:color="auto"/>
                  </w:divBdr>
                </w:div>
              </w:divsChild>
            </w:div>
            <w:div w:id="1060131997">
              <w:marLeft w:val="0"/>
              <w:marRight w:val="0"/>
              <w:marTop w:val="0"/>
              <w:marBottom w:val="0"/>
              <w:divBdr>
                <w:top w:val="none" w:sz="0" w:space="0" w:color="auto"/>
                <w:left w:val="none" w:sz="0" w:space="0" w:color="auto"/>
                <w:bottom w:val="none" w:sz="0" w:space="0" w:color="auto"/>
                <w:right w:val="none" w:sz="0" w:space="0" w:color="auto"/>
              </w:divBdr>
              <w:divsChild>
                <w:div w:id="928470437">
                  <w:marLeft w:val="0"/>
                  <w:marRight w:val="0"/>
                  <w:marTop w:val="0"/>
                  <w:marBottom w:val="0"/>
                  <w:divBdr>
                    <w:top w:val="none" w:sz="0" w:space="0" w:color="auto"/>
                    <w:left w:val="none" w:sz="0" w:space="0" w:color="auto"/>
                    <w:bottom w:val="none" w:sz="0" w:space="0" w:color="auto"/>
                    <w:right w:val="none" w:sz="0" w:space="0" w:color="auto"/>
                  </w:divBdr>
                </w:div>
              </w:divsChild>
            </w:div>
            <w:div w:id="1621767114">
              <w:marLeft w:val="0"/>
              <w:marRight w:val="0"/>
              <w:marTop w:val="0"/>
              <w:marBottom w:val="0"/>
              <w:divBdr>
                <w:top w:val="none" w:sz="0" w:space="0" w:color="auto"/>
                <w:left w:val="none" w:sz="0" w:space="0" w:color="auto"/>
                <w:bottom w:val="none" w:sz="0" w:space="0" w:color="auto"/>
                <w:right w:val="none" w:sz="0" w:space="0" w:color="auto"/>
              </w:divBdr>
              <w:divsChild>
                <w:div w:id="847865705">
                  <w:marLeft w:val="0"/>
                  <w:marRight w:val="0"/>
                  <w:marTop w:val="0"/>
                  <w:marBottom w:val="0"/>
                  <w:divBdr>
                    <w:top w:val="none" w:sz="0" w:space="0" w:color="auto"/>
                    <w:left w:val="none" w:sz="0" w:space="0" w:color="auto"/>
                    <w:bottom w:val="none" w:sz="0" w:space="0" w:color="auto"/>
                    <w:right w:val="none" w:sz="0" w:space="0" w:color="auto"/>
                  </w:divBdr>
                </w:div>
              </w:divsChild>
            </w:div>
            <w:div w:id="36514982">
              <w:marLeft w:val="0"/>
              <w:marRight w:val="0"/>
              <w:marTop w:val="0"/>
              <w:marBottom w:val="0"/>
              <w:divBdr>
                <w:top w:val="none" w:sz="0" w:space="0" w:color="auto"/>
                <w:left w:val="none" w:sz="0" w:space="0" w:color="auto"/>
                <w:bottom w:val="none" w:sz="0" w:space="0" w:color="auto"/>
                <w:right w:val="none" w:sz="0" w:space="0" w:color="auto"/>
              </w:divBdr>
              <w:divsChild>
                <w:div w:id="1665014052">
                  <w:marLeft w:val="0"/>
                  <w:marRight w:val="0"/>
                  <w:marTop w:val="0"/>
                  <w:marBottom w:val="0"/>
                  <w:divBdr>
                    <w:top w:val="none" w:sz="0" w:space="0" w:color="auto"/>
                    <w:left w:val="none" w:sz="0" w:space="0" w:color="auto"/>
                    <w:bottom w:val="none" w:sz="0" w:space="0" w:color="auto"/>
                    <w:right w:val="none" w:sz="0" w:space="0" w:color="auto"/>
                  </w:divBdr>
                </w:div>
              </w:divsChild>
            </w:div>
            <w:div w:id="1982537762">
              <w:marLeft w:val="0"/>
              <w:marRight w:val="0"/>
              <w:marTop w:val="0"/>
              <w:marBottom w:val="0"/>
              <w:divBdr>
                <w:top w:val="none" w:sz="0" w:space="0" w:color="auto"/>
                <w:left w:val="none" w:sz="0" w:space="0" w:color="auto"/>
                <w:bottom w:val="none" w:sz="0" w:space="0" w:color="auto"/>
                <w:right w:val="none" w:sz="0" w:space="0" w:color="auto"/>
              </w:divBdr>
              <w:divsChild>
                <w:div w:id="1604147396">
                  <w:marLeft w:val="0"/>
                  <w:marRight w:val="0"/>
                  <w:marTop w:val="0"/>
                  <w:marBottom w:val="0"/>
                  <w:divBdr>
                    <w:top w:val="none" w:sz="0" w:space="0" w:color="auto"/>
                    <w:left w:val="none" w:sz="0" w:space="0" w:color="auto"/>
                    <w:bottom w:val="none" w:sz="0" w:space="0" w:color="auto"/>
                    <w:right w:val="none" w:sz="0" w:space="0" w:color="auto"/>
                  </w:divBdr>
                </w:div>
              </w:divsChild>
            </w:div>
            <w:div w:id="1232931266">
              <w:marLeft w:val="0"/>
              <w:marRight w:val="0"/>
              <w:marTop w:val="0"/>
              <w:marBottom w:val="0"/>
              <w:divBdr>
                <w:top w:val="none" w:sz="0" w:space="0" w:color="auto"/>
                <w:left w:val="none" w:sz="0" w:space="0" w:color="auto"/>
                <w:bottom w:val="none" w:sz="0" w:space="0" w:color="auto"/>
                <w:right w:val="none" w:sz="0" w:space="0" w:color="auto"/>
              </w:divBdr>
              <w:divsChild>
                <w:div w:id="1244989542">
                  <w:marLeft w:val="0"/>
                  <w:marRight w:val="0"/>
                  <w:marTop w:val="0"/>
                  <w:marBottom w:val="0"/>
                  <w:divBdr>
                    <w:top w:val="none" w:sz="0" w:space="0" w:color="auto"/>
                    <w:left w:val="none" w:sz="0" w:space="0" w:color="auto"/>
                    <w:bottom w:val="none" w:sz="0" w:space="0" w:color="auto"/>
                    <w:right w:val="none" w:sz="0" w:space="0" w:color="auto"/>
                  </w:divBdr>
                </w:div>
              </w:divsChild>
            </w:div>
            <w:div w:id="1888563861">
              <w:marLeft w:val="0"/>
              <w:marRight w:val="0"/>
              <w:marTop w:val="0"/>
              <w:marBottom w:val="0"/>
              <w:divBdr>
                <w:top w:val="none" w:sz="0" w:space="0" w:color="auto"/>
                <w:left w:val="none" w:sz="0" w:space="0" w:color="auto"/>
                <w:bottom w:val="none" w:sz="0" w:space="0" w:color="auto"/>
                <w:right w:val="none" w:sz="0" w:space="0" w:color="auto"/>
              </w:divBdr>
              <w:divsChild>
                <w:div w:id="1404527456">
                  <w:marLeft w:val="0"/>
                  <w:marRight w:val="0"/>
                  <w:marTop w:val="0"/>
                  <w:marBottom w:val="0"/>
                  <w:divBdr>
                    <w:top w:val="none" w:sz="0" w:space="0" w:color="auto"/>
                    <w:left w:val="none" w:sz="0" w:space="0" w:color="auto"/>
                    <w:bottom w:val="none" w:sz="0" w:space="0" w:color="auto"/>
                    <w:right w:val="none" w:sz="0" w:space="0" w:color="auto"/>
                  </w:divBdr>
                </w:div>
              </w:divsChild>
            </w:div>
            <w:div w:id="7760266">
              <w:marLeft w:val="0"/>
              <w:marRight w:val="0"/>
              <w:marTop w:val="0"/>
              <w:marBottom w:val="0"/>
              <w:divBdr>
                <w:top w:val="none" w:sz="0" w:space="0" w:color="auto"/>
                <w:left w:val="none" w:sz="0" w:space="0" w:color="auto"/>
                <w:bottom w:val="none" w:sz="0" w:space="0" w:color="auto"/>
                <w:right w:val="none" w:sz="0" w:space="0" w:color="auto"/>
              </w:divBdr>
              <w:divsChild>
                <w:div w:id="136454446">
                  <w:marLeft w:val="0"/>
                  <w:marRight w:val="0"/>
                  <w:marTop w:val="0"/>
                  <w:marBottom w:val="0"/>
                  <w:divBdr>
                    <w:top w:val="none" w:sz="0" w:space="0" w:color="auto"/>
                    <w:left w:val="none" w:sz="0" w:space="0" w:color="auto"/>
                    <w:bottom w:val="none" w:sz="0" w:space="0" w:color="auto"/>
                    <w:right w:val="none" w:sz="0" w:space="0" w:color="auto"/>
                  </w:divBdr>
                </w:div>
              </w:divsChild>
            </w:div>
            <w:div w:id="262032699">
              <w:marLeft w:val="0"/>
              <w:marRight w:val="0"/>
              <w:marTop w:val="0"/>
              <w:marBottom w:val="0"/>
              <w:divBdr>
                <w:top w:val="none" w:sz="0" w:space="0" w:color="auto"/>
                <w:left w:val="none" w:sz="0" w:space="0" w:color="auto"/>
                <w:bottom w:val="none" w:sz="0" w:space="0" w:color="auto"/>
                <w:right w:val="none" w:sz="0" w:space="0" w:color="auto"/>
              </w:divBdr>
              <w:divsChild>
                <w:div w:id="1798722169">
                  <w:marLeft w:val="0"/>
                  <w:marRight w:val="0"/>
                  <w:marTop w:val="0"/>
                  <w:marBottom w:val="0"/>
                  <w:divBdr>
                    <w:top w:val="none" w:sz="0" w:space="0" w:color="auto"/>
                    <w:left w:val="none" w:sz="0" w:space="0" w:color="auto"/>
                    <w:bottom w:val="none" w:sz="0" w:space="0" w:color="auto"/>
                    <w:right w:val="none" w:sz="0" w:space="0" w:color="auto"/>
                  </w:divBdr>
                </w:div>
              </w:divsChild>
            </w:div>
            <w:div w:id="1106730440">
              <w:marLeft w:val="0"/>
              <w:marRight w:val="0"/>
              <w:marTop w:val="0"/>
              <w:marBottom w:val="0"/>
              <w:divBdr>
                <w:top w:val="none" w:sz="0" w:space="0" w:color="auto"/>
                <w:left w:val="none" w:sz="0" w:space="0" w:color="auto"/>
                <w:bottom w:val="none" w:sz="0" w:space="0" w:color="auto"/>
                <w:right w:val="none" w:sz="0" w:space="0" w:color="auto"/>
              </w:divBdr>
              <w:divsChild>
                <w:div w:id="1622566711">
                  <w:marLeft w:val="0"/>
                  <w:marRight w:val="0"/>
                  <w:marTop w:val="0"/>
                  <w:marBottom w:val="0"/>
                  <w:divBdr>
                    <w:top w:val="none" w:sz="0" w:space="0" w:color="auto"/>
                    <w:left w:val="none" w:sz="0" w:space="0" w:color="auto"/>
                    <w:bottom w:val="none" w:sz="0" w:space="0" w:color="auto"/>
                    <w:right w:val="none" w:sz="0" w:space="0" w:color="auto"/>
                  </w:divBdr>
                </w:div>
              </w:divsChild>
            </w:div>
            <w:div w:id="2002154260">
              <w:marLeft w:val="0"/>
              <w:marRight w:val="0"/>
              <w:marTop w:val="0"/>
              <w:marBottom w:val="0"/>
              <w:divBdr>
                <w:top w:val="none" w:sz="0" w:space="0" w:color="auto"/>
                <w:left w:val="none" w:sz="0" w:space="0" w:color="auto"/>
                <w:bottom w:val="none" w:sz="0" w:space="0" w:color="auto"/>
                <w:right w:val="none" w:sz="0" w:space="0" w:color="auto"/>
              </w:divBdr>
              <w:divsChild>
                <w:div w:id="1963730176">
                  <w:marLeft w:val="0"/>
                  <w:marRight w:val="0"/>
                  <w:marTop w:val="0"/>
                  <w:marBottom w:val="0"/>
                  <w:divBdr>
                    <w:top w:val="none" w:sz="0" w:space="0" w:color="auto"/>
                    <w:left w:val="none" w:sz="0" w:space="0" w:color="auto"/>
                    <w:bottom w:val="none" w:sz="0" w:space="0" w:color="auto"/>
                    <w:right w:val="none" w:sz="0" w:space="0" w:color="auto"/>
                  </w:divBdr>
                </w:div>
              </w:divsChild>
            </w:div>
            <w:div w:id="580287591">
              <w:marLeft w:val="0"/>
              <w:marRight w:val="0"/>
              <w:marTop w:val="0"/>
              <w:marBottom w:val="0"/>
              <w:divBdr>
                <w:top w:val="none" w:sz="0" w:space="0" w:color="auto"/>
                <w:left w:val="none" w:sz="0" w:space="0" w:color="auto"/>
                <w:bottom w:val="none" w:sz="0" w:space="0" w:color="auto"/>
                <w:right w:val="none" w:sz="0" w:space="0" w:color="auto"/>
              </w:divBdr>
              <w:divsChild>
                <w:div w:id="1610896314">
                  <w:marLeft w:val="0"/>
                  <w:marRight w:val="0"/>
                  <w:marTop w:val="0"/>
                  <w:marBottom w:val="0"/>
                  <w:divBdr>
                    <w:top w:val="none" w:sz="0" w:space="0" w:color="auto"/>
                    <w:left w:val="none" w:sz="0" w:space="0" w:color="auto"/>
                    <w:bottom w:val="none" w:sz="0" w:space="0" w:color="auto"/>
                    <w:right w:val="none" w:sz="0" w:space="0" w:color="auto"/>
                  </w:divBdr>
                </w:div>
              </w:divsChild>
            </w:div>
            <w:div w:id="799148183">
              <w:marLeft w:val="0"/>
              <w:marRight w:val="0"/>
              <w:marTop w:val="0"/>
              <w:marBottom w:val="0"/>
              <w:divBdr>
                <w:top w:val="none" w:sz="0" w:space="0" w:color="auto"/>
                <w:left w:val="none" w:sz="0" w:space="0" w:color="auto"/>
                <w:bottom w:val="none" w:sz="0" w:space="0" w:color="auto"/>
                <w:right w:val="none" w:sz="0" w:space="0" w:color="auto"/>
              </w:divBdr>
              <w:divsChild>
                <w:div w:id="594750618">
                  <w:marLeft w:val="0"/>
                  <w:marRight w:val="0"/>
                  <w:marTop w:val="0"/>
                  <w:marBottom w:val="0"/>
                  <w:divBdr>
                    <w:top w:val="none" w:sz="0" w:space="0" w:color="auto"/>
                    <w:left w:val="none" w:sz="0" w:space="0" w:color="auto"/>
                    <w:bottom w:val="none" w:sz="0" w:space="0" w:color="auto"/>
                    <w:right w:val="none" w:sz="0" w:space="0" w:color="auto"/>
                  </w:divBdr>
                </w:div>
              </w:divsChild>
            </w:div>
            <w:div w:id="1001660305">
              <w:marLeft w:val="0"/>
              <w:marRight w:val="0"/>
              <w:marTop w:val="0"/>
              <w:marBottom w:val="0"/>
              <w:divBdr>
                <w:top w:val="none" w:sz="0" w:space="0" w:color="auto"/>
                <w:left w:val="none" w:sz="0" w:space="0" w:color="auto"/>
                <w:bottom w:val="none" w:sz="0" w:space="0" w:color="auto"/>
                <w:right w:val="none" w:sz="0" w:space="0" w:color="auto"/>
              </w:divBdr>
              <w:divsChild>
                <w:div w:id="20474882">
                  <w:marLeft w:val="0"/>
                  <w:marRight w:val="0"/>
                  <w:marTop w:val="0"/>
                  <w:marBottom w:val="0"/>
                  <w:divBdr>
                    <w:top w:val="none" w:sz="0" w:space="0" w:color="auto"/>
                    <w:left w:val="none" w:sz="0" w:space="0" w:color="auto"/>
                    <w:bottom w:val="none" w:sz="0" w:space="0" w:color="auto"/>
                    <w:right w:val="none" w:sz="0" w:space="0" w:color="auto"/>
                  </w:divBdr>
                </w:div>
              </w:divsChild>
            </w:div>
            <w:div w:id="1360469362">
              <w:marLeft w:val="0"/>
              <w:marRight w:val="0"/>
              <w:marTop w:val="0"/>
              <w:marBottom w:val="0"/>
              <w:divBdr>
                <w:top w:val="none" w:sz="0" w:space="0" w:color="auto"/>
                <w:left w:val="none" w:sz="0" w:space="0" w:color="auto"/>
                <w:bottom w:val="none" w:sz="0" w:space="0" w:color="auto"/>
                <w:right w:val="none" w:sz="0" w:space="0" w:color="auto"/>
              </w:divBdr>
              <w:divsChild>
                <w:div w:id="2109421190">
                  <w:marLeft w:val="0"/>
                  <w:marRight w:val="0"/>
                  <w:marTop w:val="0"/>
                  <w:marBottom w:val="0"/>
                  <w:divBdr>
                    <w:top w:val="none" w:sz="0" w:space="0" w:color="auto"/>
                    <w:left w:val="none" w:sz="0" w:space="0" w:color="auto"/>
                    <w:bottom w:val="none" w:sz="0" w:space="0" w:color="auto"/>
                    <w:right w:val="none" w:sz="0" w:space="0" w:color="auto"/>
                  </w:divBdr>
                </w:div>
              </w:divsChild>
            </w:div>
            <w:div w:id="621495180">
              <w:marLeft w:val="0"/>
              <w:marRight w:val="0"/>
              <w:marTop w:val="0"/>
              <w:marBottom w:val="0"/>
              <w:divBdr>
                <w:top w:val="none" w:sz="0" w:space="0" w:color="auto"/>
                <w:left w:val="none" w:sz="0" w:space="0" w:color="auto"/>
                <w:bottom w:val="none" w:sz="0" w:space="0" w:color="auto"/>
                <w:right w:val="none" w:sz="0" w:space="0" w:color="auto"/>
              </w:divBdr>
              <w:divsChild>
                <w:div w:id="597564893">
                  <w:marLeft w:val="0"/>
                  <w:marRight w:val="0"/>
                  <w:marTop w:val="0"/>
                  <w:marBottom w:val="0"/>
                  <w:divBdr>
                    <w:top w:val="none" w:sz="0" w:space="0" w:color="auto"/>
                    <w:left w:val="none" w:sz="0" w:space="0" w:color="auto"/>
                    <w:bottom w:val="none" w:sz="0" w:space="0" w:color="auto"/>
                    <w:right w:val="none" w:sz="0" w:space="0" w:color="auto"/>
                  </w:divBdr>
                </w:div>
              </w:divsChild>
            </w:div>
            <w:div w:id="405611966">
              <w:marLeft w:val="0"/>
              <w:marRight w:val="0"/>
              <w:marTop w:val="0"/>
              <w:marBottom w:val="0"/>
              <w:divBdr>
                <w:top w:val="none" w:sz="0" w:space="0" w:color="auto"/>
                <w:left w:val="none" w:sz="0" w:space="0" w:color="auto"/>
                <w:bottom w:val="none" w:sz="0" w:space="0" w:color="auto"/>
                <w:right w:val="none" w:sz="0" w:space="0" w:color="auto"/>
              </w:divBdr>
              <w:divsChild>
                <w:div w:id="2029481932">
                  <w:marLeft w:val="0"/>
                  <w:marRight w:val="0"/>
                  <w:marTop w:val="0"/>
                  <w:marBottom w:val="0"/>
                  <w:divBdr>
                    <w:top w:val="none" w:sz="0" w:space="0" w:color="auto"/>
                    <w:left w:val="none" w:sz="0" w:space="0" w:color="auto"/>
                    <w:bottom w:val="none" w:sz="0" w:space="0" w:color="auto"/>
                    <w:right w:val="none" w:sz="0" w:space="0" w:color="auto"/>
                  </w:divBdr>
                </w:div>
              </w:divsChild>
            </w:div>
            <w:div w:id="1628731253">
              <w:marLeft w:val="0"/>
              <w:marRight w:val="0"/>
              <w:marTop w:val="0"/>
              <w:marBottom w:val="0"/>
              <w:divBdr>
                <w:top w:val="none" w:sz="0" w:space="0" w:color="auto"/>
                <w:left w:val="none" w:sz="0" w:space="0" w:color="auto"/>
                <w:bottom w:val="none" w:sz="0" w:space="0" w:color="auto"/>
                <w:right w:val="none" w:sz="0" w:space="0" w:color="auto"/>
              </w:divBdr>
              <w:divsChild>
                <w:div w:id="2090148345">
                  <w:marLeft w:val="0"/>
                  <w:marRight w:val="0"/>
                  <w:marTop w:val="0"/>
                  <w:marBottom w:val="0"/>
                  <w:divBdr>
                    <w:top w:val="none" w:sz="0" w:space="0" w:color="auto"/>
                    <w:left w:val="none" w:sz="0" w:space="0" w:color="auto"/>
                    <w:bottom w:val="none" w:sz="0" w:space="0" w:color="auto"/>
                    <w:right w:val="none" w:sz="0" w:space="0" w:color="auto"/>
                  </w:divBdr>
                </w:div>
              </w:divsChild>
            </w:div>
            <w:div w:id="315231175">
              <w:marLeft w:val="0"/>
              <w:marRight w:val="0"/>
              <w:marTop w:val="0"/>
              <w:marBottom w:val="0"/>
              <w:divBdr>
                <w:top w:val="none" w:sz="0" w:space="0" w:color="auto"/>
                <w:left w:val="none" w:sz="0" w:space="0" w:color="auto"/>
                <w:bottom w:val="none" w:sz="0" w:space="0" w:color="auto"/>
                <w:right w:val="none" w:sz="0" w:space="0" w:color="auto"/>
              </w:divBdr>
              <w:divsChild>
                <w:div w:id="1753550035">
                  <w:marLeft w:val="0"/>
                  <w:marRight w:val="0"/>
                  <w:marTop w:val="0"/>
                  <w:marBottom w:val="0"/>
                  <w:divBdr>
                    <w:top w:val="none" w:sz="0" w:space="0" w:color="auto"/>
                    <w:left w:val="none" w:sz="0" w:space="0" w:color="auto"/>
                    <w:bottom w:val="none" w:sz="0" w:space="0" w:color="auto"/>
                    <w:right w:val="none" w:sz="0" w:space="0" w:color="auto"/>
                  </w:divBdr>
                </w:div>
              </w:divsChild>
            </w:div>
            <w:div w:id="553582715">
              <w:marLeft w:val="0"/>
              <w:marRight w:val="0"/>
              <w:marTop w:val="0"/>
              <w:marBottom w:val="0"/>
              <w:divBdr>
                <w:top w:val="none" w:sz="0" w:space="0" w:color="auto"/>
                <w:left w:val="none" w:sz="0" w:space="0" w:color="auto"/>
                <w:bottom w:val="none" w:sz="0" w:space="0" w:color="auto"/>
                <w:right w:val="none" w:sz="0" w:space="0" w:color="auto"/>
              </w:divBdr>
              <w:divsChild>
                <w:div w:id="1708407226">
                  <w:marLeft w:val="0"/>
                  <w:marRight w:val="0"/>
                  <w:marTop w:val="0"/>
                  <w:marBottom w:val="0"/>
                  <w:divBdr>
                    <w:top w:val="none" w:sz="0" w:space="0" w:color="auto"/>
                    <w:left w:val="none" w:sz="0" w:space="0" w:color="auto"/>
                    <w:bottom w:val="none" w:sz="0" w:space="0" w:color="auto"/>
                    <w:right w:val="none" w:sz="0" w:space="0" w:color="auto"/>
                  </w:divBdr>
                </w:div>
              </w:divsChild>
            </w:div>
            <w:div w:id="1153640742">
              <w:marLeft w:val="0"/>
              <w:marRight w:val="0"/>
              <w:marTop w:val="0"/>
              <w:marBottom w:val="0"/>
              <w:divBdr>
                <w:top w:val="none" w:sz="0" w:space="0" w:color="auto"/>
                <w:left w:val="none" w:sz="0" w:space="0" w:color="auto"/>
                <w:bottom w:val="none" w:sz="0" w:space="0" w:color="auto"/>
                <w:right w:val="none" w:sz="0" w:space="0" w:color="auto"/>
              </w:divBdr>
              <w:divsChild>
                <w:div w:id="2116901482">
                  <w:marLeft w:val="0"/>
                  <w:marRight w:val="0"/>
                  <w:marTop w:val="0"/>
                  <w:marBottom w:val="0"/>
                  <w:divBdr>
                    <w:top w:val="none" w:sz="0" w:space="0" w:color="auto"/>
                    <w:left w:val="none" w:sz="0" w:space="0" w:color="auto"/>
                    <w:bottom w:val="none" w:sz="0" w:space="0" w:color="auto"/>
                    <w:right w:val="none" w:sz="0" w:space="0" w:color="auto"/>
                  </w:divBdr>
                </w:div>
              </w:divsChild>
            </w:div>
            <w:div w:id="1854176539">
              <w:marLeft w:val="0"/>
              <w:marRight w:val="0"/>
              <w:marTop w:val="0"/>
              <w:marBottom w:val="0"/>
              <w:divBdr>
                <w:top w:val="none" w:sz="0" w:space="0" w:color="auto"/>
                <w:left w:val="none" w:sz="0" w:space="0" w:color="auto"/>
                <w:bottom w:val="none" w:sz="0" w:space="0" w:color="auto"/>
                <w:right w:val="none" w:sz="0" w:space="0" w:color="auto"/>
              </w:divBdr>
              <w:divsChild>
                <w:div w:id="941954246">
                  <w:marLeft w:val="0"/>
                  <w:marRight w:val="0"/>
                  <w:marTop w:val="0"/>
                  <w:marBottom w:val="0"/>
                  <w:divBdr>
                    <w:top w:val="none" w:sz="0" w:space="0" w:color="auto"/>
                    <w:left w:val="none" w:sz="0" w:space="0" w:color="auto"/>
                    <w:bottom w:val="none" w:sz="0" w:space="0" w:color="auto"/>
                    <w:right w:val="none" w:sz="0" w:space="0" w:color="auto"/>
                  </w:divBdr>
                </w:div>
              </w:divsChild>
            </w:div>
            <w:div w:id="312872440">
              <w:marLeft w:val="0"/>
              <w:marRight w:val="0"/>
              <w:marTop w:val="0"/>
              <w:marBottom w:val="0"/>
              <w:divBdr>
                <w:top w:val="none" w:sz="0" w:space="0" w:color="auto"/>
                <w:left w:val="none" w:sz="0" w:space="0" w:color="auto"/>
                <w:bottom w:val="none" w:sz="0" w:space="0" w:color="auto"/>
                <w:right w:val="none" w:sz="0" w:space="0" w:color="auto"/>
              </w:divBdr>
              <w:divsChild>
                <w:div w:id="630597528">
                  <w:marLeft w:val="0"/>
                  <w:marRight w:val="0"/>
                  <w:marTop w:val="0"/>
                  <w:marBottom w:val="0"/>
                  <w:divBdr>
                    <w:top w:val="none" w:sz="0" w:space="0" w:color="auto"/>
                    <w:left w:val="none" w:sz="0" w:space="0" w:color="auto"/>
                    <w:bottom w:val="none" w:sz="0" w:space="0" w:color="auto"/>
                    <w:right w:val="none" w:sz="0" w:space="0" w:color="auto"/>
                  </w:divBdr>
                </w:div>
              </w:divsChild>
            </w:div>
            <w:div w:id="1407723146">
              <w:marLeft w:val="0"/>
              <w:marRight w:val="0"/>
              <w:marTop w:val="0"/>
              <w:marBottom w:val="0"/>
              <w:divBdr>
                <w:top w:val="none" w:sz="0" w:space="0" w:color="auto"/>
                <w:left w:val="none" w:sz="0" w:space="0" w:color="auto"/>
                <w:bottom w:val="none" w:sz="0" w:space="0" w:color="auto"/>
                <w:right w:val="none" w:sz="0" w:space="0" w:color="auto"/>
              </w:divBdr>
              <w:divsChild>
                <w:div w:id="1894121851">
                  <w:marLeft w:val="0"/>
                  <w:marRight w:val="0"/>
                  <w:marTop w:val="0"/>
                  <w:marBottom w:val="0"/>
                  <w:divBdr>
                    <w:top w:val="none" w:sz="0" w:space="0" w:color="auto"/>
                    <w:left w:val="none" w:sz="0" w:space="0" w:color="auto"/>
                    <w:bottom w:val="none" w:sz="0" w:space="0" w:color="auto"/>
                    <w:right w:val="none" w:sz="0" w:space="0" w:color="auto"/>
                  </w:divBdr>
                </w:div>
              </w:divsChild>
            </w:div>
            <w:div w:id="705561510">
              <w:marLeft w:val="0"/>
              <w:marRight w:val="0"/>
              <w:marTop w:val="0"/>
              <w:marBottom w:val="0"/>
              <w:divBdr>
                <w:top w:val="none" w:sz="0" w:space="0" w:color="auto"/>
                <w:left w:val="none" w:sz="0" w:space="0" w:color="auto"/>
                <w:bottom w:val="none" w:sz="0" w:space="0" w:color="auto"/>
                <w:right w:val="none" w:sz="0" w:space="0" w:color="auto"/>
              </w:divBdr>
              <w:divsChild>
                <w:div w:id="363990982">
                  <w:marLeft w:val="0"/>
                  <w:marRight w:val="0"/>
                  <w:marTop w:val="0"/>
                  <w:marBottom w:val="0"/>
                  <w:divBdr>
                    <w:top w:val="none" w:sz="0" w:space="0" w:color="auto"/>
                    <w:left w:val="none" w:sz="0" w:space="0" w:color="auto"/>
                    <w:bottom w:val="none" w:sz="0" w:space="0" w:color="auto"/>
                    <w:right w:val="none" w:sz="0" w:space="0" w:color="auto"/>
                  </w:divBdr>
                </w:div>
              </w:divsChild>
            </w:div>
            <w:div w:id="123618822">
              <w:marLeft w:val="0"/>
              <w:marRight w:val="0"/>
              <w:marTop w:val="0"/>
              <w:marBottom w:val="0"/>
              <w:divBdr>
                <w:top w:val="none" w:sz="0" w:space="0" w:color="auto"/>
                <w:left w:val="none" w:sz="0" w:space="0" w:color="auto"/>
                <w:bottom w:val="none" w:sz="0" w:space="0" w:color="auto"/>
                <w:right w:val="none" w:sz="0" w:space="0" w:color="auto"/>
              </w:divBdr>
              <w:divsChild>
                <w:div w:id="155345633">
                  <w:marLeft w:val="0"/>
                  <w:marRight w:val="0"/>
                  <w:marTop w:val="0"/>
                  <w:marBottom w:val="0"/>
                  <w:divBdr>
                    <w:top w:val="none" w:sz="0" w:space="0" w:color="auto"/>
                    <w:left w:val="none" w:sz="0" w:space="0" w:color="auto"/>
                    <w:bottom w:val="none" w:sz="0" w:space="0" w:color="auto"/>
                    <w:right w:val="none" w:sz="0" w:space="0" w:color="auto"/>
                  </w:divBdr>
                </w:div>
              </w:divsChild>
            </w:div>
            <w:div w:id="2034259384">
              <w:marLeft w:val="0"/>
              <w:marRight w:val="0"/>
              <w:marTop w:val="0"/>
              <w:marBottom w:val="0"/>
              <w:divBdr>
                <w:top w:val="none" w:sz="0" w:space="0" w:color="auto"/>
                <w:left w:val="none" w:sz="0" w:space="0" w:color="auto"/>
                <w:bottom w:val="none" w:sz="0" w:space="0" w:color="auto"/>
                <w:right w:val="none" w:sz="0" w:space="0" w:color="auto"/>
              </w:divBdr>
              <w:divsChild>
                <w:div w:id="1784808545">
                  <w:marLeft w:val="0"/>
                  <w:marRight w:val="0"/>
                  <w:marTop w:val="0"/>
                  <w:marBottom w:val="0"/>
                  <w:divBdr>
                    <w:top w:val="none" w:sz="0" w:space="0" w:color="auto"/>
                    <w:left w:val="none" w:sz="0" w:space="0" w:color="auto"/>
                    <w:bottom w:val="none" w:sz="0" w:space="0" w:color="auto"/>
                    <w:right w:val="none" w:sz="0" w:space="0" w:color="auto"/>
                  </w:divBdr>
                </w:div>
              </w:divsChild>
            </w:div>
            <w:div w:id="656571299">
              <w:marLeft w:val="0"/>
              <w:marRight w:val="0"/>
              <w:marTop w:val="0"/>
              <w:marBottom w:val="0"/>
              <w:divBdr>
                <w:top w:val="none" w:sz="0" w:space="0" w:color="auto"/>
                <w:left w:val="none" w:sz="0" w:space="0" w:color="auto"/>
                <w:bottom w:val="none" w:sz="0" w:space="0" w:color="auto"/>
                <w:right w:val="none" w:sz="0" w:space="0" w:color="auto"/>
              </w:divBdr>
              <w:divsChild>
                <w:div w:id="351760316">
                  <w:marLeft w:val="0"/>
                  <w:marRight w:val="0"/>
                  <w:marTop w:val="0"/>
                  <w:marBottom w:val="0"/>
                  <w:divBdr>
                    <w:top w:val="none" w:sz="0" w:space="0" w:color="auto"/>
                    <w:left w:val="none" w:sz="0" w:space="0" w:color="auto"/>
                    <w:bottom w:val="none" w:sz="0" w:space="0" w:color="auto"/>
                    <w:right w:val="none" w:sz="0" w:space="0" w:color="auto"/>
                  </w:divBdr>
                </w:div>
              </w:divsChild>
            </w:div>
            <w:div w:id="335349692">
              <w:marLeft w:val="0"/>
              <w:marRight w:val="0"/>
              <w:marTop w:val="0"/>
              <w:marBottom w:val="0"/>
              <w:divBdr>
                <w:top w:val="none" w:sz="0" w:space="0" w:color="auto"/>
                <w:left w:val="none" w:sz="0" w:space="0" w:color="auto"/>
                <w:bottom w:val="none" w:sz="0" w:space="0" w:color="auto"/>
                <w:right w:val="none" w:sz="0" w:space="0" w:color="auto"/>
              </w:divBdr>
              <w:divsChild>
                <w:div w:id="1162164275">
                  <w:marLeft w:val="0"/>
                  <w:marRight w:val="0"/>
                  <w:marTop w:val="0"/>
                  <w:marBottom w:val="0"/>
                  <w:divBdr>
                    <w:top w:val="none" w:sz="0" w:space="0" w:color="auto"/>
                    <w:left w:val="none" w:sz="0" w:space="0" w:color="auto"/>
                    <w:bottom w:val="none" w:sz="0" w:space="0" w:color="auto"/>
                    <w:right w:val="none" w:sz="0" w:space="0" w:color="auto"/>
                  </w:divBdr>
                </w:div>
              </w:divsChild>
            </w:div>
            <w:div w:id="248588811">
              <w:marLeft w:val="0"/>
              <w:marRight w:val="0"/>
              <w:marTop w:val="0"/>
              <w:marBottom w:val="0"/>
              <w:divBdr>
                <w:top w:val="none" w:sz="0" w:space="0" w:color="auto"/>
                <w:left w:val="none" w:sz="0" w:space="0" w:color="auto"/>
                <w:bottom w:val="none" w:sz="0" w:space="0" w:color="auto"/>
                <w:right w:val="none" w:sz="0" w:space="0" w:color="auto"/>
              </w:divBdr>
              <w:divsChild>
                <w:div w:id="1174370660">
                  <w:marLeft w:val="0"/>
                  <w:marRight w:val="0"/>
                  <w:marTop w:val="0"/>
                  <w:marBottom w:val="0"/>
                  <w:divBdr>
                    <w:top w:val="none" w:sz="0" w:space="0" w:color="auto"/>
                    <w:left w:val="none" w:sz="0" w:space="0" w:color="auto"/>
                    <w:bottom w:val="none" w:sz="0" w:space="0" w:color="auto"/>
                    <w:right w:val="none" w:sz="0" w:space="0" w:color="auto"/>
                  </w:divBdr>
                </w:div>
              </w:divsChild>
            </w:div>
            <w:div w:id="1815029093">
              <w:marLeft w:val="0"/>
              <w:marRight w:val="0"/>
              <w:marTop w:val="0"/>
              <w:marBottom w:val="0"/>
              <w:divBdr>
                <w:top w:val="none" w:sz="0" w:space="0" w:color="auto"/>
                <w:left w:val="none" w:sz="0" w:space="0" w:color="auto"/>
                <w:bottom w:val="none" w:sz="0" w:space="0" w:color="auto"/>
                <w:right w:val="none" w:sz="0" w:space="0" w:color="auto"/>
              </w:divBdr>
              <w:divsChild>
                <w:div w:id="1850871615">
                  <w:marLeft w:val="0"/>
                  <w:marRight w:val="0"/>
                  <w:marTop w:val="0"/>
                  <w:marBottom w:val="0"/>
                  <w:divBdr>
                    <w:top w:val="none" w:sz="0" w:space="0" w:color="auto"/>
                    <w:left w:val="none" w:sz="0" w:space="0" w:color="auto"/>
                    <w:bottom w:val="none" w:sz="0" w:space="0" w:color="auto"/>
                    <w:right w:val="none" w:sz="0" w:space="0" w:color="auto"/>
                  </w:divBdr>
                </w:div>
              </w:divsChild>
            </w:div>
            <w:div w:id="264535431">
              <w:marLeft w:val="0"/>
              <w:marRight w:val="0"/>
              <w:marTop w:val="0"/>
              <w:marBottom w:val="0"/>
              <w:divBdr>
                <w:top w:val="none" w:sz="0" w:space="0" w:color="auto"/>
                <w:left w:val="none" w:sz="0" w:space="0" w:color="auto"/>
                <w:bottom w:val="none" w:sz="0" w:space="0" w:color="auto"/>
                <w:right w:val="none" w:sz="0" w:space="0" w:color="auto"/>
              </w:divBdr>
              <w:divsChild>
                <w:div w:id="681128734">
                  <w:marLeft w:val="0"/>
                  <w:marRight w:val="0"/>
                  <w:marTop w:val="0"/>
                  <w:marBottom w:val="0"/>
                  <w:divBdr>
                    <w:top w:val="none" w:sz="0" w:space="0" w:color="auto"/>
                    <w:left w:val="none" w:sz="0" w:space="0" w:color="auto"/>
                    <w:bottom w:val="none" w:sz="0" w:space="0" w:color="auto"/>
                    <w:right w:val="none" w:sz="0" w:space="0" w:color="auto"/>
                  </w:divBdr>
                </w:div>
              </w:divsChild>
            </w:div>
            <w:div w:id="308825084">
              <w:marLeft w:val="0"/>
              <w:marRight w:val="0"/>
              <w:marTop w:val="0"/>
              <w:marBottom w:val="0"/>
              <w:divBdr>
                <w:top w:val="none" w:sz="0" w:space="0" w:color="auto"/>
                <w:left w:val="none" w:sz="0" w:space="0" w:color="auto"/>
                <w:bottom w:val="none" w:sz="0" w:space="0" w:color="auto"/>
                <w:right w:val="none" w:sz="0" w:space="0" w:color="auto"/>
              </w:divBdr>
              <w:divsChild>
                <w:div w:id="1563061800">
                  <w:marLeft w:val="0"/>
                  <w:marRight w:val="0"/>
                  <w:marTop w:val="0"/>
                  <w:marBottom w:val="0"/>
                  <w:divBdr>
                    <w:top w:val="none" w:sz="0" w:space="0" w:color="auto"/>
                    <w:left w:val="none" w:sz="0" w:space="0" w:color="auto"/>
                    <w:bottom w:val="none" w:sz="0" w:space="0" w:color="auto"/>
                    <w:right w:val="none" w:sz="0" w:space="0" w:color="auto"/>
                  </w:divBdr>
                </w:div>
              </w:divsChild>
            </w:div>
            <w:div w:id="625552177">
              <w:marLeft w:val="0"/>
              <w:marRight w:val="0"/>
              <w:marTop w:val="0"/>
              <w:marBottom w:val="0"/>
              <w:divBdr>
                <w:top w:val="none" w:sz="0" w:space="0" w:color="auto"/>
                <w:left w:val="none" w:sz="0" w:space="0" w:color="auto"/>
                <w:bottom w:val="none" w:sz="0" w:space="0" w:color="auto"/>
                <w:right w:val="none" w:sz="0" w:space="0" w:color="auto"/>
              </w:divBdr>
              <w:divsChild>
                <w:div w:id="5429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6401">
          <w:marLeft w:val="-75"/>
          <w:marRight w:val="0"/>
          <w:marTop w:val="30"/>
          <w:marBottom w:val="30"/>
          <w:divBdr>
            <w:top w:val="none" w:sz="0" w:space="0" w:color="auto"/>
            <w:left w:val="none" w:sz="0" w:space="0" w:color="auto"/>
            <w:bottom w:val="none" w:sz="0" w:space="0" w:color="auto"/>
            <w:right w:val="none" w:sz="0" w:space="0" w:color="auto"/>
          </w:divBdr>
          <w:divsChild>
            <w:div w:id="440345594">
              <w:marLeft w:val="0"/>
              <w:marRight w:val="0"/>
              <w:marTop w:val="0"/>
              <w:marBottom w:val="0"/>
              <w:divBdr>
                <w:top w:val="none" w:sz="0" w:space="0" w:color="auto"/>
                <w:left w:val="none" w:sz="0" w:space="0" w:color="auto"/>
                <w:bottom w:val="none" w:sz="0" w:space="0" w:color="auto"/>
                <w:right w:val="none" w:sz="0" w:space="0" w:color="auto"/>
              </w:divBdr>
              <w:divsChild>
                <w:div w:id="427777528">
                  <w:marLeft w:val="0"/>
                  <w:marRight w:val="0"/>
                  <w:marTop w:val="0"/>
                  <w:marBottom w:val="0"/>
                  <w:divBdr>
                    <w:top w:val="none" w:sz="0" w:space="0" w:color="auto"/>
                    <w:left w:val="none" w:sz="0" w:space="0" w:color="auto"/>
                    <w:bottom w:val="none" w:sz="0" w:space="0" w:color="auto"/>
                    <w:right w:val="none" w:sz="0" w:space="0" w:color="auto"/>
                  </w:divBdr>
                </w:div>
              </w:divsChild>
            </w:div>
            <w:div w:id="11031532">
              <w:marLeft w:val="0"/>
              <w:marRight w:val="0"/>
              <w:marTop w:val="0"/>
              <w:marBottom w:val="0"/>
              <w:divBdr>
                <w:top w:val="none" w:sz="0" w:space="0" w:color="auto"/>
                <w:left w:val="none" w:sz="0" w:space="0" w:color="auto"/>
                <w:bottom w:val="none" w:sz="0" w:space="0" w:color="auto"/>
                <w:right w:val="none" w:sz="0" w:space="0" w:color="auto"/>
              </w:divBdr>
              <w:divsChild>
                <w:div w:id="1314527452">
                  <w:marLeft w:val="0"/>
                  <w:marRight w:val="0"/>
                  <w:marTop w:val="0"/>
                  <w:marBottom w:val="0"/>
                  <w:divBdr>
                    <w:top w:val="none" w:sz="0" w:space="0" w:color="auto"/>
                    <w:left w:val="none" w:sz="0" w:space="0" w:color="auto"/>
                    <w:bottom w:val="none" w:sz="0" w:space="0" w:color="auto"/>
                    <w:right w:val="none" w:sz="0" w:space="0" w:color="auto"/>
                  </w:divBdr>
                </w:div>
                <w:div w:id="760250357">
                  <w:marLeft w:val="0"/>
                  <w:marRight w:val="0"/>
                  <w:marTop w:val="0"/>
                  <w:marBottom w:val="0"/>
                  <w:divBdr>
                    <w:top w:val="none" w:sz="0" w:space="0" w:color="auto"/>
                    <w:left w:val="none" w:sz="0" w:space="0" w:color="auto"/>
                    <w:bottom w:val="none" w:sz="0" w:space="0" w:color="auto"/>
                    <w:right w:val="none" w:sz="0" w:space="0" w:color="auto"/>
                  </w:divBdr>
                </w:div>
              </w:divsChild>
            </w:div>
            <w:div w:id="1975746027">
              <w:marLeft w:val="0"/>
              <w:marRight w:val="0"/>
              <w:marTop w:val="0"/>
              <w:marBottom w:val="0"/>
              <w:divBdr>
                <w:top w:val="none" w:sz="0" w:space="0" w:color="auto"/>
                <w:left w:val="none" w:sz="0" w:space="0" w:color="auto"/>
                <w:bottom w:val="none" w:sz="0" w:space="0" w:color="auto"/>
                <w:right w:val="none" w:sz="0" w:space="0" w:color="auto"/>
              </w:divBdr>
              <w:divsChild>
                <w:div w:id="854805616">
                  <w:marLeft w:val="0"/>
                  <w:marRight w:val="0"/>
                  <w:marTop w:val="0"/>
                  <w:marBottom w:val="0"/>
                  <w:divBdr>
                    <w:top w:val="none" w:sz="0" w:space="0" w:color="auto"/>
                    <w:left w:val="none" w:sz="0" w:space="0" w:color="auto"/>
                    <w:bottom w:val="none" w:sz="0" w:space="0" w:color="auto"/>
                    <w:right w:val="none" w:sz="0" w:space="0" w:color="auto"/>
                  </w:divBdr>
                </w:div>
              </w:divsChild>
            </w:div>
            <w:div w:id="1445659755">
              <w:marLeft w:val="0"/>
              <w:marRight w:val="0"/>
              <w:marTop w:val="0"/>
              <w:marBottom w:val="0"/>
              <w:divBdr>
                <w:top w:val="none" w:sz="0" w:space="0" w:color="auto"/>
                <w:left w:val="none" w:sz="0" w:space="0" w:color="auto"/>
                <w:bottom w:val="none" w:sz="0" w:space="0" w:color="auto"/>
                <w:right w:val="none" w:sz="0" w:space="0" w:color="auto"/>
              </w:divBdr>
              <w:divsChild>
                <w:div w:id="1131438345">
                  <w:marLeft w:val="0"/>
                  <w:marRight w:val="0"/>
                  <w:marTop w:val="0"/>
                  <w:marBottom w:val="0"/>
                  <w:divBdr>
                    <w:top w:val="none" w:sz="0" w:space="0" w:color="auto"/>
                    <w:left w:val="none" w:sz="0" w:space="0" w:color="auto"/>
                    <w:bottom w:val="none" w:sz="0" w:space="0" w:color="auto"/>
                    <w:right w:val="none" w:sz="0" w:space="0" w:color="auto"/>
                  </w:divBdr>
                </w:div>
                <w:div w:id="9224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87696">
          <w:marLeft w:val="-75"/>
          <w:marRight w:val="0"/>
          <w:marTop w:val="30"/>
          <w:marBottom w:val="30"/>
          <w:divBdr>
            <w:top w:val="none" w:sz="0" w:space="0" w:color="auto"/>
            <w:left w:val="none" w:sz="0" w:space="0" w:color="auto"/>
            <w:bottom w:val="none" w:sz="0" w:space="0" w:color="auto"/>
            <w:right w:val="none" w:sz="0" w:space="0" w:color="auto"/>
          </w:divBdr>
          <w:divsChild>
            <w:div w:id="1033655696">
              <w:marLeft w:val="0"/>
              <w:marRight w:val="0"/>
              <w:marTop w:val="0"/>
              <w:marBottom w:val="0"/>
              <w:divBdr>
                <w:top w:val="none" w:sz="0" w:space="0" w:color="auto"/>
                <w:left w:val="none" w:sz="0" w:space="0" w:color="auto"/>
                <w:bottom w:val="none" w:sz="0" w:space="0" w:color="auto"/>
                <w:right w:val="none" w:sz="0" w:space="0" w:color="auto"/>
              </w:divBdr>
              <w:divsChild>
                <w:div w:id="1374034804">
                  <w:marLeft w:val="0"/>
                  <w:marRight w:val="0"/>
                  <w:marTop w:val="0"/>
                  <w:marBottom w:val="0"/>
                  <w:divBdr>
                    <w:top w:val="none" w:sz="0" w:space="0" w:color="auto"/>
                    <w:left w:val="none" w:sz="0" w:space="0" w:color="auto"/>
                    <w:bottom w:val="none" w:sz="0" w:space="0" w:color="auto"/>
                    <w:right w:val="none" w:sz="0" w:space="0" w:color="auto"/>
                  </w:divBdr>
                </w:div>
              </w:divsChild>
            </w:div>
            <w:div w:id="1842162324">
              <w:marLeft w:val="0"/>
              <w:marRight w:val="0"/>
              <w:marTop w:val="0"/>
              <w:marBottom w:val="0"/>
              <w:divBdr>
                <w:top w:val="none" w:sz="0" w:space="0" w:color="auto"/>
                <w:left w:val="none" w:sz="0" w:space="0" w:color="auto"/>
                <w:bottom w:val="none" w:sz="0" w:space="0" w:color="auto"/>
                <w:right w:val="none" w:sz="0" w:space="0" w:color="auto"/>
              </w:divBdr>
              <w:divsChild>
                <w:div w:id="471480717">
                  <w:marLeft w:val="0"/>
                  <w:marRight w:val="0"/>
                  <w:marTop w:val="0"/>
                  <w:marBottom w:val="0"/>
                  <w:divBdr>
                    <w:top w:val="none" w:sz="0" w:space="0" w:color="auto"/>
                    <w:left w:val="none" w:sz="0" w:space="0" w:color="auto"/>
                    <w:bottom w:val="none" w:sz="0" w:space="0" w:color="auto"/>
                    <w:right w:val="none" w:sz="0" w:space="0" w:color="auto"/>
                  </w:divBdr>
                </w:div>
              </w:divsChild>
            </w:div>
            <w:div w:id="1298224918">
              <w:marLeft w:val="0"/>
              <w:marRight w:val="0"/>
              <w:marTop w:val="0"/>
              <w:marBottom w:val="0"/>
              <w:divBdr>
                <w:top w:val="none" w:sz="0" w:space="0" w:color="auto"/>
                <w:left w:val="none" w:sz="0" w:space="0" w:color="auto"/>
                <w:bottom w:val="none" w:sz="0" w:space="0" w:color="auto"/>
                <w:right w:val="none" w:sz="0" w:space="0" w:color="auto"/>
              </w:divBdr>
              <w:divsChild>
                <w:div w:id="1994792831">
                  <w:marLeft w:val="0"/>
                  <w:marRight w:val="0"/>
                  <w:marTop w:val="0"/>
                  <w:marBottom w:val="0"/>
                  <w:divBdr>
                    <w:top w:val="none" w:sz="0" w:space="0" w:color="auto"/>
                    <w:left w:val="none" w:sz="0" w:space="0" w:color="auto"/>
                    <w:bottom w:val="none" w:sz="0" w:space="0" w:color="auto"/>
                    <w:right w:val="none" w:sz="0" w:space="0" w:color="auto"/>
                  </w:divBdr>
                </w:div>
              </w:divsChild>
            </w:div>
            <w:div w:id="306934462">
              <w:marLeft w:val="0"/>
              <w:marRight w:val="0"/>
              <w:marTop w:val="0"/>
              <w:marBottom w:val="0"/>
              <w:divBdr>
                <w:top w:val="none" w:sz="0" w:space="0" w:color="auto"/>
                <w:left w:val="none" w:sz="0" w:space="0" w:color="auto"/>
                <w:bottom w:val="none" w:sz="0" w:space="0" w:color="auto"/>
                <w:right w:val="none" w:sz="0" w:space="0" w:color="auto"/>
              </w:divBdr>
              <w:divsChild>
                <w:div w:id="233006855">
                  <w:marLeft w:val="0"/>
                  <w:marRight w:val="0"/>
                  <w:marTop w:val="0"/>
                  <w:marBottom w:val="0"/>
                  <w:divBdr>
                    <w:top w:val="none" w:sz="0" w:space="0" w:color="auto"/>
                    <w:left w:val="none" w:sz="0" w:space="0" w:color="auto"/>
                    <w:bottom w:val="none" w:sz="0" w:space="0" w:color="auto"/>
                    <w:right w:val="none" w:sz="0" w:space="0" w:color="auto"/>
                  </w:divBdr>
                </w:div>
              </w:divsChild>
            </w:div>
            <w:div w:id="1162232099">
              <w:marLeft w:val="0"/>
              <w:marRight w:val="0"/>
              <w:marTop w:val="0"/>
              <w:marBottom w:val="0"/>
              <w:divBdr>
                <w:top w:val="none" w:sz="0" w:space="0" w:color="auto"/>
                <w:left w:val="none" w:sz="0" w:space="0" w:color="auto"/>
                <w:bottom w:val="none" w:sz="0" w:space="0" w:color="auto"/>
                <w:right w:val="none" w:sz="0" w:space="0" w:color="auto"/>
              </w:divBdr>
              <w:divsChild>
                <w:div w:id="466164416">
                  <w:marLeft w:val="0"/>
                  <w:marRight w:val="0"/>
                  <w:marTop w:val="0"/>
                  <w:marBottom w:val="0"/>
                  <w:divBdr>
                    <w:top w:val="none" w:sz="0" w:space="0" w:color="auto"/>
                    <w:left w:val="none" w:sz="0" w:space="0" w:color="auto"/>
                    <w:bottom w:val="none" w:sz="0" w:space="0" w:color="auto"/>
                    <w:right w:val="none" w:sz="0" w:space="0" w:color="auto"/>
                  </w:divBdr>
                </w:div>
              </w:divsChild>
            </w:div>
            <w:div w:id="783384116">
              <w:marLeft w:val="0"/>
              <w:marRight w:val="0"/>
              <w:marTop w:val="0"/>
              <w:marBottom w:val="0"/>
              <w:divBdr>
                <w:top w:val="none" w:sz="0" w:space="0" w:color="auto"/>
                <w:left w:val="none" w:sz="0" w:space="0" w:color="auto"/>
                <w:bottom w:val="none" w:sz="0" w:space="0" w:color="auto"/>
                <w:right w:val="none" w:sz="0" w:space="0" w:color="auto"/>
              </w:divBdr>
              <w:divsChild>
                <w:div w:id="1699895740">
                  <w:marLeft w:val="0"/>
                  <w:marRight w:val="0"/>
                  <w:marTop w:val="0"/>
                  <w:marBottom w:val="0"/>
                  <w:divBdr>
                    <w:top w:val="none" w:sz="0" w:space="0" w:color="auto"/>
                    <w:left w:val="none" w:sz="0" w:space="0" w:color="auto"/>
                    <w:bottom w:val="none" w:sz="0" w:space="0" w:color="auto"/>
                    <w:right w:val="none" w:sz="0" w:space="0" w:color="auto"/>
                  </w:divBdr>
                </w:div>
              </w:divsChild>
            </w:div>
            <w:div w:id="1864979887">
              <w:marLeft w:val="0"/>
              <w:marRight w:val="0"/>
              <w:marTop w:val="0"/>
              <w:marBottom w:val="0"/>
              <w:divBdr>
                <w:top w:val="none" w:sz="0" w:space="0" w:color="auto"/>
                <w:left w:val="none" w:sz="0" w:space="0" w:color="auto"/>
                <w:bottom w:val="none" w:sz="0" w:space="0" w:color="auto"/>
                <w:right w:val="none" w:sz="0" w:space="0" w:color="auto"/>
              </w:divBdr>
              <w:divsChild>
                <w:div w:id="1358770095">
                  <w:marLeft w:val="0"/>
                  <w:marRight w:val="0"/>
                  <w:marTop w:val="0"/>
                  <w:marBottom w:val="0"/>
                  <w:divBdr>
                    <w:top w:val="none" w:sz="0" w:space="0" w:color="auto"/>
                    <w:left w:val="none" w:sz="0" w:space="0" w:color="auto"/>
                    <w:bottom w:val="none" w:sz="0" w:space="0" w:color="auto"/>
                    <w:right w:val="none" w:sz="0" w:space="0" w:color="auto"/>
                  </w:divBdr>
                </w:div>
              </w:divsChild>
            </w:div>
            <w:div w:id="214313946">
              <w:marLeft w:val="0"/>
              <w:marRight w:val="0"/>
              <w:marTop w:val="0"/>
              <w:marBottom w:val="0"/>
              <w:divBdr>
                <w:top w:val="none" w:sz="0" w:space="0" w:color="auto"/>
                <w:left w:val="none" w:sz="0" w:space="0" w:color="auto"/>
                <w:bottom w:val="none" w:sz="0" w:space="0" w:color="auto"/>
                <w:right w:val="none" w:sz="0" w:space="0" w:color="auto"/>
              </w:divBdr>
              <w:divsChild>
                <w:div w:id="764693459">
                  <w:marLeft w:val="0"/>
                  <w:marRight w:val="0"/>
                  <w:marTop w:val="0"/>
                  <w:marBottom w:val="0"/>
                  <w:divBdr>
                    <w:top w:val="none" w:sz="0" w:space="0" w:color="auto"/>
                    <w:left w:val="none" w:sz="0" w:space="0" w:color="auto"/>
                    <w:bottom w:val="none" w:sz="0" w:space="0" w:color="auto"/>
                    <w:right w:val="none" w:sz="0" w:space="0" w:color="auto"/>
                  </w:divBdr>
                </w:div>
              </w:divsChild>
            </w:div>
            <w:div w:id="1698701249">
              <w:marLeft w:val="0"/>
              <w:marRight w:val="0"/>
              <w:marTop w:val="0"/>
              <w:marBottom w:val="0"/>
              <w:divBdr>
                <w:top w:val="none" w:sz="0" w:space="0" w:color="auto"/>
                <w:left w:val="none" w:sz="0" w:space="0" w:color="auto"/>
                <w:bottom w:val="none" w:sz="0" w:space="0" w:color="auto"/>
                <w:right w:val="none" w:sz="0" w:space="0" w:color="auto"/>
              </w:divBdr>
              <w:divsChild>
                <w:div w:id="1730614416">
                  <w:marLeft w:val="0"/>
                  <w:marRight w:val="0"/>
                  <w:marTop w:val="0"/>
                  <w:marBottom w:val="0"/>
                  <w:divBdr>
                    <w:top w:val="none" w:sz="0" w:space="0" w:color="auto"/>
                    <w:left w:val="none" w:sz="0" w:space="0" w:color="auto"/>
                    <w:bottom w:val="none" w:sz="0" w:space="0" w:color="auto"/>
                    <w:right w:val="none" w:sz="0" w:space="0" w:color="auto"/>
                  </w:divBdr>
                </w:div>
              </w:divsChild>
            </w:div>
            <w:div w:id="1253583387">
              <w:marLeft w:val="0"/>
              <w:marRight w:val="0"/>
              <w:marTop w:val="0"/>
              <w:marBottom w:val="0"/>
              <w:divBdr>
                <w:top w:val="none" w:sz="0" w:space="0" w:color="auto"/>
                <w:left w:val="none" w:sz="0" w:space="0" w:color="auto"/>
                <w:bottom w:val="none" w:sz="0" w:space="0" w:color="auto"/>
                <w:right w:val="none" w:sz="0" w:space="0" w:color="auto"/>
              </w:divBdr>
              <w:divsChild>
                <w:div w:id="867185092">
                  <w:marLeft w:val="0"/>
                  <w:marRight w:val="0"/>
                  <w:marTop w:val="0"/>
                  <w:marBottom w:val="0"/>
                  <w:divBdr>
                    <w:top w:val="none" w:sz="0" w:space="0" w:color="auto"/>
                    <w:left w:val="none" w:sz="0" w:space="0" w:color="auto"/>
                    <w:bottom w:val="none" w:sz="0" w:space="0" w:color="auto"/>
                    <w:right w:val="none" w:sz="0" w:space="0" w:color="auto"/>
                  </w:divBdr>
                </w:div>
              </w:divsChild>
            </w:div>
            <w:div w:id="1640109023">
              <w:marLeft w:val="0"/>
              <w:marRight w:val="0"/>
              <w:marTop w:val="0"/>
              <w:marBottom w:val="0"/>
              <w:divBdr>
                <w:top w:val="none" w:sz="0" w:space="0" w:color="auto"/>
                <w:left w:val="none" w:sz="0" w:space="0" w:color="auto"/>
                <w:bottom w:val="none" w:sz="0" w:space="0" w:color="auto"/>
                <w:right w:val="none" w:sz="0" w:space="0" w:color="auto"/>
              </w:divBdr>
              <w:divsChild>
                <w:div w:id="1421869105">
                  <w:marLeft w:val="0"/>
                  <w:marRight w:val="0"/>
                  <w:marTop w:val="0"/>
                  <w:marBottom w:val="0"/>
                  <w:divBdr>
                    <w:top w:val="none" w:sz="0" w:space="0" w:color="auto"/>
                    <w:left w:val="none" w:sz="0" w:space="0" w:color="auto"/>
                    <w:bottom w:val="none" w:sz="0" w:space="0" w:color="auto"/>
                    <w:right w:val="none" w:sz="0" w:space="0" w:color="auto"/>
                  </w:divBdr>
                </w:div>
              </w:divsChild>
            </w:div>
            <w:div w:id="2054050">
              <w:marLeft w:val="0"/>
              <w:marRight w:val="0"/>
              <w:marTop w:val="0"/>
              <w:marBottom w:val="0"/>
              <w:divBdr>
                <w:top w:val="none" w:sz="0" w:space="0" w:color="auto"/>
                <w:left w:val="none" w:sz="0" w:space="0" w:color="auto"/>
                <w:bottom w:val="none" w:sz="0" w:space="0" w:color="auto"/>
                <w:right w:val="none" w:sz="0" w:space="0" w:color="auto"/>
              </w:divBdr>
              <w:divsChild>
                <w:div w:id="1320232546">
                  <w:marLeft w:val="0"/>
                  <w:marRight w:val="0"/>
                  <w:marTop w:val="0"/>
                  <w:marBottom w:val="0"/>
                  <w:divBdr>
                    <w:top w:val="none" w:sz="0" w:space="0" w:color="auto"/>
                    <w:left w:val="none" w:sz="0" w:space="0" w:color="auto"/>
                    <w:bottom w:val="none" w:sz="0" w:space="0" w:color="auto"/>
                    <w:right w:val="none" w:sz="0" w:space="0" w:color="auto"/>
                  </w:divBdr>
                </w:div>
              </w:divsChild>
            </w:div>
            <w:div w:id="1882135862">
              <w:marLeft w:val="0"/>
              <w:marRight w:val="0"/>
              <w:marTop w:val="0"/>
              <w:marBottom w:val="0"/>
              <w:divBdr>
                <w:top w:val="none" w:sz="0" w:space="0" w:color="auto"/>
                <w:left w:val="none" w:sz="0" w:space="0" w:color="auto"/>
                <w:bottom w:val="none" w:sz="0" w:space="0" w:color="auto"/>
                <w:right w:val="none" w:sz="0" w:space="0" w:color="auto"/>
              </w:divBdr>
              <w:divsChild>
                <w:div w:id="1975942246">
                  <w:marLeft w:val="0"/>
                  <w:marRight w:val="0"/>
                  <w:marTop w:val="0"/>
                  <w:marBottom w:val="0"/>
                  <w:divBdr>
                    <w:top w:val="none" w:sz="0" w:space="0" w:color="auto"/>
                    <w:left w:val="none" w:sz="0" w:space="0" w:color="auto"/>
                    <w:bottom w:val="none" w:sz="0" w:space="0" w:color="auto"/>
                    <w:right w:val="none" w:sz="0" w:space="0" w:color="auto"/>
                  </w:divBdr>
                </w:div>
              </w:divsChild>
            </w:div>
            <w:div w:id="157383511">
              <w:marLeft w:val="0"/>
              <w:marRight w:val="0"/>
              <w:marTop w:val="0"/>
              <w:marBottom w:val="0"/>
              <w:divBdr>
                <w:top w:val="none" w:sz="0" w:space="0" w:color="auto"/>
                <w:left w:val="none" w:sz="0" w:space="0" w:color="auto"/>
                <w:bottom w:val="none" w:sz="0" w:space="0" w:color="auto"/>
                <w:right w:val="none" w:sz="0" w:space="0" w:color="auto"/>
              </w:divBdr>
              <w:divsChild>
                <w:div w:id="611714065">
                  <w:marLeft w:val="0"/>
                  <w:marRight w:val="0"/>
                  <w:marTop w:val="0"/>
                  <w:marBottom w:val="0"/>
                  <w:divBdr>
                    <w:top w:val="none" w:sz="0" w:space="0" w:color="auto"/>
                    <w:left w:val="none" w:sz="0" w:space="0" w:color="auto"/>
                    <w:bottom w:val="none" w:sz="0" w:space="0" w:color="auto"/>
                    <w:right w:val="none" w:sz="0" w:space="0" w:color="auto"/>
                  </w:divBdr>
                </w:div>
              </w:divsChild>
            </w:div>
            <w:div w:id="271013016">
              <w:marLeft w:val="0"/>
              <w:marRight w:val="0"/>
              <w:marTop w:val="0"/>
              <w:marBottom w:val="0"/>
              <w:divBdr>
                <w:top w:val="none" w:sz="0" w:space="0" w:color="auto"/>
                <w:left w:val="none" w:sz="0" w:space="0" w:color="auto"/>
                <w:bottom w:val="none" w:sz="0" w:space="0" w:color="auto"/>
                <w:right w:val="none" w:sz="0" w:space="0" w:color="auto"/>
              </w:divBdr>
              <w:divsChild>
                <w:div w:id="1482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9650">
          <w:marLeft w:val="0"/>
          <w:marRight w:val="0"/>
          <w:marTop w:val="0"/>
          <w:marBottom w:val="0"/>
          <w:divBdr>
            <w:top w:val="none" w:sz="0" w:space="0" w:color="auto"/>
            <w:left w:val="none" w:sz="0" w:space="0" w:color="auto"/>
            <w:bottom w:val="none" w:sz="0" w:space="0" w:color="auto"/>
            <w:right w:val="none" w:sz="0" w:space="0" w:color="auto"/>
          </w:divBdr>
        </w:div>
        <w:div w:id="2039696334">
          <w:marLeft w:val="0"/>
          <w:marRight w:val="0"/>
          <w:marTop w:val="0"/>
          <w:marBottom w:val="0"/>
          <w:divBdr>
            <w:top w:val="none" w:sz="0" w:space="0" w:color="auto"/>
            <w:left w:val="none" w:sz="0" w:space="0" w:color="auto"/>
            <w:bottom w:val="none" w:sz="0" w:space="0" w:color="auto"/>
            <w:right w:val="none" w:sz="0" w:space="0" w:color="auto"/>
          </w:divBdr>
        </w:div>
        <w:div w:id="682586995">
          <w:marLeft w:val="0"/>
          <w:marRight w:val="0"/>
          <w:marTop w:val="0"/>
          <w:marBottom w:val="0"/>
          <w:divBdr>
            <w:top w:val="none" w:sz="0" w:space="0" w:color="auto"/>
            <w:left w:val="none" w:sz="0" w:space="0" w:color="auto"/>
            <w:bottom w:val="none" w:sz="0" w:space="0" w:color="auto"/>
            <w:right w:val="none" w:sz="0" w:space="0" w:color="auto"/>
          </w:divBdr>
        </w:div>
        <w:div w:id="1337807130">
          <w:marLeft w:val="0"/>
          <w:marRight w:val="0"/>
          <w:marTop w:val="0"/>
          <w:marBottom w:val="0"/>
          <w:divBdr>
            <w:top w:val="none" w:sz="0" w:space="0" w:color="auto"/>
            <w:left w:val="none" w:sz="0" w:space="0" w:color="auto"/>
            <w:bottom w:val="none" w:sz="0" w:space="0" w:color="auto"/>
            <w:right w:val="none" w:sz="0" w:space="0" w:color="auto"/>
          </w:divBdr>
        </w:div>
        <w:div w:id="634414001">
          <w:marLeft w:val="0"/>
          <w:marRight w:val="0"/>
          <w:marTop w:val="0"/>
          <w:marBottom w:val="0"/>
          <w:divBdr>
            <w:top w:val="none" w:sz="0" w:space="0" w:color="auto"/>
            <w:left w:val="none" w:sz="0" w:space="0" w:color="auto"/>
            <w:bottom w:val="none" w:sz="0" w:space="0" w:color="auto"/>
            <w:right w:val="none" w:sz="0" w:space="0" w:color="auto"/>
          </w:divBdr>
        </w:div>
        <w:div w:id="203062655">
          <w:marLeft w:val="0"/>
          <w:marRight w:val="0"/>
          <w:marTop w:val="0"/>
          <w:marBottom w:val="0"/>
          <w:divBdr>
            <w:top w:val="none" w:sz="0" w:space="0" w:color="auto"/>
            <w:left w:val="none" w:sz="0" w:space="0" w:color="auto"/>
            <w:bottom w:val="none" w:sz="0" w:space="0" w:color="auto"/>
            <w:right w:val="none" w:sz="0" w:space="0" w:color="auto"/>
          </w:divBdr>
        </w:div>
        <w:div w:id="207422575">
          <w:marLeft w:val="0"/>
          <w:marRight w:val="0"/>
          <w:marTop w:val="0"/>
          <w:marBottom w:val="0"/>
          <w:divBdr>
            <w:top w:val="none" w:sz="0" w:space="0" w:color="auto"/>
            <w:left w:val="none" w:sz="0" w:space="0" w:color="auto"/>
            <w:bottom w:val="none" w:sz="0" w:space="0" w:color="auto"/>
            <w:right w:val="none" w:sz="0" w:space="0" w:color="auto"/>
          </w:divBdr>
        </w:div>
        <w:div w:id="256788761">
          <w:marLeft w:val="0"/>
          <w:marRight w:val="0"/>
          <w:marTop w:val="0"/>
          <w:marBottom w:val="0"/>
          <w:divBdr>
            <w:top w:val="none" w:sz="0" w:space="0" w:color="auto"/>
            <w:left w:val="none" w:sz="0" w:space="0" w:color="auto"/>
            <w:bottom w:val="none" w:sz="0" w:space="0" w:color="auto"/>
            <w:right w:val="none" w:sz="0" w:space="0" w:color="auto"/>
          </w:divBdr>
        </w:div>
        <w:div w:id="1523394362">
          <w:marLeft w:val="0"/>
          <w:marRight w:val="0"/>
          <w:marTop w:val="0"/>
          <w:marBottom w:val="0"/>
          <w:divBdr>
            <w:top w:val="none" w:sz="0" w:space="0" w:color="auto"/>
            <w:left w:val="none" w:sz="0" w:space="0" w:color="auto"/>
            <w:bottom w:val="none" w:sz="0" w:space="0" w:color="auto"/>
            <w:right w:val="none" w:sz="0" w:space="0" w:color="auto"/>
          </w:divBdr>
        </w:div>
        <w:div w:id="1741319816">
          <w:marLeft w:val="0"/>
          <w:marRight w:val="0"/>
          <w:marTop w:val="0"/>
          <w:marBottom w:val="0"/>
          <w:divBdr>
            <w:top w:val="none" w:sz="0" w:space="0" w:color="auto"/>
            <w:left w:val="none" w:sz="0" w:space="0" w:color="auto"/>
            <w:bottom w:val="none" w:sz="0" w:space="0" w:color="auto"/>
            <w:right w:val="none" w:sz="0" w:space="0" w:color="auto"/>
          </w:divBdr>
        </w:div>
        <w:div w:id="217056612">
          <w:marLeft w:val="0"/>
          <w:marRight w:val="0"/>
          <w:marTop w:val="0"/>
          <w:marBottom w:val="0"/>
          <w:divBdr>
            <w:top w:val="none" w:sz="0" w:space="0" w:color="auto"/>
            <w:left w:val="none" w:sz="0" w:space="0" w:color="auto"/>
            <w:bottom w:val="none" w:sz="0" w:space="0" w:color="auto"/>
            <w:right w:val="none" w:sz="0" w:space="0" w:color="auto"/>
          </w:divBdr>
        </w:div>
        <w:div w:id="1702172788">
          <w:marLeft w:val="0"/>
          <w:marRight w:val="0"/>
          <w:marTop w:val="0"/>
          <w:marBottom w:val="0"/>
          <w:divBdr>
            <w:top w:val="none" w:sz="0" w:space="0" w:color="auto"/>
            <w:left w:val="none" w:sz="0" w:space="0" w:color="auto"/>
            <w:bottom w:val="none" w:sz="0" w:space="0" w:color="auto"/>
            <w:right w:val="none" w:sz="0" w:space="0" w:color="auto"/>
          </w:divBdr>
        </w:div>
        <w:div w:id="395320178">
          <w:marLeft w:val="0"/>
          <w:marRight w:val="0"/>
          <w:marTop w:val="0"/>
          <w:marBottom w:val="0"/>
          <w:divBdr>
            <w:top w:val="none" w:sz="0" w:space="0" w:color="auto"/>
            <w:left w:val="none" w:sz="0" w:space="0" w:color="auto"/>
            <w:bottom w:val="none" w:sz="0" w:space="0" w:color="auto"/>
            <w:right w:val="none" w:sz="0" w:space="0" w:color="auto"/>
          </w:divBdr>
        </w:div>
        <w:div w:id="842937964">
          <w:marLeft w:val="-75"/>
          <w:marRight w:val="0"/>
          <w:marTop w:val="30"/>
          <w:marBottom w:val="30"/>
          <w:divBdr>
            <w:top w:val="none" w:sz="0" w:space="0" w:color="auto"/>
            <w:left w:val="none" w:sz="0" w:space="0" w:color="auto"/>
            <w:bottom w:val="none" w:sz="0" w:space="0" w:color="auto"/>
            <w:right w:val="none" w:sz="0" w:space="0" w:color="auto"/>
          </w:divBdr>
          <w:divsChild>
            <w:div w:id="1285503905">
              <w:marLeft w:val="0"/>
              <w:marRight w:val="0"/>
              <w:marTop w:val="0"/>
              <w:marBottom w:val="0"/>
              <w:divBdr>
                <w:top w:val="none" w:sz="0" w:space="0" w:color="auto"/>
                <w:left w:val="none" w:sz="0" w:space="0" w:color="auto"/>
                <w:bottom w:val="none" w:sz="0" w:space="0" w:color="auto"/>
                <w:right w:val="none" w:sz="0" w:space="0" w:color="auto"/>
              </w:divBdr>
              <w:divsChild>
                <w:div w:id="2070108742">
                  <w:marLeft w:val="0"/>
                  <w:marRight w:val="0"/>
                  <w:marTop w:val="0"/>
                  <w:marBottom w:val="0"/>
                  <w:divBdr>
                    <w:top w:val="none" w:sz="0" w:space="0" w:color="auto"/>
                    <w:left w:val="none" w:sz="0" w:space="0" w:color="auto"/>
                    <w:bottom w:val="none" w:sz="0" w:space="0" w:color="auto"/>
                    <w:right w:val="none" w:sz="0" w:space="0" w:color="auto"/>
                  </w:divBdr>
                </w:div>
              </w:divsChild>
            </w:div>
            <w:div w:id="1958368552">
              <w:marLeft w:val="0"/>
              <w:marRight w:val="0"/>
              <w:marTop w:val="0"/>
              <w:marBottom w:val="0"/>
              <w:divBdr>
                <w:top w:val="none" w:sz="0" w:space="0" w:color="auto"/>
                <w:left w:val="none" w:sz="0" w:space="0" w:color="auto"/>
                <w:bottom w:val="none" w:sz="0" w:space="0" w:color="auto"/>
                <w:right w:val="none" w:sz="0" w:space="0" w:color="auto"/>
              </w:divBdr>
              <w:divsChild>
                <w:div w:id="920331346">
                  <w:marLeft w:val="0"/>
                  <w:marRight w:val="0"/>
                  <w:marTop w:val="0"/>
                  <w:marBottom w:val="0"/>
                  <w:divBdr>
                    <w:top w:val="none" w:sz="0" w:space="0" w:color="auto"/>
                    <w:left w:val="none" w:sz="0" w:space="0" w:color="auto"/>
                    <w:bottom w:val="none" w:sz="0" w:space="0" w:color="auto"/>
                    <w:right w:val="none" w:sz="0" w:space="0" w:color="auto"/>
                  </w:divBdr>
                </w:div>
              </w:divsChild>
            </w:div>
            <w:div w:id="1110472538">
              <w:marLeft w:val="0"/>
              <w:marRight w:val="0"/>
              <w:marTop w:val="0"/>
              <w:marBottom w:val="0"/>
              <w:divBdr>
                <w:top w:val="none" w:sz="0" w:space="0" w:color="auto"/>
                <w:left w:val="none" w:sz="0" w:space="0" w:color="auto"/>
                <w:bottom w:val="none" w:sz="0" w:space="0" w:color="auto"/>
                <w:right w:val="none" w:sz="0" w:space="0" w:color="auto"/>
              </w:divBdr>
              <w:divsChild>
                <w:div w:id="1980837449">
                  <w:marLeft w:val="0"/>
                  <w:marRight w:val="0"/>
                  <w:marTop w:val="0"/>
                  <w:marBottom w:val="0"/>
                  <w:divBdr>
                    <w:top w:val="none" w:sz="0" w:space="0" w:color="auto"/>
                    <w:left w:val="none" w:sz="0" w:space="0" w:color="auto"/>
                    <w:bottom w:val="none" w:sz="0" w:space="0" w:color="auto"/>
                    <w:right w:val="none" w:sz="0" w:space="0" w:color="auto"/>
                  </w:divBdr>
                </w:div>
              </w:divsChild>
            </w:div>
            <w:div w:id="1994984800">
              <w:marLeft w:val="0"/>
              <w:marRight w:val="0"/>
              <w:marTop w:val="0"/>
              <w:marBottom w:val="0"/>
              <w:divBdr>
                <w:top w:val="none" w:sz="0" w:space="0" w:color="auto"/>
                <w:left w:val="none" w:sz="0" w:space="0" w:color="auto"/>
                <w:bottom w:val="none" w:sz="0" w:space="0" w:color="auto"/>
                <w:right w:val="none" w:sz="0" w:space="0" w:color="auto"/>
              </w:divBdr>
              <w:divsChild>
                <w:div w:id="1521579536">
                  <w:marLeft w:val="0"/>
                  <w:marRight w:val="0"/>
                  <w:marTop w:val="0"/>
                  <w:marBottom w:val="0"/>
                  <w:divBdr>
                    <w:top w:val="none" w:sz="0" w:space="0" w:color="auto"/>
                    <w:left w:val="none" w:sz="0" w:space="0" w:color="auto"/>
                    <w:bottom w:val="none" w:sz="0" w:space="0" w:color="auto"/>
                    <w:right w:val="none" w:sz="0" w:space="0" w:color="auto"/>
                  </w:divBdr>
                </w:div>
              </w:divsChild>
            </w:div>
            <w:div w:id="1840461344">
              <w:marLeft w:val="0"/>
              <w:marRight w:val="0"/>
              <w:marTop w:val="0"/>
              <w:marBottom w:val="0"/>
              <w:divBdr>
                <w:top w:val="none" w:sz="0" w:space="0" w:color="auto"/>
                <w:left w:val="none" w:sz="0" w:space="0" w:color="auto"/>
                <w:bottom w:val="none" w:sz="0" w:space="0" w:color="auto"/>
                <w:right w:val="none" w:sz="0" w:space="0" w:color="auto"/>
              </w:divBdr>
              <w:divsChild>
                <w:div w:id="847792780">
                  <w:marLeft w:val="0"/>
                  <w:marRight w:val="0"/>
                  <w:marTop w:val="0"/>
                  <w:marBottom w:val="0"/>
                  <w:divBdr>
                    <w:top w:val="none" w:sz="0" w:space="0" w:color="auto"/>
                    <w:left w:val="none" w:sz="0" w:space="0" w:color="auto"/>
                    <w:bottom w:val="none" w:sz="0" w:space="0" w:color="auto"/>
                    <w:right w:val="none" w:sz="0" w:space="0" w:color="auto"/>
                  </w:divBdr>
                </w:div>
              </w:divsChild>
            </w:div>
            <w:div w:id="863790033">
              <w:marLeft w:val="0"/>
              <w:marRight w:val="0"/>
              <w:marTop w:val="0"/>
              <w:marBottom w:val="0"/>
              <w:divBdr>
                <w:top w:val="none" w:sz="0" w:space="0" w:color="auto"/>
                <w:left w:val="none" w:sz="0" w:space="0" w:color="auto"/>
                <w:bottom w:val="none" w:sz="0" w:space="0" w:color="auto"/>
                <w:right w:val="none" w:sz="0" w:space="0" w:color="auto"/>
              </w:divBdr>
              <w:divsChild>
                <w:div w:id="77136030">
                  <w:marLeft w:val="0"/>
                  <w:marRight w:val="0"/>
                  <w:marTop w:val="0"/>
                  <w:marBottom w:val="0"/>
                  <w:divBdr>
                    <w:top w:val="none" w:sz="0" w:space="0" w:color="auto"/>
                    <w:left w:val="none" w:sz="0" w:space="0" w:color="auto"/>
                    <w:bottom w:val="none" w:sz="0" w:space="0" w:color="auto"/>
                    <w:right w:val="none" w:sz="0" w:space="0" w:color="auto"/>
                  </w:divBdr>
                </w:div>
              </w:divsChild>
            </w:div>
            <w:div w:id="1343044687">
              <w:marLeft w:val="0"/>
              <w:marRight w:val="0"/>
              <w:marTop w:val="0"/>
              <w:marBottom w:val="0"/>
              <w:divBdr>
                <w:top w:val="none" w:sz="0" w:space="0" w:color="auto"/>
                <w:left w:val="none" w:sz="0" w:space="0" w:color="auto"/>
                <w:bottom w:val="none" w:sz="0" w:space="0" w:color="auto"/>
                <w:right w:val="none" w:sz="0" w:space="0" w:color="auto"/>
              </w:divBdr>
              <w:divsChild>
                <w:div w:id="1849631630">
                  <w:marLeft w:val="0"/>
                  <w:marRight w:val="0"/>
                  <w:marTop w:val="0"/>
                  <w:marBottom w:val="0"/>
                  <w:divBdr>
                    <w:top w:val="none" w:sz="0" w:space="0" w:color="auto"/>
                    <w:left w:val="none" w:sz="0" w:space="0" w:color="auto"/>
                    <w:bottom w:val="none" w:sz="0" w:space="0" w:color="auto"/>
                    <w:right w:val="none" w:sz="0" w:space="0" w:color="auto"/>
                  </w:divBdr>
                </w:div>
                <w:div w:id="282998793">
                  <w:marLeft w:val="0"/>
                  <w:marRight w:val="0"/>
                  <w:marTop w:val="0"/>
                  <w:marBottom w:val="0"/>
                  <w:divBdr>
                    <w:top w:val="none" w:sz="0" w:space="0" w:color="auto"/>
                    <w:left w:val="none" w:sz="0" w:space="0" w:color="auto"/>
                    <w:bottom w:val="none" w:sz="0" w:space="0" w:color="auto"/>
                    <w:right w:val="none" w:sz="0" w:space="0" w:color="auto"/>
                  </w:divBdr>
                </w:div>
              </w:divsChild>
            </w:div>
            <w:div w:id="983969836">
              <w:marLeft w:val="0"/>
              <w:marRight w:val="0"/>
              <w:marTop w:val="0"/>
              <w:marBottom w:val="0"/>
              <w:divBdr>
                <w:top w:val="none" w:sz="0" w:space="0" w:color="auto"/>
                <w:left w:val="none" w:sz="0" w:space="0" w:color="auto"/>
                <w:bottom w:val="none" w:sz="0" w:space="0" w:color="auto"/>
                <w:right w:val="none" w:sz="0" w:space="0" w:color="auto"/>
              </w:divBdr>
              <w:divsChild>
                <w:div w:id="819493705">
                  <w:marLeft w:val="0"/>
                  <w:marRight w:val="0"/>
                  <w:marTop w:val="0"/>
                  <w:marBottom w:val="0"/>
                  <w:divBdr>
                    <w:top w:val="none" w:sz="0" w:space="0" w:color="auto"/>
                    <w:left w:val="none" w:sz="0" w:space="0" w:color="auto"/>
                    <w:bottom w:val="none" w:sz="0" w:space="0" w:color="auto"/>
                    <w:right w:val="none" w:sz="0" w:space="0" w:color="auto"/>
                  </w:divBdr>
                </w:div>
              </w:divsChild>
            </w:div>
            <w:div w:id="635720181">
              <w:marLeft w:val="0"/>
              <w:marRight w:val="0"/>
              <w:marTop w:val="0"/>
              <w:marBottom w:val="0"/>
              <w:divBdr>
                <w:top w:val="none" w:sz="0" w:space="0" w:color="auto"/>
                <w:left w:val="none" w:sz="0" w:space="0" w:color="auto"/>
                <w:bottom w:val="none" w:sz="0" w:space="0" w:color="auto"/>
                <w:right w:val="none" w:sz="0" w:space="0" w:color="auto"/>
              </w:divBdr>
              <w:divsChild>
                <w:div w:id="444158853">
                  <w:marLeft w:val="0"/>
                  <w:marRight w:val="0"/>
                  <w:marTop w:val="0"/>
                  <w:marBottom w:val="0"/>
                  <w:divBdr>
                    <w:top w:val="none" w:sz="0" w:space="0" w:color="auto"/>
                    <w:left w:val="none" w:sz="0" w:space="0" w:color="auto"/>
                    <w:bottom w:val="none" w:sz="0" w:space="0" w:color="auto"/>
                    <w:right w:val="none" w:sz="0" w:space="0" w:color="auto"/>
                  </w:divBdr>
                </w:div>
              </w:divsChild>
            </w:div>
            <w:div w:id="1219244818">
              <w:marLeft w:val="0"/>
              <w:marRight w:val="0"/>
              <w:marTop w:val="0"/>
              <w:marBottom w:val="0"/>
              <w:divBdr>
                <w:top w:val="none" w:sz="0" w:space="0" w:color="auto"/>
                <w:left w:val="none" w:sz="0" w:space="0" w:color="auto"/>
                <w:bottom w:val="none" w:sz="0" w:space="0" w:color="auto"/>
                <w:right w:val="none" w:sz="0" w:space="0" w:color="auto"/>
              </w:divBdr>
              <w:divsChild>
                <w:div w:id="1469085410">
                  <w:marLeft w:val="0"/>
                  <w:marRight w:val="0"/>
                  <w:marTop w:val="0"/>
                  <w:marBottom w:val="0"/>
                  <w:divBdr>
                    <w:top w:val="none" w:sz="0" w:space="0" w:color="auto"/>
                    <w:left w:val="none" w:sz="0" w:space="0" w:color="auto"/>
                    <w:bottom w:val="none" w:sz="0" w:space="0" w:color="auto"/>
                    <w:right w:val="none" w:sz="0" w:space="0" w:color="auto"/>
                  </w:divBdr>
                </w:div>
                <w:div w:id="1841967136">
                  <w:marLeft w:val="0"/>
                  <w:marRight w:val="0"/>
                  <w:marTop w:val="0"/>
                  <w:marBottom w:val="0"/>
                  <w:divBdr>
                    <w:top w:val="none" w:sz="0" w:space="0" w:color="auto"/>
                    <w:left w:val="none" w:sz="0" w:space="0" w:color="auto"/>
                    <w:bottom w:val="none" w:sz="0" w:space="0" w:color="auto"/>
                    <w:right w:val="none" w:sz="0" w:space="0" w:color="auto"/>
                  </w:divBdr>
                </w:div>
              </w:divsChild>
            </w:div>
            <w:div w:id="1566531652">
              <w:marLeft w:val="0"/>
              <w:marRight w:val="0"/>
              <w:marTop w:val="0"/>
              <w:marBottom w:val="0"/>
              <w:divBdr>
                <w:top w:val="none" w:sz="0" w:space="0" w:color="auto"/>
                <w:left w:val="none" w:sz="0" w:space="0" w:color="auto"/>
                <w:bottom w:val="none" w:sz="0" w:space="0" w:color="auto"/>
                <w:right w:val="none" w:sz="0" w:space="0" w:color="auto"/>
              </w:divBdr>
              <w:divsChild>
                <w:div w:id="1057121703">
                  <w:marLeft w:val="0"/>
                  <w:marRight w:val="0"/>
                  <w:marTop w:val="0"/>
                  <w:marBottom w:val="0"/>
                  <w:divBdr>
                    <w:top w:val="none" w:sz="0" w:space="0" w:color="auto"/>
                    <w:left w:val="none" w:sz="0" w:space="0" w:color="auto"/>
                    <w:bottom w:val="none" w:sz="0" w:space="0" w:color="auto"/>
                    <w:right w:val="none" w:sz="0" w:space="0" w:color="auto"/>
                  </w:divBdr>
                </w:div>
              </w:divsChild>
            </w:div>
            <w:div w:id="1622686297">
              <w:marLeft w:val="0"/>
              <w:marRight w:val="0"/>
              <w:marTop w:val="0"/>
              <w:marBottom w:val="0"/>
              <w:divBdr>
                <w:top w:val="none" w:sz="0" w:space="0" w:color="auto"/>
                <w:left w:val="none" w:sz="0" w:space="0" w:color="auto"/>
                <w:bottom w:val="none" w:sz="0" w:space="0" w:color="auto"/>
                <w:right w:val="none" w:sz="0" w:space="0" w:color="auto"/>
              </w:divBdr>
              <w:divsChild>
                <w:div w:id="1028457567">
                  <w:marLeft w:val="0"/>
                  <w:marRight w:val="0"/>
                  <w:marTop w:val="0"/>
                  <w:marBottom w:val="0"/>
                  <w:divBdr>
                    <w:top w:val="none" w:sz="0" w:space="0" w:color="auto"/>
                    <w:left w:val="none" w:sz="0" w:space="0" w:color="auto"/>
                    <w:bottom w:val="none" w:sz="0" w:space="0" w:color="auto"/>
                    <w:right w:val="none" w:sz="0" w:space="0" w:color="auto"/>
                  </w:divBdr>
                </w:div>
                <w:div w:id="782964763">
                  <w:marLeft w:val="0"/>
                  <w:marRight w:val="0"/>
                  <w:marTop w:val="0"/>
                  <w:marBottom w:val="0"/>
                  <w:divBdr>
                    <w:top w:val="none" w:sz="0" w:space="0" w:color="auto"/>
                    <w:left w:val="none" w:sz="0" w:space="0" w:color="auto"/>
                    <w:bottom w:val="none" w:sz="0" w:space="0" w:color="auto"/>
                    <w:right w:val="none" w:sz="0" w:space="0" w:color="auto"/>
                  </w:divBdr>
                </w:div>
              </w:divsChild>
            </w:div>
            <w:div w:id="1329363665">
              <w:marLeft w:val="0"/>
              <w:marRight w:val="0"/>
              <w:marTop w:val="0"/>
              <w:marBottom w:val="0"/>
              <w:divBdr>
                <w:top w:val="none" w:sz="0" w:space="0" w:color="auto"/>
                <w:left w:val="none" w:sz="0" w:space="0" w:color="auto"/>
                <w:bottom w:val="none" w:sz="0" w:space="0" w:color="auto"/>
                <w:right w:val="none" w:sz="0" w:space="0" w:color="auto"/>
              </w:divBdr>
              <w:divsChild>
                <w:div w:id="2068454257">
                  <w:marLeft w:val="0"/>
                  <w:marRight w:val="0"/>
                  <w:marTop w:val="0"/>
                  <w:marBottom w:val="0"/>
                  <w:divBdr>
                    <w:top w:val="none" w:sz="0" w:space="0" w:color="auto"/>
                    <w:left w:val="none" w:sz="0" w:space="0" w:color="auto"/>
                    <w:bottom w:val="none" w:sz="0" w:space="0" w:color="auto"/>
                    <w:right w:val="none" w:sz="0" w:space="0" w:color="auto"/>
                  </w:divBdr>
                </w:div>
              </w:divsChild>
            </w:div>
            <w:div w:id="1265919034">
              <w:marLeft w:val="0"/>
              <w:marRight w:val="0"/>
              <w:marTop w:val="0"/>
              <w:marBottom w:val="0"/>
              <w:divBdr>
                <w:top w:val="none" w:sz="0" w:space="0" w:color="auto"/>
                <w:left w:val="none" w:sz="0" w:space="0" w:color="auto"/>
                <w:bottom w:val="none" w:sz="0" w:space="0" w:color="auto"/>
                <w:right w:val="none" w:sz="0" w:space="0" w:color="auto"/>
              </w:divBdr>
              <w:divsChild>
                <w:div w:id="1290670379">
                  <w:marLeft w:val="0"/>
                  <w:marRight w:val="0"/>
                  <w:marTop w:val="0"/>
                  <w:marBottom w:val="0"/>
                  <w:divBdr>
                    <w:top w:val="none" w:sz="0" w:space="0" w:color="auto"/>
                    <w:left w:val="none" w:sz="0" w:space="0" w:color="auto"/>
                    <w:bottom w:val="none" w:sz="0" w:space="0" w:color="auto"/>
                    <w:right w:val="none" w:sz="0" w:space="0" w:color="auto"/>
                  </w:divBdr>
                </w:div>
                <w:div w:id="944266041">
                  <w:marLeft w:val="0"/>
                  <w:marRight w:val="0"/>
                  <w:marTop w:val="0"/>
                  <w:marBottom w:val="0"/>
                  <w:divBdr>
                    <w:top w:val="none" w:sz="0" w:space="0" w:color="auto"/>
                    <w:left w:val="none" w:sz="0" w:space="0" w:color="auto"/>
                    <w:bottom w:val="none" w:sz="0" w:space="0" w:color="auto"/>
                    <w:right w:val="none" w:sz="0" w:space="0" w:color="auto"/>
                  </w:divBdr>
                </w:div>
              </w:divsChild>
            </w:div>
            <w:div w:id="902758438">
              <w:marLeft w:val="0"/>
              <w:marRight w:val="0"/>
              <w:marTop w:val="0"/>
              <w:marBottom w:val="0"/>
              <w:divBdr>
                <w:top w:val="none" w:sz="0" w:space="0" w:color="auto"/>
                <w:left w:val="none" w:sz="0" w:space="0" w:color="auto"/>
                <w:bottom w:val="none" w:sz="0" w:space="0" w:color="auto"/>
                <w:right w:val="none" w:sz="0" w:space="0" w:color="auto"/>
              </w:divBdr>
              <w:divsChild>
                <w:div w:id="798765768">
                  <w:marLeft w:val="0"/>
                  <w:marRight w:val="0"/>
                  <w:marTop w:val="0"/>
                  <w:marBottom w:val="0"/>
                  <w:divBdr>
                    <w:top w:val="none" w:sz="0" w:space="0" w:color="auto"/>
                    <w:left w:val="none" w:sz="0" w:space="0" w:color="auto"/>
                    <w:bottom w:val="none" w:sz="0" w:space="0" w:color="auto"/>
                    <w:right w:val="none" w:sz="0" w:space="0" w:color="auto"/>
                  </w:divBdr>
                </w:div>
              </w:divsChild>
            </w:div>
            <w:div w:id="1385525746">
              <w:marLeft w:val="0"/>
              <w:marRight w:val="0"/>
              <w:marTop w:val="0"/>
              <w:marBottom w:val="0"/>
              <w:divBdr>
                <w:top w:val="none" w:sz="0" w:space="0" w:color="auto"/>
                <w:left w:val="none" w:sz="0" w:space="0" w:color="auto"/>
                <w:bottom w:val="none" w:sz="0" w:space="0" w:color="auto"/>
                <w:right w:val="none" w:sz="0" w:space="0" w:color="auto"/>
              </w:divBdr>
              <w:divsChild>
                <w:div w:id="845553308">
                  <w:marLeft w:val="0"/>
                  <w:marRight w:val="0"/>
                  <w:marTop w:val="0"/>
                  <w:marBottom w:val="0"/>
                  <w:divBdr>
                    <w:top w:val="none" w:sz="0" w:space="0" w:color="auto"/>
                    <w:left w:val="none" w:sz="0" w:space="0" w:color="auto"/>
                    <w:bottom w:val="none" w:sz="0" w:space="0" w:color="auto"/>
                    <w:right w:val="none" w:sz="0" w:space="0" w:color="auto"/>
                  </w:divBdr>
                </w:div>
                <w:div w:id="158256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4268">
          <w:marLeft w:val="-75"/>
          <w:marRight w:val="0"/>
          <w:marTop w:val="30"/>
          <w:marBottom w:val="30"/>
          <w:divBdr>
            <w:top w:val="none" w:sz="0" w:space="0" w:color="auto"/>
            <w:left w:val="none" w:sz="0" w:space="0" w:color="auto"/>
            <w:bottom w:val="none" w:sz="0" w:space="0" w:color="auto"/>
            <w:right w:val="none" w:sz="0" w:space="0" w:color="auto"/>
          </w:divBdr>
          <w:divsChild>
            <w:div w:id="378362566">
              <w:marLeft w:val="0"/>
              <w:marRight w:val="0"/>
              <w:marTop w:val="0"/>
              <w:marBottom w:val="0"/>
              <w:divBdr>
                <w:top w:val="none" w:sz="0" w:space="0" w:color="auto"/>
                <w:left w:val="none" w:sz="0" w:space="0" w:color="auto"/>
                <w:bottom w:val="none" w:sz="0" w:space="0" w:color="auto"/>
                <w:right w:val="none" w:sz="0" w:space="0" w:color="auto"/>
              </w:divBdr>
              <w:divsChild>
                <w:div w:id="1509053680">
                  <w:marLeft w:val="0"/>
                  <w:marRight w:val="0"/>
                  <w:marTop w:val="0"/>
                  <w:marBottom w:val="0"/>
                  <w:divBdr>
                    <w:top w:val="none" w:sz="0" w:space="0" w:color="auto"/>
                    <w:left w:val="none" w:sz="0" w:space="0" w:color="auto"/>
                    <w:bottom w:val="none" w:sz="0" w:space="0" w:color="auto"/>
                    <w:right w:val="none" w:sz="0" w:space="0" w:color="auto"/>
                  </w:divBdr>
                </w:div>
              </w:divsChild>
            </w:div>
            <w:div w:id="619805114">
              <w:marLeft w:val="0"/>
              <w:marRight w:val="0"/>
              <w:marTop w:val="0"/>
              <w:marBottom w:val="0"/>
              <w:divBdr>
                <w:top w:val="none" w:sz="0" w:space="0" w:color="auto"/>
                <w:left w:val="none" w:sz="0" w:space="0" w:color="auto"/>
                <w:bottom w:val="none" w:sz="0" w:space="0" w:color="auto"/>
                <w:right w:val="none" w:sz="0" w:space="0" w:color="auto"/>
              </w:divBdr>
              <w:divsChild>
                <w:div w:id="249700669">
                  <w:marLeft w:val="0"/>
                  <w:marRight w:val="0"/>
                  <w:marTop w:val="0"/>
                  <w:marBottom w:val="0"/>
                  <w:divBdr>
                    <w:top w:val="none" w:sz="0" w:space="0" w:color="auto"/>
                    <w:left w:val="none" w:sz="0" w:space="0" w:color="auto"/>
                    <w:bottom w:val="none" w:sz="0" w:space="0" w:color="auto"/>
                    <w:right w:val="none" w:sz="0" w:space="0" w:color="auto"/>
                  </w:divBdr>
                </w:div>
              </w:divsChild>
            </w:div>
            <w:div w:id="1808156913">
              <w:marLeft w:val="0"/>
              <w:marRight w:val="0"/>
              <w:marTop w:val="0"/>
              <w:marBottom w:val="0"/>
              <w:divBdr>
                <w:top w:val="none" w:sz="0" w:space="0" w:color="auto"/>
                <w:left w:val="none" w:sz="0" w:space="0" w:color="auto"/>
                <w:bottom w:val="none" w:sz="0" w:space="0" w:color="auto"/>
                <w:right w:val="none" w:sz="0" w:space="0" w:color="auto"/>
              </w:divBdr>
              <w:divsChild>
                <w:div w:id="2089309082">
                  <w:marLeft w:val="0"/>
                  <w:marRight w:val="0"/>
                  <w:marTop w:val="0"/>
                  <w:marBottom w:val="0"/>
                  <w:divBdr>
                    <w:top w:val="none" w:sz="0" w:space="0" w:color="auto"/>
                    <w:left w:val="none" w:sz="0" w:space="0" w:color="auto"/>
                    <w:bottom w:val="none" w:sz="0" w:space="0" w:color="auto"/>
                    <w:right w:val="none" w:sz="0" w:space="0" w:color="auto"/>
                  </w:divBdr>
                </w:div>
              </w:divsChild>
            </w:div>
            <w:div w:id="2105227269">
              <w:marLeft w:val="0"/>
              <w:marRight w:val="0"/>
              <w:marTop w:val="0"/>
              <w:marBottom w:val="0"/>
              <w:divBdr>
                <w:top w:val="none" w:sz="0" w:space="0" w:color="auto"/>
                <w:left w:val="none" w:sz="0" w:space="0" w:color="auto"/>
                <w:bottom w:val="none" w:sz="0" w:space="0" w:color="auto"/>
                <w:right w:val="none" w:sz="0" w:space="0" w:color="auto"/>
              </w:divBdr>
              <w:divsChild>
                <w:div w:id="1856192361">
                  <w:marLeft w:val="0"/>
                  <w:marRight w:val="0"/>
                  <w:marTop w:val="0"/>
                  <w:marBottom w:val="0"/>
                  <w:divBdr>
                    <w:top w:val="none" w:sz="0" w:space="0" w:color="auto"/>
                    <w:left w:val="none" w:sz="0" w:space="0" w:color="auto"/>
                    <w:bottom w:val="none" w:sz="0" w:space="0" w:color="auto"/>
                    <w:right w:val="none" w:sz="0" w:space="0" w:color="auto"/>
                  </w:divBdr>
                </w:div>
                <w:div w:id="770932615">
                  <w:marLeft w:val="0"/>
                  <w:marRight w:val="0"/>
                  <w:marTop w:val="0"/>
                  <w:marBottom w:val="0"/>
                  <w:divBdr>
                    <w:top w:val="none" w:sz="0" w:space="0" w:color="auto"/>
                    <w:left w:val="none" w:sz="0" w:space="0" w:color="auto"/>
                    <w:bottom w:val="none" w:sz="0" w:space="0" w:color="auto"/>
                    <w:right w:val="none" w:sz="0" w:space="0" w:color="auto"/>
                  </w:divBdr>
                </w:div>
              </w:divsChild>
            </w:div>
            <w:div w:id="1367219371">
              <w:marLeft w:val="0"/>
              <w:marRight w:val="0"/>
              <w:marTop w:val="0"/>
              <w:marBottom w:val="0"/>
              <w:divBdr>
                <w:top w:val="none" w:sz="0" w:space="0" w:color="auto"/>
                <w:left w:val="none" w:sz="0" w:space="0" w:color="auto"/>
                <w:bottom w:val="none" w:sz="0" w:space="0" w:color="auto"/>
                <w:right w:val="none" w:sz="0" w:space="0" w:color="auto"/>
              </w:divBdr>
              <w:divsChild>
                <w:div w:id="823279516">
                  <w:marLeft w:val="0"/>
                  <w:marRight w:val="0"/>
                  <w:marTop w:val="0"/>
                  <w:marBottom w:val="0"/>
                  <w:divBdr>
                    <w:top w:val="none" w:sz="0" w:space="0" w:color="auto"/>
                    <w:left w:val="none" w:sz="0" w:space="0" w:color="auto"/>
                    <w:bottom w:val="none" w:sz="0" w:space="0" w:color="auto"/>
                    <w:right w:val="none" w:sz="0" w:space="0" w:color="auto"/>
                  </w:divBdr>
                </w:div>
              </w:divsChild>
            </w:div>
            <w:div w:id="662971123">
              <w:marLeft w:val="0"/>
              <w:marRight w:val="0"/>
              <w:marTop w:val="0"/>
              <w:marBottom w:val="0"/>
              <w:divBdr>
                <w:top w:val="none" w:sz="0" w:space="0" w:color="auto"/>
                <w:left w:val="none" w:sz="0" w:space="0" w:color="auto"/>
                <w:bottom w:val="none" w:sz="0" w:space="0" w:color="auto"/>
                <w:right w:val="none" w:sz="0" w:space="0" w:color="auto"/>
              </w:divBdr>
              <w:divsChild>
                <w:div w:id="1583836409">
                  <w:marLeft w:val="0"/>
                  <w:marRight w:val="0"/>
                  <w:marTop w:val="0"/>
                  <w:marBottom w:val="0"/>
                  <w:divBdr>
                    <w:top w:val="none" w:sz="0" w:space="0" w:color="auto"/>
                    <w:left w:val="none" w:sz="0" w:space="0" w:color="auto"/>
                    <w:bottom w:val="none" w:sz="0" w:space="0" w:color="auto"/>
                    <w:right w:val="none" w:sz="0" w:space="0" w:color="auto"/>
                  </w:divBdr>
                </w:div>
              </w:divsChild>
            </w:div>
            <w:div w:id="1525291142">
              <w:marLeft w:val="0"/>
              <w:marRight w:val="0"/>
              <w:marTop w:val="0"/>
              <w:marBottom w:val="0"/>
              <w:divBdr>
                <w:top w:val="none" w:sz="0" w:space="0" w:color="auto"/>
                <w:left w:val="none" w:sz="0" w:space="0" w:color="auto"/>
                <w:bottom w:val="none" w:sz="0" w:space="0" w:color="auto"/>
                <w:right w:val="none" w:sz="0" w:space="0" w:color="auto"/>
              </w:divBdr>
              <w:divsChild>
                <w:div w:id="1740127559">
                  <w:marLeft w:val="0"/>
                  <w:marRight w:val="0"/>
                  <w:marTop w:val="0"/>
                  <w:marBottom w:val="0"/>
                  <w:divBdr>
                    <w:top w:val="none" w:sz="0" w:space="0" w:color="auto"/>
                    <w:left w:val="none" w:sz="0" w:space="0" w:color="auto"/>
                    <w:bottom w:val="none" w:sz="0" w:space="0" w:color="auto"/>
                    <w:right w:val="none" w:sz="0" w:space="0" w:color="auto"/>
                  </w:divBdr>
                </w:div>
              </w:divsChild>
            </w:div>
            <w:div w:id="867766426">
              <w:marLeft w:val="0"/>
              <w:marRight w:val="0"/>
              <w:marTop w:val="0"/>
              <w:marBottom w:val="0"/>
              <w:divBdr>
                <w:top w:val="none" w:sz="0" w:space="0" w:color="auto"/>
                <w:left w:val="none" w:sz="0" w:space="0" w:color="auto"/>
                <w:bottom w:val="none" w:sz="0" w:space="0" w:color="auto"/>
                <w:right w:val="none" w:sz="0" w:space="0" w:color="auto"/>
              </w:divBdr>
              <w:divsChild>
                <w:div w:id="1677220665">
                  <w:marLeft w:val="0"/>
                  <w:marRight w:val="0"/>
                  <w:marTop w:val="0"/>
                  <w:marBottom w:val="0"/>
                  <w:divBdr>
                    <w:top w:val="none" w:sz="0" w:space="0" w:color="auto"/>
                    <w:left w:val="none" w:sz="0" w:space="0" w:color="auto"/>
                    <w:bottom w:val="none" w:sz="0" w:space="0" w:color="auto"/>
                    <w:right w:val="none" w:sz="0" w:space="0" w:color="auto"/>
                  </w:divBdr>
                </w:div>
              </w:divsChild>
            </w:div>
            <w:div w:id="1419907033">
              <w:marLeft w:val="0"/>
              <w:marRight w:val="0"/>
              <w:marTop w:val="0"/>
              <w:marBottom w:val="0"/>
              <w:divBdr>
                <w:top w:val="none" w:sz="0" w:space="0" w:color="auto"/>
                <w:left w:val="none" w:sz="0" w:space="0" w:color="auto"/>
                <w:bottom w:val="none" w:sz="0" w:space="0" w:color="auto"/>
                <w:right w:val="none" w:sz="0" w:space="0" w:color="auto"/>
              </w:divBdr>
              <w:divsChild>
                <w:div w:id="2115519745">
                  <w:marLeft w:val="0"/>
                  <w:marRight w:val="0"/>
                  <w:marTop w:val="0"/>
                  <w:marBottom w:val="0"/>
                  <w:divBdr>
                    <w:top w:val="none" w:sz="0" w:space="0" w:color="auto"/>
                    <w:left w:val="none" w:sz="0" w:space="0" w:color="auto"/>
                    <w:bottom w:val="none" w:sz="0" w:space="0" w:color="auto"/>
                    <w:right w:val="none" w:sz="0" w:space="0" w:color="auto"/>
                  </w:divBdr>
                </w:div>
              </w:divsChild>
            </w:div>
            <w:div w:id="2070224062">
              <w:marLeft w:val="0"/>
              <w:marRight w:val="0"/>
              <w:marTop w:val="0"/>
              <w:marBottom w:val="0"/>
              <w:divBdr>
                <w:top w:val="none" w:sz="0" w:space="0" w:color="auto"/>
                <w:left w:val="none" w:sz="0" w:space="0" w:color="auto"/>
                <w:bottom w:val="none" w:sz="0" w:space="0" w:color="auto"/>
                <w:right w:val="none" w:sz="0" w:space="0" w:color="auto"/>
              </w:divBdr>
              <w:divsChild>
                <w:div w:id="387807037">
                  <w:marLeft w:val="0"/>
                  <w:marRight w:val="0"/>
                  <w:marTop w:val="0"/>
                  <w:marBottom w:val="0"/>
                  <w:divBdr>
                    <w:top w:val="none" w:sz="0" w:space="0" w:color="auto"/>
                    <w:left w:val="none" w:sz="0" w:space="0" w:color="auto"/>
                    <w:bottom w:val="none" w:sz="0" w:space="0" w:color="auto"/>
                    <w:right w:val="none" w:sz="0" w:space="0" w:color="auto"/>
                  </w:divBdr>
                </w:div>
              </w:divsChild>
            </w:div>
            <w:div w:id="392626327">
              <w:marLeft w:val="0"/>
              <w:marRight w:val="0"/>
              <w:marTop w:val="0"/>
              <w:marBottom w:val="0"/>
              <w:divBdr>
                <w:top w:val="none" w:sz="0" w:space="0" w:color="auto"/>
                <w:left w:val="none" w:sz="0" w:space="0" w:color="auto"/>
                <w:bottom w:val="none" w:sz="0" w:space="0" w:color="auto"/>
                <w:right w:val="none" w:sz="0" w:space="0" w:color="auto"/>
              </w:divBdr>
              <w:divsChild>
                <w:div w:id="899288789">
                  <w:marLeft w:val="0"/>
                  <w:marRight w:val="0"/>
                  <w:marTop w:val="0"/>
                  <w:marBottom w:val="0"/>
                  <w:divBdr>
                    <w:top w:val="none" w:sz="0" w:space="0" w:color="auto"/>
                    <w:left w:val="none" w:sz="0" w:space="0" w:color="auto"/>
                    <w:bottom w:val="none" w:sz="0" w:space="0" w:color="auto"/>
                    <w:right w:val="none" w:sz="0" w:space="0" w:color="auto"/>
                  </w:divBdr>
                </w:div>
              </w:divsChild>
            </w:div>
            <w:div w:id="1314869187">
              <w:marLeft w:val="0"/>
              <w:marRight w:val="0"/>
              <w:marTop w:val="0"/>
              <w:marBottom w:val="0"/>
              <w:divBdr>
                <w:top w:val="none" w:sz="0" w:space="0" w:color="auto"/>
                <w:left w:val="none" w:sz="0" w:space="0" w:color="auto"/>
                <w:bottom w:val="none" w:sz="0" w:space="0" w:color="auto"/>
                <w:right w:val="none" w:sz="0" w:space="0" w:color="auto"/>
              </w:divBdr>
              <w:divsChild>
                <w:div w:id="8432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3516">
          <w:marLeft w:val="-75"/>
          <w:marRight w:val="0"/>
          <w:marTop w:val="30"/>
          <w:marBottom w:val="30"/>
          <w:divBdr>
            <w:top w:val="none" w:sz="0" w:space="0" w:color="auto"/>
            <w:left w:val="none" w:sz="0" w:space="0" w:color="auto"/>
            <w:bottom w:val="none" w:sz="0" w:space="0" w:color="auto"/>
            <w:right w:val="none" w:sz="0" w:space="0" w:color="auto"/>
          </w:divBdr>
          <w:divsChild>
            <w:div w:id="1299800387">
              <w:marLeft w:val="0"/>
              <w:marRight w:val="0"/>
              <w:marTop w:val="0"/>
              <w:marBottom w:val="0"/>
              <w:divBdr>
                <w:top w:val="none" w:sz="0" w:space="0" w:color="auto"/>
                <w:left w:val="none" w:sz="0" w:space="0" w:color="auto"/>
                <w:bottom w:val="none" w:sz="0" w:space="0" w:color="auto"/>
                <w:right w:val="none" w:sz="0" w:space="0" w:color="auto"/>
              </w:divBdr>
              <w:divsChild>
                <w:div w:id="869417867">
                  <w:marLeft w:val="0"/>
                  <w:marRight w:val="0"/>
                  <w:marTop w:val="0"/>
                  <w:marBottom w:val="0"/>
                  <w:divBdr>
                    <w:top w:val="none" w:sz="0" w:space="0" w:color="auto"/>
                    <w:left w:val="none" w:sz="0" w:space="0" w:color="auto"/>
                    <w:bottom w:val="none" w:sz="0" w:space="0" w:color="auto"/>
                    <w:right w:val="none" w:sz="0" w:space="0" w:color="auto"/>
                  </w:divBdr>
                </w:div>
              </w:divsChild>
            </w:div>
            <w:div w:id="1663001204">
              <w:marLeft w:val="0"/>
              <w:marRight w:val="0"/>
              <w:marTop w:val="0"/>
              <w:marBottom w:val="0"/>
              <w:divBdr>
                <w:top w:val="none" w:sz="0" w:space="0" w:color="auto"/>
                <w:left w:val="none" w:sz="0" w:space="0" w:color="auto"/>
                <w:bottom w:val="none" w:sz="0" w:space="0" w:color="auto"/>
                <w:right w:val="none" w:sz="0" w:space="0" w:color="auto"/>
              </w:divBdr>
              <w:divsChild>
                <w:div w:id="1796831340">
                  <w:marLeft w:val="0"/>
                  <w:marRight w:val="0"/>
                  <w:marTop w:val="0"/>
                  <w:marBottom w:val="0"/>
                  <w:divBdr>
                    <w:top w:val="none" w:sz="0" w:space="0" w:color="auto"/>
                    <w:left w:val="none" w:sz="0" w:space="0" w:color="auto"/>
                    <w:bottom w:val="none" w:sz="0" w:space="0" w:color="auto"/>
                    <w:right w:val="none" w:sz="0" w:space="0" w:color="auto"/>
                  </w:divBdr>
                </w:div>
              </w:divsChild>
            </w:div>
            <w:div w:id="2049913805">
              <w:marLeft w:val="0"/>
              <w:marRight w:val="0"/>
              <w:marTop w:val="0"/>
              <w:marBottom w:val="0"/>
              <w:divBdr>
                <w:top w:val="none" w:sz="0" w:space="0" w:color="auto"/>
                <w:left w:val="none" w:sz="0" w:space="0" w:color="auto"/>
                <w:bottom w:val="none" w:sz="0" w:space="0" w:color="auto"/>
                <w:right w:val="none" w:sz="0" w:space="0" w:color="auto"/>
              </w:divBdr>
              <w:divsChild>
                <w:div w:id="588078880">
                  <w:marLeft w:val="0"/>
                  <w:marRight w:val="0"/>
                  <w:marTop w:val="0"/>
                  <w:marBottom w:val="0"/>
                  <w:divBdr>
                    <w:top w:val="none" w:sz="0" w:space="0" w:color="auto"/>
                    <w:left w:val="none" w:sz="0" w:space="0" w:color="auto"/>
                    <w:bottom w:val="none" w:sz="0" w:space="0" w:color="auto"/>
                    <w:right w:val="none" w:sz="0" w:space="0" w:color="auto"/>
                  </w:divBdr>
                </w:div>
              </w:divsChild>
            </w:div>
            <w:div w:id="1336373167">
              <w:marLeft w:val="0"/>
              <w:marRight w:val="0"/>
              <w:marTop w:val="0"/>
              <w:marBottom w:val="0"/>
              <w:divBdr>
                <w:top w:val="none" w:sz="0" w:space="0" w:color="auto"/>
                <w:left w:val="none" w:sz="0" w:space="0" w:color="auto"/>
                <w:bottom w:val="none" w:sz="0" w:space="0" w:color="auto"/>
                <w:right w:val="none" w:sz="0" w:space="0" w:color="auto"/>
              </w:divBdr>
              <w:divsChild>
                <w:div w:id="1355765598">
                  <w:marLeft w:val="0"/>
                  <w:marRight w:val="0"/>
                  <w:marTop w:val="0"/>
                  <w:marBottom w:val="0"/>
                  <w:divBdr>
                    <w:top w:val="none" w:sz="0" w:space="0" w:color="auto"/>
                    <w:left w:val="none" w:sz="0" w:space="0" w:color="auto"/>
                    <w:bottom w:val="none" w:sz="0" w:space="0" w:color="auto"/>
                    <w:right w:val="none" w:sz="0" w:space="0" w:color="auto"/>
                  </w:divBdr>
                </w:div>
                <w:div w:id="1216158893">
                  <w:marLeft w:val="0"/>
                  <w:marRight w:val="0"/>
                  <w:marTop w:val="0"/>
                  <w:marBottom w:val="0"/>
                  <w:divBdr>
                    <w:top w:val="none" w:sz="0" w:space="0" w:color="auto"/>
                    <w:left w:val="none" w:sz="0" w:space="0" w:color="auto"/>
                    <w:bottom w:val="none" w:sz="0" w:space="0" w:color="auto"/>
                    <w:right w:val="none" w:sz="0" w:space="0" w:color="auto"/>
                  </w:divBdr>
                </w:div>
                <w:div w:id="9987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42562">
          <w:marLeft w:val="-75"/>
          <w:marRight w:val="0"/>
          <w:marTop w:val="30"/>
          <w:marBottom w:val="30"/>
          <w:divBdr>
            <w:top w:val="none" w:sz="0" w:space="0" w:color="auto"/>
            <w:left w:val="none" w:sz="0" w:space="0" w:color="auto"/>
            <w:bottom w:val="none" w:sz="0" w:space="0" w:color="auto"/>
            <w:right w:val="none" w:sz="0" w:space="0" w:color="auto"/>
          </w:divBdr>
          <w:divsChild>
            <w:div w:id="731657256">
              <w:marLeft w:val="0"/>
              <w:marRight w:val="0"/>
              <w:marTop w:val="0"/>
              <w:marBottom w:val="0"/>
              <w:divBdr>
                <w:top w:val="none" w:sz="0" w:space="0" w:color="auto"/>
                <w:left w:val="none" w:sz="0" w:space="0" w:color="auto"/>
                <w:bottom w:val="none" w:sz="0" w:space="0" w:color="auto"/>
                <w:right w:val="none" w:sz="0" w:space="0" w:color="auto"/>
              </w:divBdr>
              <w:divsChild>
                <w:div w:id="176046629">
                  <w:marLeft w:val="0"/>
                  <w:marRight w:val="0"/>
                  <w:marTop w:val="0"/>
                  <w:marBottom w:val="0"/>
                  <w:divBdr>
                    <w:top w:val="none" w:sz="0" w:space="0" w:color="auto"/>
                    <w:left w:val="none" w:sz="0" w:space="0" w:color="auto"/>
                    <w:bottom w:val="none" w:sz="0" w:space="0" w:color="auto"/>
                    <w:right w:val="none" w:sz="0" w:space="0" w:color="auto"/>
                  </w:divBdr>
                </w:div>
              </w:divsChild>
            </w:div>
            <w:div w:id="161239263">
              <w:marLeft w:val="0"/>
              <w:marRight w:val="0"/>
              <w:marTop w:val="0"/>
              <w:marBottom w:val="0"/>
              <w:divBdr>
                <w:top w:val="none" w:sz="0" w:space="0" w:color="auto"/>
                <w:left w:val="none" w:sz="0" w:space="0" w:color="auto"/>
                <w:bottom w:val="none" w:sz="0" w:space="0" w:color="auto"/>
                <w:right w:val="none" w:sz="0" w:space="0" w:color="auto"/>
              </w:divBdr>
              <w:divsChild>
                <w:div w:id="2049527253">
                  <w:marLeft w:val="0"/>
                  <w:marRight w:val="0"/>
                  <w:marTop w:val="0"/>
                  <w:marBottom w:val="0"/>
                  <w:divBdr>
                    <w:top w:val="none" w:sz="0" w:space="0" w:color="auto"/>
                    <w:left w:val="none" w:sz="0" w:space="0" w:color="auto"/>
                    <w:bottom w:val="none" w:sz="0" w:space="0" w:color="auto"/>
                    <w:right w:val="none" w:sz="0" w:space="0" w:color="auto"/>
                  </w:divBdr>
                </w:div>
              </w:divsChild>
            </w:div>
            <w:div w:id="1631786289">
              <w:marLeft w:val="0"/>
              <w:marRight w:val="0"/>
              <w:marTop w:val="0"/>
              <w:marBottom w:val="0"/>
              <w:divBdr>
                <w:top w:val="none" w:sz="0" w:space="0" w:color="auto"/>
                <w:left w:val="none" w:sz="0" w:space="0" w:color="auto"/>
                <w:bottom w:val="none" w:sz="0" w:space="0" w:color="auto"/>
                <w:right w:val="none" w:sz="0" w:space="0" w:color="auto"/>
              </w:divBdr>
              <w:divsChild>
                <w:div w:id="333151423">
                  <w:marLeft w:val="0"/>
                  <w:marRight w:val="0"/>
                  <w:marTop w:val="0"/>
                  <w:marBottom w:val="0"/>
                  <w:divBdr>
                    <w:top w:val="none" w:sz="0" w:space="0" w:color="auto"/>
                    <w:left w:val="none" w:sz="0" w:space="0" w:color="auto"/>
                    <w:bottom w:val="none" w:sz="0" w:space="0" w:color="auto"/>
                    <w:right w:val="none" w:sz="0" w:space="0" w:color="auto"/>
                  </w:divBdr>
                </w:div>
              </w:divsChild>
            </w:div>
            <w:div w:id="164366973">
              <w:marLeft w:val="0"/>
              <w:marRight w:val="0"/>
              <w:marTop w:val="0"/>
              <w:marBottom w:val="0"/>
              <w:divBdr>
                <w:top w:val="none" w:sz="0" w:space="0" w:color="auto"/>
                <w:left w:val="none" w:sz="0" w:space="0" w:color="auto"/>
                <w:bottom w:val="none" w:sz="0" w:space="0" w:color="auto"/>
                <w:right w:val="none" w:sz="0" w:space="0" w:color="auto"/>
              </w:divBdr>
              <w:divsChild>
                <w:div w:id="2105832506">
                  <w:marLeft w:val="0"/>
                  <w:marRight w:val="0"/>
                  <w:marTop w:val="0"/>
                  <w:marBottom w:val="0"/>
                  <w:divBdr>
                    <w:top w:val="none" w:sz="0" w:space="0" w:color="auto"/>
                    <w:left w:val="none" w:sz="0" w:space="0" w:color="auto"/>
                    <w:bottom w:val="none" w:sz="0" w:space="0" w:color="auto"/>
                    <w:right w:val="none" w:sz="0" w:space="0" w:color="auto"/>
                  </w:divBdr>
                </w:div>
              </w:divsChild>
            </w:div>
            <w:div w:id="808282007">
              <w:marLeft w:val="0"/>
              <w:marRight w:val="0"/>
              <w:marTop w:val="0"/>
              <w:marBottom w:val="0"/>
              <w:divBdr>
                <w:top w:val="none" w:sz="0" w:space="0" w:color="auto"/>
                <w:left w:val="none" w:sz="0" w:space="0" w:color="auto"/>
                <w:bottom w:val="none" w:sz="0" w:space="0" w:color="auto"/>
                <w:right w:val="none" w:sz="0" w:space="0" w:color="auto"/>
              </w:divBdr>
              <w:divsChild>
                <w:div w:id="1893151091">
                  <w:marLeft w:val="0"/>
                  <w:marRight w:val="0"/>
                  <w:marTop w:val="0"/>
                  <w:marBottom w:val="0"/>
                  <w:divBdr>
                    <w:top w:val="none" w:sz="0" w:space="0" w:color="auto"/>
                    <w:left w:val="none" w:sz="0" w:space="0" w:color="auto"/>
                    <w:bottom w:val="none" w:sz="0" w:space="0" w:color="auto"/>
                    <w:right w:val="none" w:sz="0" w:space="0" w:color="auto"/>
                  </w:divBdr>
                </w:div>
              </w:divsChild>
            </w:div>
            <w:div w:id="1226716563">
              <w:marLeft w:val="0"/>
              <w:marRight w:val="0"/>
              <w:marTop w:val="0"/>
              <w:marBottom w:val="0"/>
              <w:divBdr>
                <w:top w:val="none" w:sz="0" w:space="0" w:color="auto"/>
                <w:left w:val="none" w:sz="0" w:space="0" w:color="auto"/>
                <w:bottom w:val="none" w:sz="0" w:space="0" w:color="auto"/>
                <w:right w:val="none" w:sz="0" w:space="0" w:color="auto"/>
              </w:divBdr>
              <w:divsChild>
                <w:div w:id="899369594">
                  <w:marLeft w:val="0"/>
                  <w:marRight w:val="0"/>
                  <w:marTop w:val="0"/>
                  <w:marBottom w:val="0"/>
                  <w:divBdr>
                    <w:top w:val="none" w:sz="0" w:space="0" w:color="auto"/>
                    <w:left w:val="none" w:sz="0" w:space="0" w:color="auto"/>
                    <w:bottom w:val="none" w:sz="0" w:space="0" w:color="auto"/>
                    <w:right w:val="none" w:sz="0" w:space="0" w:color="auto"/>
                  </w:divBdr>
                </w:div>
              </w:divsChild>
            </w:div>
            <w:div w:id="1696274173">
              <w:marLeft w:val="0"/>
              <w:marRight w:val="0"/>
              <w:marTop w:val="0"/>
              <w:marBottom w:val="0"/>
              <w:divBdr>
                <w:top w:val="none" w:sz="0" w:space="0" w:color="auto"/>
                <w:left w:val="none" w:sz="0" w:space="0" w:color="auto"/>
                <w:bottom w:val="none" w:sz="0" w:space="0" w:color="auto"/>
                <w:right w:val="none" w:sz="0" w:space="0" w:color="auto"/>
              </w:divBdr>
              <w:divsChild>
                <w:div w:id="1581940350">
                  <w:marLeft w:val="0"/>
                  <w:marRight w:val="0"/>
                  <w:marTop w:val="0"/>
                  <w:marBottom w:val="0"/>
                  <w:divBdr>
                    <w:top w:val="none" w:sz="0" w:space="0" w:color="auto"/>
                    <w:left w:val="none" w:sz="0" w:space="0" w:color="auto"/>
                    <w:bottom w:val="none" w:sz="0" w:space="0" w:color="auto"/>
                    <w:right w:val="none" w:sz="0" w:space="0" w:color="auto"/>
                  </w:divBdr>
                </w:div>
              </w:divsChild>
            </w:div>
            <w:div w:id="1320961113">
              <w:marLeft w:val="0"/>
              <w:marRight w:val="0"/>
              <w:marTop w:val="0"/>
              <w:marBottom w:val="0"/>
              <w:divBdr>
                <w:top w:val="none" w:sz="0" w:space="0" w:color="auto"/>
                <w:left w:val="none" w:sz="0" w:space="0" w:color="auto"/>
                <w:bottom w:val="none" w:sz="0" w:space="0" w:color="auto"/>
                <w:right w:val="none" w:sz="0" w:space="0" w:color="auto"/>
              </w:divBdr>
              <w:divsChild>
                <w:div w:id="1835488327">
                  <w:marLeft w:val="0"/>
                  <w:marRight w:val="0"/>
                  <w:marTop w:val="0"/>
                  <w:marBottom w:val="0"/>
                  <w:divBdr>
                    <w:top w:val="none" w:sz="0" w:space="0" w:color="auto"/>
                    <w:left w:val="none" w:sz="0" w:space="0" w:color="auto"/>
                    <w:bottom w:val="none" w:sz="0" w:space="0" w:color="auto"/>
                    <w:right w:val="none" w:sz="0" w:space="0" w:color="auto"/>
                  </w:divBdr>
                </w:div>
              </w:divsChild>
            </w:div>
            <w:div w:id="2139907366">
              <w:marLeft w:val="0"/>
              <w:marRight w:val="0"/>
              <w:marTop w:val="0"/>
              <w:marBottom w:val="0"/>
              <w:divBdr>
                <w:top w:val="none" w:sz="0" w:space="0" w:color="auto"/>
                <w:left w:val="none" w:sz="0" w:space="0" w:color="auto"/>
                <w:bottom w:val="none" w:sz="0" w:space="0" w:color="auto"/>
                <w:right w:val="none" w:sz="0" w:space="0" w:color="auto"/>
              </w:divBdr>
              <w:divsChild>
                <w:div w:id="420293288">
                  <w:marLeft w:val="0"/>
                  <w:marRight w:val="0"/>
                  <w:marTop w:val="0"/>
                  <w:marBottom w:val="0"/>
                  <w:divBdr>
                    <w:top w:val="none" w:sz="0" w:space="0" w:color="auto"/>
                    <w:left w:val="none" w:sz="0" w:space="0" w:color="auto"/>
                    <w:bottom w:val="none" w:sz="0" w:space="0" w:color="auto"/>
                    <w:right w:val="none" w:sz="0" w:space="0" w:color="auto"/>
                  </w:divBdr>
                </w:div>
              </w:divsChild>
            </w:div>
            <w:div w:id="1881933080">
              <w:marLeft w:val="0"/>
              <w:marRight w:val="0"/>
              <w:marTop w:val="0"/>
              <w:marBottom w:val="0"/>
              <w:divBdr>
                <w:top w:val="none" w:sz="0" w:space="0" w:color="auto"/>
                <w:left w:val="none" w:sz="0" w:space="0" w:color="auto"/>
                <w:bottom w:val="none" w:sz="0" w:space="0" w:color="auto"/>
                <w:right w:val="none" w:sz="0" w:space="0" w:color="auto"/>
              </w:divBdr>
              <w:divsChild>
                <w:div w:id="2035424945">
                  <w:marLeft w:val="0"/>
                  <w:marRight w:val="0"/>
                  <w:marTop w:val="0"/>
                  <w:marBottom w:val="0"/>
                  <w:divBdr>
                    <w:top w:val="none" w:sz="0" w:space="0" w:color="auto"/>
                    <w:left w:val="none" w:sz="0" w:space="0" w:color="auto"/>
                    <w:bottom w:val="none" w:sz="0" w:space="0" w:color="auto"/>
                    <w:right w:val="none" w:sz="0" w:space="0" w:color="auto"/>
                  </w:divBdr>
                </w:div>
              </w:divsChild>
            </w:div>
            <w:div w:id="892622330">
              <w:marLeft w:val="0"/>
              <w:marRight w:val="0"/>
              <w:marTop w:val="0"/>
              <w:marBottom w:val="0"/>
              <w:divBdr>
                <w:top w:val="none" w:sz="0" w:space="0" w:color="auto"/>
                <w:left w:val="none" w:sz="0" w:space="0" w:color="auto"/>
                <w:bottom w:val="none" w:sz="0" w:space="0" w:color="auto"/>
                <w:right w:val="none" w:sz="0" w:space="0" w:color="auto"/>
              </w:divBdr>
              <w:divsChild>
                <w:div w:id="1993677467">
                  <w:marLeft w:val="0"/>
                  <w:marRight w:val="0"/>
                  <w:marTop w:val="0"/>
                  <w:marBottom w:val="0"/>
                  <w:divBdr>
                    <w:top w:val="none" w:sz="0" w:space="0" w:color="auto"/>
                    <w:left w:val="none" w:sz="0" w:space="0" w:color="auto"/>
                    <w:bottom w:val="none" w:sz="0" w:space="0" w:color="auto"/>
                    <w:right w:val="none" w:sz="0" w:space="0" w:color="auto"/>
                  </w:divBdr>
                </w:div>
              </w:divsChild>
            </w:div>
            <w:div w:id="572589717">
              <w:marLeft w:val="0"/>
              <w:marRight w:val="0"/>
              <w:marTop w:val="0"/>
              <w:marBottom w:val="0"/>
              <w:divBdr>
                <w:top w:val="none" w:sz="0" w:space="0" w:color="auto"/>
                <w:left w:val="none" w:sz="0" w:space="0" w:color="auto"/>
                <w:bottom w:val="none" w:sz="0" w:space="0" w:color="auto"/>
                <w:right w:val="none" w:sz="0" w:space="0" w:color="auto"/>
              </w:divBdr>
              <w:divsChild>
                <w:div w:id="51926583">
                  <w:marLeft w:val="0"/>
                  <w:marRight w:val="0"/>
                  <w:marTop w:val="0"/>
                  <w:marBottom w:val="0"/>
                  <w:divBdr>
                    <w:top w:val="none" w:sz="0" w:space="0" w:color="auto"/>
                    <w:left w:val="none" w:sz="0" w:space="0" w:color="auto"/>
                    <w:bottom w:val="none" w:sz="0" w:space="0" w:color="auto"/>
                    <w:right w:val="none" w:sz="0" w:space="0" w:color="auto"/>
                  </w:divBdr>
                </w:div>
              </w:divsChild>
            </w:div>
            <w:div w:id="294679259">
              <w:marLeft w:val="0"/>
              <w:marRight w:val="0"/>
              <w:marTop w:val="0"/>
              <w:marBottom w:val="0"/>
              <w:divBdr>
                <w:top w:val="none" w:sz="0" w:space="0" w:color="auto"/>
                <w:left w:val="none" w:sz="0" w:space="0" w:color="auto"/>
                <w:bottom w:val="none" w:sz="0" w:space="0" w:color="auto"/>
                <w:right w:val="none" w:sz="0" w:space="0" w:color="auto"/>
              </w:divBdr>
              <w:divsChild>
                <w:div w:id="316348855">
                  <w:marLeft w:val="0"/>
                  <w:marRight w:val="0"/>
                  <w:marTop w:val="0"/>
                  <w:marBottom w:val="0"/>
                  <w:divBdr>
                    <w:top w:val="none" w:sz="0" w:space="0" w:color="auto"/>
                    <w:left w:val="none" w:sz="0" w:space="0" w:color="auto"/>
                    <w:bottom w:val="none" w:sz="0" w:space="0" w:color="auto"/>
                    <w:right w:val="none" w:sz="0" w:space="0" w:color="auto"/>
                  </w:divBdr>
                </w:div>
              </w:divsChild>
            </w:div>
            <w:div w:id="1636183140">
              <w:marLeft w:val="0"/>
              <w:marRight w:val="0"/>
              <w:marTop w:val="0"/>
              <w:marBottom w:val="0"/>
              <w:divBdr>
                <w:top w:val="none" w:sz="0" w:space="0" w:color="auto"/>
                <w:left w:val="none" w:sz="0" w:space="0" w:color="auto"/>
                <w:bottom w:val="none" w:sz="0" w:space="0" w:color="auto"/>
                <w:right w:val="none" w:sz="0" w:space="0" w:color="auto"/>
              </w:divBdr>
              <w:divsChild>
                <w:div w:id="1981154544">
                  <w:marLeft w:val="0"/>
                  <w:marRight w:val="0"/>
                  <w:marTop w:val="0"/>
                  <w:marBottom w:val="0"/>
                  <w:divBdr>
                    <w:top w:val="none" w:sz="0" w:space="0" w:color="auto"/>
                    <w:left w:val="none" w:sz="0" w:space="0" w:color="auto"/>
                    <w:bottom w:val="none" w:sz="0" w:space="0" w:color="auto"/>
                    <w:right w:val="none" w:sz="0" w:space="0" w:color="auto"/>
                  </w:divBdr>
                </w:div>
              </w:divsChild>
            </w:div>
            <w:div w:id="428938264">
              <w:marLeft w:val="0"/>
              <w:marRight w:val="0"/>
              <w:marTop w:val="0"/>
              <w:marBottom w:val="0"/>
              <w:divBdr>
                <w:top w:val="none" w:sz="0" w:space="0" w:color="auto"/>
                <w:left w:val="none" w:sz="0" w:space="0" w:color="auto"/>
                <w:bottom w:val="none" w:sz="0" w:space="0" w:color="auto"/>
                <w:right w:val="none" w:sz="0" w:space="0" w:color="auto"/>
              </w:divBdr>
              <w:divsChild>
                <w:div w:id="2072732219">
                  <w:marLeft w:val="0"/>
                  <w:marRight w:val="0"/>
                  <w:marTop w:val="0"/>
                  <w:marBottom w:val="0"/>
                  <w:divBdr>
                    <w:top w:val="none" w:sz="0" w:space="0" w:color="auto"/>
                    <w:left w:val="none" w:sz="0" w:space="0" w:color="auto"/>
                    <w:bottom w:val="none" w:sz="0" w:space="0" w:color="auto"/>
                    <w:right w:val="none" w:sz="0" w:space="0" w:color="auto"/>
                  </w:divBdr>
                </w:div>
              </w:divsChild>
            </w:div>
            <w:div w:id="1692494615">
              <w:marLeft w:val="0"/>
              <w:marRight w:val="0"/>
              <w:marTop w:val="0"/>
              <w:marBottom w:val="0"/>
              <w:divBdr>
                <w:top w:val="none" w:sz="0" w:space="0" w:color="auto"/>
                <w:left w:val="none" w:sz="0" w:space="0" w:color="auto"/>
                <w:bottom w:val="none" w:sz="0" w:space="0" w:color="auto"/>
                <w:right w:val="none" w:sz="0" w:space="0" w:color="auto"/>
              </w:divBdr>
              <w:divsChild>
                <w:div w:id="1940721020">
                  <w:marLeft w:val="0"/>
                  <w:marRight w:val="0"/>
                  <w:marTop w:val="0"/>
                  <w:marBottom w:val="0"/>
                  <w:divBdr>
                    <w:top w:val="none" w:sz="0" w:space="0" w:color="auto"/>
                    <w:left w:val="none" w:sz="0" w:space="0" w:color="auto"/>
                    <w:bottom w:val="none" w:sz="0" w:space="0" w:color="auto"/>
                    <w:right w:val="none" w:sz="0" w:space="0" w:color="auto"/>
                  </w:divBdr>
                </w:div>
              </w:divsChild>
            </w:div>
            <w:div w:id="1043747636">
              <w:marLeft w:val="0"/>
              <w:marRight w:val="0"/>
              <w:marTop w:val="0"/>
              <w:marBottom w:val="0"/>
              <w:divBdr>
                <w:top w:val="none" w:sz="0" w:space="0" w:color="auto"/>
                <w:left w:val="none" w:sz="0" w:space="0" w:color="auto"/>
                <w:bottom w:val="none" w:sz="0" w:space="0" w:color="auto"/>
                <w:right w:val="none" w:sz="0" w:space="0" w:color="auto"/>
              </w:divBdr>
              <w:divsChild>
                <w:div w:id="66996230">
                  <w:marLeft w:val="0"/>
                  <w:marRight w:val="0"/>
                  <w:marTop w:val="0"/>
                  <w:marBottom w:val="0"/>
                  <w:divBdr>
                    <w:top w:val="none" w:sz="0" w:space="0" w:color="auto"/>
                    <w:left w:val="none" w:sz="0" w:space="0" w:color="auto"/>
                    <w:bottom w:val="none" w:sz="0" w:space="0" w:color="auto"/>
                    <w:right w:val="none" w:sz="0" w:space="0" w:color="auto"/>
                  </w:divBdr>
                </w:div>
              </w:divsChild>
            </w:div>
            <w:div w:id="626743587">
              <w:marLeft w:val="0"/>
              <w:marRight w:val="0"/>
              <w:marTop w:val="0"/>
              <w:marBottom w:val="0"/>
              <w:divBdr>
                <w:top w:val="none" w:sz="0" w:space="0" w:color="auto"/>
                <w:left w:val="none" w:sz="0" w:space="0" w:color="auto"/>
                <w:bottom w:val="none" w:sz="0" w:space="0" w:color="auto"/>
                <w:right w:val="none" w:sz="0" w:space="0" w:color="auto"/>
              </w:divBdr>
              <w:divsChild>
                <w:div w:id="1998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4697">
          <w:marLeft w:val="0"/>
          <w:marRight w:val="0"/>
          <w:marTop w:val="0"/>
          <w:marBottom w:val="0"/>
          <w:divBdr>
            <w:top w:val="none" w:sz="0" w:space="0" w:color="auto"/>
            <w:left w:val="none" w:sz="0" w:space="0" w:color="auto"/>
            <w:bottom w:val="none" w:sz="0" w:space="0" w:color="auto"/>
            <w:right w:val="none" w:sz="0" w:space="0" w:color="auto"/>
          </w:divBdr>
        </w:div>
        <w:div w:id="600722301">
          <w:marLeft w:val="0"/>
          <w:marRight w:val="0"/>
          <w:marTop w:val="0"/>
          <w:marBottom w:val="0"/>
          <w:divBdr>
            <w:top w:val="none" w:sz="0" w:space="0" w:color="auto"/>
            <w:left w:val="none" w:sz="0" w:space="0" w:color="auto"/>
            <w:bottom w:val="none" w:sz="0" w:space="0" w:color="auto"/>
            <w:right w:val="none" w:sz="0" w:space="0" w:color="auto"/>
          </w:divBdr>
        </w:div>
        <w:div w:id="134765049">
          <w:marLeft w:val="0"/>
          <w:marRight w:val="0"/>
          <w:marTop w:val="0"/>
          <w:marBottom w:val="0"/>
          <w:divBdr>
            <w:top w:val="none" w:sz="0" w:space="0" w:color="auto"/>
            <w:left w:val="none" w:sz="0" w:space="0" w:color="auto"/>
            <w:bottom w:val="none" w:sz="0" w:space="0" w:color="auto"/>
            <w:right w:val="none" w:sz="0" w:space="0" w:color="auto"/>
          </w:divBdr>
        </w:div>
        <w:div w:id="1300646234">
          <w:marLeft w:val="0"/>
          <w:marRight w:val="0"/>
          <w:marTop w:val="0"/>
          <w:marBottom w:val="0"/>
          <w:divBdr>
            <w:top w:val="none" w:sz="0" w:space="0" w:color="auto"/>
            <w:left w:val="none" w:sz="0" w:space="0" w:color="auto"/>
            <w:bottom w:val="none" w:sz="0" w:space="0" w:color="auto"/>
            <w:right w:val="none" w:sz="0" w:space="0" w:color="auto"/>
          </w:divBdr>
        </w:div>
        <w:div w:id="645623861">
          <w:marLeft w:val="0"/>
          <w:marRight w:val="0"/>
          <w:marTop w:val="0"/>
          <w:marBottom w:val="0"/>
          <w:divBdr>
            <w:top w:val="none" w:sz="0" w:space="0" w:color="auto"/>
            <w:left w:val="none" w:sz="0" w:space="0" w:color="auto"/>
            <w:bottom w:val="none" w:sz="0" w:space="0" w:color="auto"/>
            <w:right w:val="none" w:sz="0" w:space="0" w:color="auto"/>
          </w:divBdr>
        </w:div>
        <w:div w:id="1570116829">
          <w:marLeft w:val="0"/>
          <w:marRight w:val="0"/>
          <w:marTop w:val="0"/>
          <w:marBottom w:val="0"/>
          <w:divBdr>
            <w:top w:val="none" w:sz="0" w:space="0" w:color="auto"/>
            <w:left w:val="none" w:sz="0" w:space="0" w:color="auto"/>
            <w:bottom w:val="none" w:sz="0" w:space="0" w:color="auto"/>
            <w:right w:val="none" w:sz="0" w:space="0" w:color="auto"/>
          </w:divBdr>
        </w:div>
        <w:div w:id="725300905">
          <w:marLeft w:val="0"/>
          <w:marRight w:val="0"/>
          <w:marTop w:val="0"/>
          <w:marBottom w:val="0"/>
          <w:divBdr>
            <w:top w:val="none" w:sz="0" w:space="0" w:color="auto"/>
            <w:left w:val="none" w:sz="0" w:space="0" w:color="auto"/>
            <w:bottom w:val="none" w:sz="0" w:space="0" w:color="auto"/>
            <w:right w:val="none" w:sz="0" w:space="0" w:color="auto"/>
          </w:divBdr>
        </w:div>
        <w:div w:id="218173226">
          <w:marLeft w:val="0"/>
          <w:marRight w:val="0"/>
          <w:marTop w:val="0"/>
          <w:marBottom w:val="0"/>
          <w:divBdr>
            <w:top w:val="none" w:sz="0" w:space="0" w:color="auto"/>
            <w:left w:val="none" w:sz="0" w:space="0" w:color="auto"/>
            <w:bottom w:val="none" w:sz="0" w:space="0" w:color="auto"/>
            <w:right w:val="none" w:sz="0" w:space="0" w:color="auto"/>
          </w:divBdr>
        </w:div>
        <w:div w:id="1614555060">
          <w:marLeft w:val="0"/>
          <w:marRight w:val="0"/>
          <w:marTop w:val="0"/>
          <w:marBottom w:val="0"/>
          <w:divBdr>
            <w:top w:val="none" w:sz="0" w:space="0" w:color="auto"/>
            <w:left w:val="none" w:sz="0" w:space="0" w:color="auto"/>
            <w:bottom w:val="none" w:sz="0" w:space="0" w:color="auto"/>
            <w:right w:val="none" w:sz="0" w:space="0" w:color="auto"/>
          </w:divBdr>
        </w:div>
        <w:div w:id="1454329063">
          <w:marLeft w:val="0"/>
          <w:marRight w:val="0"/>
          <w:marTop w:val="0"/>
          <w:marBottom w:val="0"/>
          <w:divBdr>
            <w:top w:val="none" w:sz="0" w:space="0" w:color="auto"/>
            <w:left w:val="none" w:sz="0" w:space="0" w:color="auto"/>
            <w:bottom w:val="none" w:sz="0" w:space="0" w:color="auto"/>
            <w:right w:val="none" w:sz="0" w:space="0" w:color="auto"/>
          </w:divBdr>
        </w:div>
        <w:div w:id="14916729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journals.lww.com/greenjournal/toc/2014/050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pectrumhealth.sharepoint.com/sites/brand-central/CorewellHealthBrandedTemplates/Word%20documents/Corewell%20Health%20Gener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604ACD4181CD41B41F15FF664417BC" ma:contentTypeVersion="4" ma:contentTypeDescription="Create a new document." ma:contentTypeScope="" ma:versionID="365004a92db069ea733e8dbe408702a5">
  <xsd:schema xmlns:xsd="http://www.w3.org/2001/XMLSchema" xmlns:xs="http://www.w3.org/2001/XMLSchema" xmlns:p="http://schemas.microsoft.com/office/2006/metadata/properties" xmlns:ns2="00e2a9a1-dd5c-4ef7-91e2-c44647219e59" targetNamespace="http://schemas.microsoft.com/office/2006/metadata/properties" ma:root="true" ma:fieldsID="5bac37c4c9d630d93e294abff35baae6" ns2:_="">
    <xsd:import namespace="00e2a9a1-dd5c-4ef7-91e2-c44647219e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2a9a1-dd5c-4ef7-91e2-c44647219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E260CC-C535-431C-9025-758BD9617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2a9a1-dd5c-4ef7-91e2-c44647219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12FF87-39CE-4C1A-98E5-29CAAB5D20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A56E3E-5623-4DCE-86EC-2F8BC55A47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Corewell%20Health%20General%20Template</Template>
  <TotalTime>2</TotalTime>
  <Pages>8</Pages>
  <Words>1985</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Christopher D.(Chris)</dc:creator>
  <cp:keywords/>
  <cp:lastModifiedBy>Olson, Christopher D.(Chris)</cp:lastModifiedBy>
  <cp:revision>1</cp:revision>
  <cp:lastPrinted>2022-09-26T19:55:00Z</cp:lastPrinted>
  <dcterms:created xsi:type="dcterms:W3CDTF">2025-07-21T14:32:00Z</dcterms:created>
  <dcterms:modified xsi:type="dcterms:W3CDTF">2025-07-21T14:34:00Z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Adobe InDesign 17.4 (Macintosh)</vt:lpwstr>
  </property>
  <property fmtid="{D5CDD505-2E9C-101B-9397-08002B2CF9AE}" pid="4" name="LastSaved">
    <vt:filetime>2022-09-26T00:00:00Z</vt:filetime>
  </property>
  <property fmtid="{D5CDD505-2E9C-101B-9397-08002B2CF9AE}" pid="5" name="Producer">
    <vt:lpwstr>Adobe PDF Library 16.0.7</vt:lpwstr>
  </property>
  <property fmtid="{D5CDD505-2E9C-101B-9397-08002B2CF9AE}" pid="6" name="ContentTypeId">
    <vt:lpwstr>0x010100C2604ACD4181CD41B41F15FF664417BC</vt:lpwstr>
  </property>
  <property fmtid="{D5CDD505-2E9C-101B-9397-08002B2CF9AE}" pid="7" name="MediaServiceImageTags">
    <vt:lpwstr/>
  </property>
</Properties>
</file>