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13DAD" w14:textId="638E0CAF" w:rsidR="004216A1" w:rsidRPr="00576877" w:rsidRDefault="00A33D0A" w:rsidP="004216A1">
      <w:pPr>
        <w:jc w:val="center"/>
      </w:pPr>
      <w:r>
        <w:rPr>
          <w:noProof/>
        </w:rPr>
        <w:drawing>
          <wp:anchor distT="0" distB="0" distL="114300" distR="114300" simplePos="0" relativeHeight="251660288" behindDoc="1" locked="0" layoutInCell="1" allowOverlap="1" wp14:anchorId="5BACAABE" wp14:editId="0F259804">
            <wp:simplePos x="0" y="0"/>
            <wp:positionH relativeFrom="column">
              <wp:posOffset>-914400</wp:posOffset>
            </wp:positionH>
            <wp:positionV relativeFrom="margin">
              <wp:posOffset>-914400</wp:posOffset>
            </wp:positionV>
            <wp:extent cx="7741920" cy="1686560"/>
            <wp:effectExtent l="0" t="0" r="5080" b="2540"/>
            <wp:wrapTight wrapText="bothSides">
              <wp:wrapPolygon edited="1">
                <wp:start x="0" y="0"/>
                <wp:lineTo x="0" y="23631"/>
                <wp:lineTo x="21600" y="24028"/>
                <wp:lineTo x="21553" y="21358"/>
                <wp:lineTo x="21553" y="0"/>
                <wp:lineTo x="0" y="0"/>
              </wp:wrapPolygon>
            </wp:wrapTight>
            <wp:docPr id="1609715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618" name="Picture 1"/>
                    <pic:cNvPicPr/>
                  </pic:nvPicPr>
                  <pic:blipFill rotWithShape="1">
                    <a:blip r:embed="rId7" cstate="print">
                      <a:extLst>
                        <a:ext uri="{28A0092B-C50C-407E-A947-70E740481C1C}">
                          <a14:useLocalDpi xmlns:a14="http://schemas.microsoft.com/office/drawing/2010/main" val="0"/>
                        </a:ext>
                      </a:extLst>
                    </a:blip>
                    <a:srcRect t="49926" b="11346"/>
                    <a:stretch>
                      <a:fillRect/>
                    </a:stretch>
                  </pic:blipFill>
                  <pic:spPr bwMode="auto">
                    <a:xfrm>
                      <a:off x="0" y="0"/>
                      <a:ext cx="7741920" cy="1686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6A1">
        <w:rPr>
          <w:noProof/>
        </w:rPr>
        <w:drawing>
          <wp:anchor distT="0" distB="0" distL="114300" distR="114300" simplePos="0" relativeHeight="251661312" behindDoc="0" locked="0" layoutInCell="1" allowOverlap="1" wp14:anchorId="7E48ECC5" wp14:editId="5B8979C1">
            <wp:simplePos x="0" y="0"/>
            <wp:positionH relativeFrom="column">
              <wp:posOffset>22843</wp:posOffset>
            </wp:positionH>
            <wp:positionV relativeFrom="paragraph">
              <wp:posOffset>-485775</wp:posOffset>
            </wp:positionV>
            <wp:extent cx="952500" cy="840105"/>
            <wp:effectExtent l="0" t="0" r="0" b="0"/>
            <wp:wrapNone/>
            <wp:docPr id="132934263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42630" name="Graphic 1329342630"/>
                    <pic:cNvPicPr/>
                  </pic:nvPicPr>
                  <pic:blipFill>
                    <a:blip r:embed="rId8">
                      <a:extLst>
                        <a:ext uri="{96DAC541-7B7A-43D3-8B79-37D633B846F1}">
                          <asvg:svgBlip xmlns:asvg="http://schemas.microsoft.com/office/drawing/2016/SVG/main" r:embed="rId9"/>
                        </a:ext>
                      </a:extLst>
                    </a:blip>
                    <a:stretch>
                      <a:fillRect/>
                    </a:stretch>
                  </pic:blipFill>
                  <pic:spPr>
                    <a:xfrm>
                      <a:off x="0" y="0"/>
                      <a:ext cx="952500" cy="840105"/>
                    </a:xfrm>
                    <a:prstGeom prst="rect">
                      <a:avLst/>
                    </a:prstGeom>
                  </pic:spPr>
                </pic:pic>
              </a:graphicData>
            </a:graphic>
            <wp14:sizeRelH relativeFrom="page">
              <wp14:pctWidth>0</wp14:pctWidth>
            </wp14:sizeRelH>
            <wp14:sizeRelV relativeFrom="page">
              <wp14:pctHeight>0</wp14:pctHeight>
            </wp14:sizeRelV>
          </wp:anchor>
        </w:drawing>
      </w:r>
      <w:r w:rsidR="004216A1">
        <w:rPr>
          <w:noProof/>
        </w:rPr>
        <mc:AlternateContent>
          <mc:Choice Requires="wps">
            <w:drawing>
              <wp:anchor distT="0" distB="0" distL="114300" distR="114300" simplePos="0" relativeHeight="251659264" behindDoc="0" locked="1" layoutInCell="1" allowOverlap="0" wp14:anchorId="66B50557" wp14:editId="499AD50A">
                <wp:simplePos x="0" y="0"/>
                <wp:positionH relativeFrom="column">
                  <wp:posOffset>-243840</wp:posOffset>
                </wp:positionH>
                <wp:positionV relativeFrom="page">
                  <wp:posOffset>8453120</wp:posOffset>
                </wp:positionV>
                <wp:extent cx="6174740" cy="1043305"/>
                <wp:effectExtent l="0" t="0" r="0" b="0"/>
                <wp:wrapNone/>
                <wp:docPr id="1437770619" name="Text Box 7"/>
                <wp:cNvGraphicFramePr/>
                <a:graphic xmlns:a="http://schemas.openxmlformats.org/drawingml/2006/main">
                  <a:graphicData uri="http://schemas.microsoft.com/office/word/2010/wordprocessingShape">
                    <wps:wsp>
                      <wps:cNvSpPr txBox="1"/>
                      <wps:spPr>
                        <a:xfrm>
                          <a:off x="0" y="0"/>
                          <a:ext cx="6174740" cy="1043305"/>
                        </a:xfrm>
                        <a:prstGeom prst="rect">
                          <a:avLst/>
                        </a:prstGeom>
                        <a:noFill/>
                        <a:ln w="6350">
                          <a:noFill/>
                        </a:ln>
                      </wps:spPr>
                      <wps:txbx>
                        <w:txbxContent>
                          <w:p w14:paraId="0AE9B171" w14:textId="77777777" w:rsidR="004216A1" w:rsidRPr="00403752" w:rsidRDefault="004216A1" w:rsidP="004216A1">
                            <w:pPr>
                              <w:spacing w:after="0" w:line="240" w:lineRule="auto"/>
                              <w:rPr>
                                <w:color w:val="FFFFFF" w:themeColor="background1"/>
                                <w:sz w:val="52"/>
                                <w:szCs w:val="52"/>
                              </w:rPr>
                            </w:pPr>
                            <w:r>
                              <w:rPr>
                                <w:color w:val="FFFFFF" w:themeColor="background1"/>
                                <w:sz w:val="52"/>
                                <w:szCs w:val="52"/>
                              </w:rPr>
                              <w:t>Document subtitle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50557" id="_x0000_t202" coordsize="21600,21600" o:spt="202" path="m,l,21600r21600,l21600,xe">
                <v:stroke joinstyle="miter"/>
                <v:path gradientshapeok="t" o:connecttype="rect"/>
              </v:shapetype>
              <v:shape id="Text Box 7" o:spid="_x0000_s1026" type="#_x0000_t202" style="position:absolute;left:0;text-align:left;margin-left:-19.2pt;margin-top:665.6pt;width:486.2pt;height:8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" o:allowoverlap="f" filled="f" stroked="f" strokeweight=".5pt">
                <v:textbox>
                  <w:txbxContent>
                    <w:p w14:paraId="0AE9B171" w14:textId="77777777" w:rsidR="004216A1" w:rsidRPr="00403752" w:rsidRDefault="004216A1" w:rsidP="004216A1">
                      <w:pPr>
                        <w:spacing w:after="0" w:line="240" w:lineRule="auto"/>
                        <w:rPr>
                          <w:color w:val="FFFFFF" w:themeColor="background1"/>
                          <w:sz w:val="52"/>
                          <w:szCs w:val="52"/>
                        </w:rPr>
                      </w:pPr>
                      <w:r>
                        <w:rPr>
                          <w:color w:val="FFFFFF" w:themeColor="background1"/>
                          <w:sz w:val="52"/>
                          <w:szCs w:val="52"/>
                        </w:rPr>
                        <w:t>Document subtitle</w:t>
                      </w:r>
                    </w:p>
                  </w:txbxContent>
                </v:textbox>
                <w10:wrap anchory="page"/>
                <w10:anchorlock/>
              </v:shape>
            </w:pict>
          </mc:Fallback>
        </mc:AlternateContent>
      </w:r>
    </w:p>
    <w:p w14:paraId="3A080079" w14:textId="77777777" w:rsidR="004216A1" w:rsidRPr="00BE6E77" w:rsidRDefault="004216A1" w:rsidP="004216A1">
      <w:pPr>
        <w:spacing w:after="0"/>
        <w:rPr>
          <w:rFonts w:ascii="Ericsson Hilda" w:hAnsi="Ericsson Hilda"/>
          <w:b/>
          <w:bCs/>
          <w:sz w:val="44"/>
          <w:szCs w:val="44"/>
        </w:rPr>
      </w:pPr>
      <w:r>
        <w:rPr>
          <w:rFonts w:ascii="Ericsson Hilda" w:hAnsi="Ericsson Hilda"/>
          <w:b/>
          <w:bCs/>
          <w:sz w:val="44"/>
          <w:szCs w:val="44"/>
        </w:rPr>
        <w:t>This is the document title</w:t>
      </w:r>
    </w:p>
    <w:p w14:paraId="6006E7B7" w14:textId="77777777" w:rsidR="004216A1" w:rsidRPr="00BE6E77" w:rsidRDefault="004216A1" w:rsidP="004216A1">
      <w:pPr>
        <w:rPr>
          <w:rFonts w:ascii="Ericsson Hilda" w:hAnsi="Ericsson Hilda"/>
          <w:sz w:val="28"/>
          <w:szCs w:val="28"/>
        </w:rPr>
      </w:pPr>
      <w:r>
        <w:rPr>
          <w:rFonts w:ascii="Ericsson Hilda" w:hAnsi="Ericsson Hilda"/>
          <w:sz w:val="28"/>
          <w:szCs w:val="28"/>
        </w:rPr>
        <w:t>This is a document subtitle</w:t>
      </w:r>
    </w:p>
    <w:p w14:paraId="03F43572" w14:textId="77777777" w:rsidR="004216A1" w:rsidRDefault="004216A1" w:rsidP="004216A1">
      <w:pPr>
        <w:spacing w:before="480" w:after="0"/>
        <w:rPr>
          <w:rFonts w:ascii="Ericsson Hilda" w:hAnsi="Ericsson Hilda"/>
          <w:b/>
          <w:bCs/>
          <w:sz w:val="40"/>
          <w:szCs w:val="40"/>
        </w:rPr>
      </w:pPr>
      <w:r>
        <w:rPr>
          <w:color w:val="181818" w:themeColor="text1"/>
          <w:sz w:val="20"/>
          <w:szCs w:val="20"/>
        </w:rPr>
        <w:t xml:space="preserve">Introductory paragraph or abstract goes here.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w:t>
      </w:r>
    </w:p>
    <w:p w14:paraId="4AB30159" w14:textId="77777777" w:rsidR="004216A1" w:rsidRDefault="004216A1" w:rsidP="004216A1">
      <w:pPr>
        <w:pStyle w:val="NormalWeb"/>
        <w:shd w:val="clear" w:color="auto" w:fill="FFFFFF"/>
        <w:spacing w:before="0" w:beforeAutospacing="0" w:after="0" w:afterAutospacing="0"/>
        <w:rPr>
          <w:rFonts w:asciiTheme="minorHAnsi" w:hAnsiTheme="minorHAnsi"/>
          <w:b/>
          <w:bCs/>
          <w:color w:val="181818" w:themeColor="text1"/>
          <w:sz w:val="20"/>
          <w:szCs w:val="20"/>
        </w:rPr>
      </w:pPr>
    </w:p>
    <w:p w14:paraId="5047903E" w14:textId="77777777" w:rsidR="004216A1" w:rsidRDefault="004216A1" w:rsidP="004216A1">
      <w:pPr>
        <w:pStyle w:val="NormalWeb"/>
        <w:shd w:val="clear" w:color="auto" w:fill="FFFFFF"/>
        <w:spacing w:before="0" w:beforeAutospacing="0" w:after="0" w:afterAutospacing="0"/>
        <w:rPr>
          <w:rFonts w:asciiTheme="minorHAnsi" w:hAnsiTheme="minorHAnsi"/>
          <w:b/>
          <w:bCs/>
          <w:color w:val="181818" w:themeColor="text1"/>
          <w:sz w:val="20"/>
          <w:szCs w:val="20"/>
        </w:rPr>
      </w:pPr>
    </w:p>
    <w:p w14:paraId="64757D5A" w14:textId="77777777" w:rsidR="004216A1" w:rsidRPr="00BE6E77" w:rsidRDefault="004216A1" w:rsidP="004216A1">
      <w:pPr>
        <w:pStyle w:val="NormalWeb"/>
        <w:shd w:val="clear" w:color="auto" w:fill="FFFFFF"/>
        <w:spacing w:before="0" w:beforeAutospacing="0" w:after="120" w:afterAutospacing="0"/>
        <w:rPr>
          <w:rFonts w:asciiTheme="minorHAnsi" w:hAnsiTheme="minorHAnsi"/>
          <w:b/>
          <w:bCs/>
          <w:color w:val="181818" w:themeColor="text1"/>
          <w:sz w:val="20"/>
          <w:szCs w:val="20"/>
        </w:rPr>
      </w:pPr>
      <w:r>
        <w:rPr>
          <w:rFonts w:asciiTheme="minorHAnsi" w:hAnsiTheme="minorHAnsi"/>
          <w:b/>
          <w:bCs/>
          <w:color w:val="181818" w:themeColor="text1"/>
          <w:sz w:val="20"/>
          <w:szCs w:val="20"/>
        </w:rPr>
        <w:t xml:space="preserve">Table of </w:t>
      </w:r>
      <w:r w:rsidRPr="00BE6E77">
        <w:rPr>
          <w:rFonts w:asciiTheme="minorHAnsi" w:hAnsiTheme="minorHAnsi"/>
          <w:b/>
          <w:bCs/>
          <w:color w:val="181818" w:themeColor="text1"/>
          <w:sz w:val="20"/>
          <w:szCs w:val="20"/>
        </w:rPr>
        <w:t>Contents</w:t>
      </w:r>
      <w:r>
        <w:rPr>
          <w:rFonts w:asciiTheme="minorHAnsi" w:hAnsiTheme="minorHAnsi"/>
          <w:b/>
          <w:bCs/>
          <w:color w:val="181818" w:themeColor="text1"/>
          <w:sz w:val="20"/>
          <w:szCs w:val="20"/>
        </w:rPr>
        <w:t xml:space="preserve"> (this is not a smart table of contents and will require manual editing)</w:t>
      </w:r>
    </w:p>
    <w:p w14:paraId="0A56D5F1"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1</w:t>
      </w:r>
      <w:r w:rsidRPr="00BE6E77">
        <w:rPr>
          <w:rFonts w:asciiTheme="minorHAnsi" w:hAnsiTheme="minorHAnsi"/>
          <w:b/>
          <w:bCs/>
          <w:color w:val="181818" w:themeColor="text1"/>
          <w:sz w:val="20"/>
          <w:szCs w:val="20"/>
        </w:rPr>
        <w:tab/>
        <w:t>Introduction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405A35C6"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2</w:t>
      </w:r>
      <w:r w:rsidRPr="00BE6E77">
        <w:rPr>
          <w:rFonts w:asciiTheme="minorHAnsi" w:hAnsiTheme="minorHAnsi"/>
          <w:b/>
          <w:bCs/>
          <w:color w:val="181818" w:themeColor="text1"/>
          <w:sz w:val="20"/>
          <w:szCs w:val="20"/>
        </w:rPr>
        <w:tab/>
        <w:t>Document control</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5FCDC1BF"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w:t>
      </w:r>
      <w:r w:rsidRPr="00BE6E77">
        <w:rPr>
          <w:rFonts w:asciiTheme="minorHAnsi" w:hAnsiTheme="minorHAnsi"/>
          <w:b/>
          <w:bCs/>
          <w:color w:val="181818" w:themeColor="text1"/>
          <w:sz w:val="20"/>
          <w:szCs w:val="20"/>
        </w:rPr>
        <w:tab/>
        <w:t>Distribution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738EADE6" w14:textId="77777777" w:rsidR="004216A1" w:rsidRPr="00BE6E77"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3.1</w:t>
      </w:r>
      <w:r w:rsidRPr="00BE6E77">
        <w:rPr>
          <w:rFonts w:asciiTheme="minorHAnsi" w:hAnsiTheme="minorHAnsi"/>
          <w:b/>
          <w:bCs/>
          <w:color w:val="181818" w:themeColor="text1"/>
          <w:sz w:val="20"/>
          <w:szCs w:val="20"/>
        </w:rPr>
        <w:tab/>
        <w:t>Report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43B257E0" w14:textId="77777777" w:rsidR="004216A1" w:rsidRPr="00BE6E77"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3.2</w:t>
      </w:r>
      <w:r w:rsidRPr="00BE6E77">
        <w:rPr>
          <w:rFonts w:asciiTheme="minorHAnsi" w:hAnsiTheme="minorHAnsi"/>
          <w:b/>
          <w:bCs/>
          <w:color w:val="181818" w:themeColor="text1"/>
          <w:sz w:val="20"/>
          <w:szCs w:val="20"/>
        </w:rPr>
        <w:tab/>
        <w:t>Meeting Structure</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r w:rsidRPr="00BE6E77">
        <w:rPr>
          <w:rFonts w:asciiTheme="minorHAnsi" w:hAnsiTheme="minorHAnsi"/>
          <w:b/>
          <w:bCs/>
          <w:color w:val="181818" w:themeColor="text1"/>
          <w:sz w:val="20"/>
          <w:szCs w:val="20"/>
        </w:rPr>
        <w:tab/>
      </w:r>
    </w:p>
    <w:p w14:paraId="2BE207DD"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4</w:t>
      </w:r>
      <w:r w:rsidRPr="00BE6E77">
        <w:rPr>
          <w:rFonts w:asciiTheme="minorHAnsi" w:hAnsiTheme="minorHAnsi"/>
          <w:b/>
          <w:bCs/>
          <w:color w:val="181818" w:themeColor="text1"/>
          <w:sz w:val="20"/>
          <w:szCs w:val="20"/>
        </w:rPr>
        <w:tab/>
        <w:t>Documents and Processes</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19547ACF"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5</w:t>
      </w:r>
      <w:r w:rsidRPr="00BE6E77">
        <w:rPr>
          <w:rFonts w:asciiTheme="minorHAnsi" w:hAnsiTheme="minorHAnsi"/>
          <w:b/>
          <w:bCs/>
          <w:color w:val="181818" w:themeColor="text1"/>
          <w:sz w:val="20"/>
          <w:szCs w:val="20"/>
        </w:rPr>
        <w:tab/>
        <w:t>Escalation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2</w:t>
      </w:r>
    </w:p>
    <w:p w14:paraId="58F822A7" w14:textId="77777777" w:rsidR="004216A1" w:rsidRPr="00BE6E77" w:rsidRDefault="004216A1" w:rsidP="004216A1">
      <w:pPr>
        <w:pStyle w:val="NormalWeb"/>
        <w:shd w:val="clear" w:color="auto" w:fill="FFFFFF"/>
        <w:spacing w:before="0" w:beforeAutospacing="0" w:after="120" w:afterAutospacing="0"/>
        <w:ind w:left="72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6</w:t>
      </w:r>
      <w:r w:rsidRPr="00BE6E77">
        <w:rPr>
          <w:rFonts w:asciiTheme="minorHAnsi" w:hAnsiTheme="minorHAnsi"/>
          <w:b/>
          <w:bCs/>
          <w:color w:val="181818" w:themeColor="text1"/>
          <w:sz w:val="20"/>
          <w:szCs w:val="20"/>
        </w:rPr>
        <w:tab/>
        <w:t>Updating of Communication Management Plan</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inorHAnsi" w:hAnsiTheme="minorHAnsi"/>
          <w:b/>
          <w:bCs/>
          <w:color w:val="181818" w:themeColor="text1"/>
          <w:sz w:val="20"/>
          <w:szCs w:val="20"/>
        </w:rPr>
        <w:t>3</w:t>
      </w:r>
    </w:p>
    <w:p w14:paraId="42563723" w14:textId="77777777" w:rsidR="004216A1"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r w:rsidRPr="00BE6E77">
        <w:rPr>
          <w:rFonts w:asciiTheme="minorHAnsi" w:hAnsiTheme="minorHAnsi"/>
          <w:b/>
          <w:bCs/>
          <w:color w:val="181818" w:themeColor="text1"/>
          <w:sz w:val="20"/>
          <w:szCs w:val="20"/>
        </w:rPr>
        <w:t>6.1</w:t>
      </w:r>
      <w:r w:rsidRPr="00BE6E77">
        <w:rPr>
          <w:rFonts w:asciiTheme="minorHAnsi" w:hAnsiTheme="minorHAnsi"/>
          <w:b/>
          <w:bCs/>
          <w:color w:val="181818" w:themeColor="text1"/>
          <w:sz w:val="20"/>
          <w:szCs w:val="20"/>
        </w:rPr>
        <w:tab/>
        <w:t>Responsibilities</w:t>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sidRPr="00BE6E77">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ajorHAnsi" w:hAnsiTheme="majorHAnsi"/>
          <w:color w:val="181818" w:themeColor="text1"/>
          <w:sz w:val="44"/>
          <w:szCs w:val="44"/>
          <w:u w:val="dotted"/>
        </w:rPr>
        <w:tab/>
      </w:r>
      <w:r>
        <w:rPr>
          <w:rFonts w:asciiTheme="minorHAnsi" w:hAnsiTheme="minorHAnsi"/>
          <w:b/>
          <w:bCs/>
          <w:color w:val="181818" w:themeColor="text1"/>
          <w:sz w:val="20"/>
          <w:szCs w:val="20"/>
        </w:rPr>
        <w:fldChar w:fldCharType="begin"/>
      </w:r>
      <w:r>
        <w:rPr>
          <w:rFonts w:asciiTheme="minorHAnsi" w:hAnsiTheme="minorHAnsi"/>
          <w:b/>
          <w:bCs/>
          <w:color w:val="181818" w:themeColor="text1"/>
          <w:sz w:val="20"/>
          <w:szCs w:val="20"/>
        </w:rPr>
        <w:instrText xml:space="preserve"> TOC \h \z \c "Figure" </w:instrText>
      </w:r>
      <w:r>
        <w:rPr>
          <w:rFonts w:asciiTheme="minorHAnsi" w:hAnsiTheme="minorHAnsi"/>
          <w:b/>
          <w:bCs/>
          <w:color w:val="181818" w:themeColor="text1"/>
          <w:sz w:val="20"/>
          <w:szCs w:val="20"/>
        </w:rPr>
        <w:fldChar w:fldCharType="separate"/>
      </w:r>
      <w:r>
        <w:rPr>
          <w:rFonts w:asciiTheme="minorHAnsi" w:hAnsiTheme="minorHAnsi"/>
          <w:b/>
          <w:bCs/>
          <w:color w:val="181818" w:themeColor="text1"/>
          <w:sz w:val="20"/>
          <w:szCs w:val="20"/>
        </w:rPr>
        <w:fldChar w:fldCharType="end"/>
      </w:r>
      <w:r w:rsidRPr="00BE6E77">
        <w:rPr>
          <w:rFonts w:asciiTheme="minorHAnsi" w:hAnsiTheme="minorHAnsi"/>
          <w:b/>
          <w:bCs/>
          <w:color w:val="181818" w:themeColor="text1"/>
          <w:sz w:val="20"/>
          <w:szCs w:val="20"/>
        </w:rPr>
        <w:t>3</w:t>
      </w:r>
    </w:p>
    <w:p w14:paraId="008E04B9" w14:textId="77777777" w:rsidR="004216A1" w:rsidRDefault="004216A1" w:rsidP="004216A1">
      <w:pPr>
        <w:pStyle w:val="NormalWeb"/>
        <w:shd w:val="clear" w:color="auto" w:fill="FFFFFF"/>
        <w:spacing w:before="0" w:beforeAutospacing="0" w:after="120" w:afterAutospacing="0"/>
        <w:ind w:left="2160"/>
        <w:rPr>
          <w:rFonts w:asciiTheme="minorHAnsi" w:hAnsiTheme="minorHAnsi"/>
          <w:b/>
          <w:bCs/>
          <w:color w:val="181818" w:themeColor="text1"/>
          <w:sz w:val="20"/>
          <w:szCs w:val="20"/>
        </w:rPr>
      </w:pPr>
    </w:p>
    <w:p w14:paraId="6357D9DD" w14:textId="77777777" w:rsidR="004216A1" w:rsidRDefault="004216A1" w:rsidP="004216A1">
      <w:pPr>
        <w:pStyle w:val="NormalWeb"/>
        <w:shd w:val="clear" w:color="auto" w:fill="FFFFFF"/>
        <w:spacing w:after="0"/>
        <w:rPr>
          <w:rFonts w:asciiTheme="minorHAnsi" w:hAnsiTheme="minorHAnsi"/>
          <w:b/>
          <w:bCs/>
          <w:color w:val="181818" w:themeColor="text1"/>
          <w:sz w:val="20"/>
          <w:szCs w:val="20"/>
        </w:rPr>
      </w:pPr>
    </w:p>
    <w:p w14:paraId="3C4DD704" w14:textId="77777777" w:rsidR="004216A1" w:rsidRPr="00BE6E77" w:rsidRDefault="004216A1" w:rsidP="004216A1">
      <w:pPr>
        <w:pStyle w:val="NormalWeb"/>
        <w:shd w:val="clear" w:color="auto" w:fill="FFFFFF"/>
        <w:spacing w:after="0"/>
        <w:rPr>
          <w:rFonts w:asciiTheme="minorHAnsi" w:hAnsiTheme="minorHAnsi"/>
          <w:b/>
          <w:bCs/>
          <w:color w:val="181818" w:themeColor="text1"/>
          <w:sz w:val="20"/>
          <w:szCs w:val="20"/>
        </w:rPr>
      </w:pPr>
    </w:p>
    <w:p w14:paraId="113E90B1" w14:textId="77777777" w:rsidR="004216A1" w:rsidRDefault="004216A1" w:rsidP="004216A1">
      <w:pPr>
        <w:shd w:val="clear" w:color="auto" w:fill="FFFFFF"/>
        <w:spacing w:before="360" w:after="300" w:line="240" w:lineRule="auto"/>
        <w:rPr>
          <w:rFonts w:ascii="Ericsson Hilda Light" w:eastAsia="Times New Roman" w:hAnsi="Ericsson Hilda Light" w:cs="Times New Roman"/>
          <w:color w:val="181818" w:themeColor="text1"/>
          <w:kern w:val="0"/>
          <w:sz w:val="36"/>
          <w:szCs w:val="36"/>
          <w14:ligatures w14:val="none"/>
        </w:rPr>
      </w:pPr>
    </w:p>
    <w:p w14:paraId="2841A0C8" w14:textId="77777777" w:rsidR="004216A1" w:rsidRDefault="004216A1" w:rsidP="004216A1">
      <w:pPr>
        <w:rPr>
          <w:rFonts w:ascii="Ericsson Hilda Light" w:eastAsia="Times New Roman" w:hAnsi="Ericsson Hilda Light" w:cs="Times New Roman"/>
          <w:color w:val="181818" w:themeColor="text1"/>
          <w:kern w:val="0"/>
          <w:sz w:val="36"/>
          <w:szCs w:val="36"/>
          <w14:ligatures w14:val="none"/>
        </w:rPr>
      </w:pPr>
    </w:p>
    <w:p w14:paraId="78C1E142" w14:textId="77777777" w:rsidR="004216A1" w:rsidRDefault="004216A1" w:rsidP="004216A1">
      <w:pPr>
        <w:rPr>
          <w:rFonts w:ascii="Ericsson Hilda Light" w:eastAsia="Times New Roman" w:hAnsi="Ericsson Hilda Light" w:cs="Times New Roman"/>
          <w:color w:val="181818" w:themeColor="text1"/>
          <w:kern w:val="0"/>
          <w:sz w:val="36"/>
          <w:szCs w:val="36"/>
          <w14:ligatures w14:val="none"/>
        </w:rPr>
      </w:pPr>
      <w:r>
        <w:rPr>
          <w:rFonts w:ascii="Ericsson Hilda Light" w:eastAsia="Times New Roman" w:hAnsi="Ericsson Hilda Light" w:cs="Times New Roman"/>
          <w:color w:val="181818" w:themeColor="text1"/>
          <w:kern w:val="0"/>
          <w:sz w:val="36"/>
          <w:szCs w:val="36"/>
          <w14:ligatures w14:val="none"/>
        </w:rPr>
        <w:br w:type="page"/>
      </w:r>
    </w:p>
    <w:p w14:paraId="40EBA18E" w14:textId="77777777" w:rsidR="004216A1" w:rsidRPr="00583FE4" w:rsidRDefault="004216A1" w:rsidP="004216A1">
      <w:pPr>
        <w:shd w:val="clear" w:color="auto" w:fill="FFFFFF"/>
        <w:spacing w:before="360" w:after="300" w:line="240" w:lineRule="auto"/>
        <w:rPr>
          <w:rFonts w:ascii="Ericsson Hilda Light" w:eastAsia="Times New Roman" w:hAnsi="Ericsson Hilda Light" w:cs="Times New Roman"/>
          <w:color w:val="181818" w:themeColor="text1"/>
          <w:kern w:val="0"/>
          <w:sz w:val="36"/>
          <w:szCs w:val="36"/>
          <w14:ligatures w14:val="none"/>
        </w:rPr>
      </w:pPr>
      <w:r w:rsidRPr="00583FE4">
        <w:rPr>
          <w:rFonts w:ascii="Ericsson Hilda Light" w:eastAsia="Times New Roman" w:hAnsi="Ericsson Hilda Light" w:cs="Times New Roman"/>
          <w:color w:val="181818" w:themeColor="text1"/>
          <w:kern w:val="0"/>
          <w:sz w:val="36"/>
          <w:szCs w:val="36"/>
          <w14:ligatures w14:val="none"/>
        </w:rPr>
        <w:lastRenderedPageBreak/>
        <w:t>This is a section title style</w:t>
      </w:r>
    </w:p>
    <w:p w14:paraId="2AA192BD"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13872173"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421AE283"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w:t>
      </w:r>
    </w:p>
    <w:p w14:paraId="1C709C1A"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Pr>
          <w:noProof/>
        </w:rPr>
        <mc:AlternateContent>
          <mc:Choice Requires="wps">
            <w:drawing>
              <wp:inline distT="0" distB="0" distL="0" distR="0" wp14:anchorId="53EBB2D4" wp14:editId="143852D3">
                <wp:extent cx="5943600" cy="685800"/>
                <wp:effectExtent l="0" t="0" r="0" b="0"/>
                <wp:docPr id="1694849427" name="Rounded Rectangle 1694849427"/>
                <wp:cNvGraphicFramePr/>
                <a:graphic xmlns:a="http://schemas.openxmlformats.org/drawingml/2006/main">
                  <a:graphicData uri="http://schemas.microsoft.com/office/word/2010/wordprocessingShape">
                    <wps:wsp>
                      <wps:cNvSpPr/>
                      <wps:spPr>
                        <a:xfrm>
                          <a:off x="0" y="0"/>
                          <a:ext cx="5943600" cy="685800"/>
                        </a:xfrm>
                        <a:prstGeom prst="roundRect">
                          <a:avLst>
                            <a:gd name="adj" fmla="val 0"/>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txbx>
                        <w:txbxContent>
                          <w:p w14:paraId="02030C43"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53EBB2D4" id="Rounded Rectangle 1694849427" o:spid="_x0000_s1027" style="width:468pt;height:5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" fillcolor="#1174e6 [3204]" stroked="f" strokeweight="2pt">
                <v:textbox inset="5mm,2.5mm,5mm,2.5mm">
                  <w:txbxContent>
                    <w:p w14:paraId="02030C43"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v:textbox>
                <w10:anchorlock/>
              </v:roundrect>
            </w:pict>
          </mc:Fallback>
        </mc:AlternateContent>
      </w:r>
    </w:p>
    <w:p w14:paraId="27214320"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Tempus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condimentum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donec</w:t>
      </w:r>
      <w:proofErr w:type="spellEnd"/>
      <w:r w:rsidRPr="0094453E">
        <w:rPr>
          <w:rFonts w:eastAsia="Times New Roman" w:cs="Times New Roman"/>
          <w:color w:val="181818" w:themeColor="text1"/>
          <w:kern w:val="0"/>
          <w:sz w:val="20"/>
          <w:szCs w:val="20"/>
          <w14:ligatures w14:val="none"/>
        </w:rPr>
        <w:t xml:space="preserve">. Purus </w:t>
      </w:r>
      <w:proofErr w:type="spellStart"/>
      <w:r w:rsidRPr="0094453E">
        <w:rPr>
          <w:rFonts w:eastAsia="Times New Roman" w:cs="Times New Roman"/>
          <w:color w:val="181818" w:themeColor="text1"/>
          <w:kern w:val="0"/>
          <w:sz w:val="20"/>
          <w:szCs w:val="20"/>
          <w14:ligatures w14:val="none"/>
        </w:rPr>
        <w:t>penatibus</w:t>
      </w:r>
      <w:proofErr w:type="spellEnd"/>
      <w:r w:rsidRPr="0094453E">
        <w:rPr>
          <w:rFonts w:eastAsia="Times New Roman" w:cs="Times New Roman"/>
          <w:color w:val="181818" w:themeColor="text1"/>
          <w:kern w:val="0"/>
          <w:sz w:val="20"/>
          <w:szCs w:val="20"/>
          <w14:ligatures w14:val="none"/>
        </w:rPr>
        <w:t xml:space="preserve"> in </w:t>
      </w:r>
      <w:proofErr w:type="spellStart"/>
      <w:r w:rsidRPr="0094453E">
        <w:rPr>
          <w:rFonts w:eastAsia="Times New Roman" w:cs="Times New Roman"/>
          <w:color w:val="181818" w:themeColor="text1"/>
          <w:kern w:val="0"/>
          <w:sz w:val="20"/>
          <w:szCs w:val="20"/>
          <w14:ligatures w14:val="none"/>
        </w:rPr>
        <w:t>suscipit</w:t>
      </w:r>
      <w:proofErr w:type="spellEnd"/>
      <w:r w:rsidRPr="0094453E">
        <w:rPr>
          <w:rFonts w:eastAsia="Times New Roman" w:cs="Times New Roman"/>
          <w:color w:val="181818" w:themeColor="text1"/>
          <w:kern w:val="0"/>
          <w:sz w:val="20"/>
          <w:szCs w:val="20"/>
          <w14:ligatures w14:val="none"/>
        </w:rPr>
        <w:t xml:space="preserve"> parturient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porta a. </w:t>
      </w:r>
      <w:proofErr w:type="spellStart"/>
      <w:r w:rsidRPr="0094453E">
        <w:rPr>
          <w:rFonts w:eastAsia="Times New Roman" w:cs="Times New Roman"/>
          <w:color w:val="181818" w:themeColor="text1"/>
          <w:kern w:val="0"/>
          <w:sz w:val="20"/>
          <w:szCs w:val="20"/>
          <w14:ligatures w14:val="none"/>
        </w:rPr>
        <w:t>Eleifend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rutrum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facilisis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scelerisque</w:t>
      </w:r>
      <w:proofErr w:type="spellEnd"/>
      <w:r w:rsidRPr="0094453E">
        <w:rPr>
          <w:rFonts w:eastAsia="Times New Roman" w:cs="Times New Roman"/>
          <w:color w:val="181818" w:themeColor="text1"/>
          <w:kern w:val="0"/>
          <w:sz w:val="20"/>
          <w:szCs w:val="20"/>
          <w14:ligatures w14:val="none"/>
        </w:rPr>
        <w:t xml:space="preserve"> nostra integer.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ligula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ligula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habitant </w:t>
      </w:r>
      <w:proofErr w:type="spellStart"/>
      <w:r w:rsidRPr="0094453E">
        <w:rPr>
          <w:rFonts w:eastAsia="Times New Roman" w:cs="Times New Roman"/>
          <w:color w:val="181818" w:themeColor="text1"/>
          <w:kern w:val="0"/>
          <w:sz w:val="20"/>
          <w:szCs w:val="20"/>
          <w14:ligatures w14:val="none"/>
        </w:rPr>
        <w:t>platea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pulvinar nostra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w:t>
      </w:r>
      <w:proofErr w:type="spellEnd"/>
      <w:r w:rsidRPr="0094453E">
        <w:rPr>
          <w:rFonts w:eastAsia="Times New Roman" w:cs="Times New Roman"/>
          <w:color w:val="181818" w:themeColor="text1"/>
          <w:kern w:val="0"/>
          <w:sz w:val="20"/>
          <w:szCs w:val="20"/>
          <w14:ligatures w14:val="none"/>
        </w:rPr>
        <w:t xml:space="preserve">, parturient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viverra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ullamcorper</w:t>
      </w:r>
      <w:proofErr w:type="spellEnd"/>
      <w:r w:rsidRPr="0094453E">
        <w:rPr>
          <w:rFonts w:eastAsia="Times New Roman" w:cs="Times New Roman"/>
          <w:color w:val="181818" w:themeColor="text1"/>
          <w:kern w:val="0"/>
          <w:sz w:val="20"/>
          <w:szCs w:val="20"/>
          <w14:ligatures w14:val="none"/>
        </w:rPr>
        <w:t xml:space="preserve">. </w:t>
      </w:r>
    </w:p>
    <w:p w14:paraId="4218E683"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504FF8CB"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Pr>
          <w:rFonts w:eastAsia="Times New Roman" w:cs="Times New Roman"/>
          <w:color w:val="181818" w:themeColor="text1"/>
          <w:kern w:val="0"/>
          <w:sz w:val="20"/>
          <w:szCs w:val="20"/>
          <w14:ligatures w14:val="none"/>
        </w:rPr>
        <w:t>.</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6538"/>
      </w:tblGrid>
      <w:tr w:rsidR="004216A1" w14:paraId="0C77729E" w14:textId="77777777" w:rsidTr="007A6DE2">
        <w:trPr>
          <w:trHeight w:val="3617"/>
          <w:tblCellSpacing w:w="57" w:type="dxa"/>
        </w:trPr>
        <w:tc>
          <w:tcPr>
            <w:tcW w:w="2709" w:type="dxa"/>
          </w:tcPr>
          <w:p w14:paraId="27086F58" w14:textId="77777777" w:rsidR="004216A1" w:rsidRDefault="004216A1"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another section for a quote or important statement paired with an image. Yet, this one is different because the copy is on the left side.</w:t>
            </w:r>
          </w:p>
          <w:p w14:paraId="09A45684"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p>
          <w:p w14:paraId="0097CDBD"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c>
          <w:tcPr>
            <w:tcW w:w="6309" w:type="dxa"/>
          </w:tcPr>
          <w:p w14:paraId="5ABC7F96" w14:textId="77777777" w:rsidR="004216A1" w:rsidRPr="00BE6E77" w:rsidRDefault="004216A1"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4FCE1A08" wp14:editId="30C97348">
                  <wp:extent cx="4043363" cy="2695575"/>
                  <wp:effectExtent l="0" t="0" r="0" b="0"/>
                  <wp:docPr id="1319499271"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99271" name="Picture 4" descr="A blurry image of a blue and purpl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054629" cy="2703086"/>
                          </a:xfrm>
                          <a:prstGeom prst="rect">
                            <a:avLst/>
                          </a:prstGeom>
                        </pic:spPr>
                      </pic:pic>
                    </a:graphicData>
                  </a:graphic>
                </wp:inline>
              </w:drawing>
            </w:r>
          </w:p>
        </w:tc>
      </w:tr>
    </w:tbl>
    <w:p w14:paraId="5D74BD29"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lastRenderedPageBreak/>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In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sit </w:t>
      </w:r>
      <w:proofErr w:type="spellStart"/>
      <w:r w:rsidRPr="0094453E">
        <w:rPr>
          <w:rFonts w:eastAsia="Times New Roman" w:cs="Times New Roman"/>
          <w:color w:val="181818" w:themeColor="text1"/>
          <w:kern w:val="0"/>
          <w:sz w:val="20"/>
          <w:szCs w:val="20"/>
          <w14:ligatures w14:val="none"/>
        </w:rPr>
        <w:t>feugiat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Proin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himenaeos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urna</w:t>
      </w:r>
      <w:proofErr w:type="spellEnd"/>
      <w:r w:rsidRPr="0094453E">
        <w:rPr>
          <w:rFonts w:eastAsia="Times New Roman" w:cs="Times New Roman"/>
          <w:color w:val="181818" w:themeColor="text1"/>
          <w:kern w:val="0"/>
          <w:sz w:val="20"/>
          <w:szCs w:val="20"/>
          <w14:ligatures w14:val="none"/>
        </w:rPr>
        <w:t xml:space="preserve"> nec integer.</w:t>
      </w:r>
    </w:p>
    <w:p w14:paraId="6289BCB6"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591984C2"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w:t>
      </w:r>
      <w:r w:rsidRPr="00583FE4">
        <w:rPr>
          <w:rFonts w:eastAsia="Times New Roman" w:cs="Times New Roman"/>
          <w:b/>
          <w:bCs/>
          <w:color w:val="181818" w:themeColor="text1"/>
          <w:kern w:val="0"/>
          <w:sz w:val="20"/>
          <w:szCs w:val="20"/>
          <w14:ligatures w14:val="none"/>
        </w:rPr>
        <w:t>body copy</w:t>
      </w:r>
      <w:r>
        <w:rPr>
          <w:rFonts w:eastAsia="Times New Roman" w:cs="Times New Roman"/>
          <w:color w:val="181818" w:themeColor="text1"/>
          <w:kern w:val="0"/>
          <w:sz w:val="20"/>
          <w:szCs w:val="20"/>
          <w14:ligatures w14:val="none"/>
        </w:rPr>
        <w:t xml:space="preserve"> style with some placeholder text. … </w:t>
      </w: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tbl>
      <w:tblPr>
        <w:tblStyle w:val="TableGrid"/>
        <w:tblW w:w="0" w:type="auto"/>
        <w:tblCellMar>
          <w:top w:w="144" w:type="dxa"/>
          <w:bottom w:w="144" w:type="dxa"/>
        </w:tblCellMar>
        <w:tblLook w:val="04A0" w:firstRow="1" w:lastRow="0" w:firstColumn="1" w:lastColumn="0" w:noHBand="0" w:noVBand="1"/>
      </w:tblPr>
      <w:tblGrid>
        <w:gridCol w:w="1435"/>
        <w:gridCol w:w="7915"/>
      </w:tblGrid>
      <w:tr w:rsidR="004216A1" w14:paraId="2A9E7281" w14:textId="77777777" w:rsidTr="007A6DE2">
        <w:trPr>
          <w:trHeight w:val="98"/>
        </w:trPr>
        <w:tc>
          <w:tcPr>
            <w:tcW w:w="1435" w:type="dxa"/>
            <w:shd w:val="clear" w:color="auto" w:fill="E0E0E0" w:themeFill="background2"/>
            <w:vAlign w:val="center"/>
          </w:tcPr>
          <w:p w14:paraId="4306DCDE" w14:textId="77777777" w:rsidR="004216A1" w:rsidRPr="001951FD" w:rsidRDefault="004216A1"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Support Tier</w:t>
            </w:r>
          </w:p>
        </w:tc>
        <w:tc>
          <w:tcPr>
            <w:tcW w:w="7915" w:type="dxa"/>
            <w:shd w:val="clear" w:color="auto" w:fill="E0E0E0" w:themeFill="background2"/>
            <w:vAlign w:val="center"/>
          </w:tcPr>
          <w:p w14:paraId="79541B0B" w14:textId="77777777" w:rsidR="004216A1" w:rsidRPr="001951FD" w:rsidRDefault="004216A1"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This is a simple table design</w:t>
            </w:r>
          </w:p>
        </w:tc>
      </w:tr>
      <w:tr w:rsidR="004216A1" w14:paraId="240957F5" w14:textId="77777777" w:rsidTr="007A6DE2">
        <w:tc>
          <w:tcPr>
            <w:tcW w:w="1435" w:type="dxa"/>
            <w:shd w:val="clear" w:color="auto" w:fill="1174E6" w:themeFill="accent1"/>
          </w:tcPr>
          <w:p w14:paraId="1B9B7BEF" w14:textId="77777777" w:rsidR="004216A1" w:rsidRPr="00E75AEF" w:rsidRDefault="004216A1" w:rsidP="007A6DE2">
            <w:pPr>
              <w:shd w:val="clear" w:color="auto" w:fill="1174E6" w:themeFill="accent1"/>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1 </w:t>
            </w:r>
          </w:p>
          <w:p w14:paraId="36EE34B9" w14:textId="77777777" w:rsidR="004216A1" w:rsidRPr="00E75AEF" w:rsidRDefault="004216A1" w:rsidP="007A6DE2">
            <w:pPr>
              <w:shd w:val="clear" w:color="auto" w:fill="1174E6" w:themeFill="accent1"/>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MSP</w:t>
            </w:r>
          </w:p>
        </w:tc>
        <w:tc>
          <w:tcPr>
            <w:tcW w:w="7915" w:type="dxa"/>
          </w:tcPr>
          <w:p w14:paraId="6B69802F" w14:textId="77777777" w:rsidR="004216A1" w:rsidRPr="00E75AEF" w:rsidRDefault="004216A1"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begin with Tier 1 Support Engineers. Tier 1 is where the initial support ticket is created, and the issue is identified and clearly documented. Basic hardware/software troubleshooting is initiated. </w:t>
            </w:r>
          </w:p>
          <w:p w14:paraId="49678941" w14:textId="77777777" w:rsidR="004216A1" w:rsidRDefault="004216A1" w:rsidP="007A6DE2">
            <w:pPr>
              <w:rPr>
                <w:rFonts w:eastAsia="Times New Roman" w:cs="Times New Roman"/>
                <w:color w:val="181818" w:themeColor="text1"/>
                <w:kern w:val="0"/>
                <w:sz w:val="20"/>
                <w:szCs w:val="20"/>
                <w14:ligatures w14:val="none"/>
              </w:rPr>
            </w:pPr>
            <w:r w:rsidRPr="00E75AEF">
              <w:rPr>
                <w:sz w:val="20"/>
                <w:szCs w:val="20"/>
              </w:rPr>
              <w:t xml:space="preserve">Recommended skills and Certifications for Tier 1 Support Engineers; Engineers have completed and passed </w:t>
            </w:r>
            <w:proofErr w:type="spellStart"/>
            <w:r w:rsidRPr="00E75AEF">
              <w:rPr>
                <w:sz w:val="20"/>
                <w:szCs w:val="20"/>
              </w:rPr>
              <w:t>Cradlepoint</w:t>
            </w:r>
            <w:proofErr w:type="spellEnd"/>
            <w:r w:rsidRPr="00E75AEF">
              <w:rPr>
                <w:sz w:val="20"/>
                <w:szCs w:val="20"/>
              </w:rPr>
              <w:t xml:space="preserve"> Certified Network Associate training and possess Certifications for Basic Networking.</w:t>
            </w:r>
          </w:p>
        </w:tc>
      </w:tr>
      <w:tr w:rsidR="004216A1" w14:paraId="6CCC0E02" w14:textId="77777777" w:rsidTr="007A6DE2">
        <w:tc>
          <w:tcPr>
            <w:tcW w:w="1435" w:type="dxa"/>
            <w:shd w:val="clear" w:color="auto" w:fill="23969A" w:themeFill="accent2"/>
          </w:tcPr>
          <w:p w14:paraId="15802793" w14:textId="77777777" w:rsidR="004216A1" w:rsidRPr="00E75AEF" w:rsidRDefault="004216A1" w:rsidP="007A6DE2">
            <w:pPr>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2 </w:t>
            </w:r>
          </w:p>
          <w:p w14:paraId="707AF682" w14:textId="77777777" w:rsidR="004216A1" w:rsidRPr="00E75AEF" w:rsidRDefault="004216A1" w:rsidP="007A6DE2">
            <w:pPr>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MSP</w:t>
            </w:r>
          </w:p>
        </w:tc>
        <w:tc>
          <w:tcPr>
            <w:tcW w:w="7915" w:type="dxa"/>
          </w:tcPr>
          <w:p w14:paraId="384FDDB3" w14:textId="77777777" w:rsidR="004216A1" w:rsidRPr="00E75AEF" w:rsidRDefault="004216A1"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that cannot be resolved with Tier 1 Support Engineers are escalated to Tier 2 Support Engineers. Tier 2 Support Engineers are senior level staff with advanced networking and hardware expertise. </w:t>
            </w:r>
          </w:p>
          <w:p w14:paraId="6AF8FB42" w14:textId="77777777" w:rsidR="004216A1" w:rsidRDefault="004216A1" w:rsidP="007A6DE2">
            <w:pPr>
              <w:rPr>
                <w:rFonts w:eastAsia="Times New Roman" w:cs="Times New Roman"/>
                <w:color w:val="181818" w:themeColor="text1"/>
                <w:kern w:val="0"/>
                <w:sz w:val="20"/>
                <w:szCs w:val="20"/>
                <w14:ligatures w14:val="none"/>
              </w:rPr>
            </w:pPr>
            <w:r w:rsidRPr="00E75AEF">
              <w:rPr>
                <w:sz w:val="20"/>
                <w:szCs w:val="20"/>
              </w:rPr>
              <w:t xml:space="preserve">Recommended skills and Certifications for Tier 2 Support Engineers; Engineers have completed and passed </w:t>
            </w:r>
            <w:proofErr w:type="spellStart"/>
            <w:r w:rsidRPr="00E75AEF">
              <w:rPr>
                <w:sz w:val="20"/>
                <w:szCs w:val="20"/>
              </w:rPr>
              <w:t>Cradlepoint</w:t>
            </w:r>
            <w:proofErr w:type="spellEnd"/>
            <w:r w:rsidRPr="00E75AEF">
              <w:rPr>
                <w:sz w:val="20"/>
                <w:szCs w:val="20"/>
              </w:rPr>
              <w:t xml:space="preserve"> Certified Network Professional and Certified Network Expert (including the Practical) in addition to possessing Advanced Certifications for Networking. Tier 2 Support Engineers are assigned for higher level troubleshooting of networking and hardware/software issues. </w:t>
            </w:r>
          </w:p>
        </w:tc>
      </w:tr>
      <w:tr w:rsidR="004216A1" w14:paraId="19A63024" w14:textId="77777777" w:rsidTr="007A6DE2">
        <w:tc>
          <w:tcPr>
            <w:tcW w:w="1435" w:type="dxa"/>
            <w:shd w:val="clear" w:color="auto" w:fill="976CF4" w:themeFill="accent3"/>
          </w:tcPr>
          <w:p w14:paraId="6B42464E" w14:textId="77777777" w:rsidR="004216A1" w:rsidRPr="00E75AEF" w:rsidRDefault="004216A1" w:rsidP="007A6DE2">
            <w:pPr>
              <w:rPr>
                <w:rFonts w:eastAsia="Times New Roman" w:cs="Times New Roman"/>
                <w:color w:val="FFFFFF" w:themeColor="background1"/>
                <w:kern w:val="0"/>
                <w:sz w:val="20"/>
                <w:szCs w:val="20"/>
                <w14:ligatures w14:val="none"/>
              </w:rPr>
            </w:pPr>
            <w:r w:rsidRPr="00E75AEF">
              <w:rPr>
                <w:rFonts w:eastAsia="Times New Roman" w:cs="Times New Roman"/>
                <w:color w:val="FFFFFF" w:themeColor="background1"/>
                <w:kern w:val="0"/>
                <w:sz w:val="20"/>
                <w:szCs w:val="20"/>
                <w14:ligatures w14:val="none"/>
              </w:rPr>
              <w:t xml:space="preserve">Tier 3 </w:t>
            </w:r>
          </w:p>
          <w:p w14:paraId="6890079C" w14:textId="77777777" w:rsidR="004216A1" w:rsidRPr="00E75AEF" w:rsidRDefault="004216A1" w:rsidP="007A6DE2">
            <w:pPr>
              <w:rPr>
                <w:rFonts w:eastAsia="Times New Roman" w:cs="Times New Roman"/>
                <w:b/>
                <w:bCs/>
                <w:color w:val="181818" w:themeColor="text1"/>
                <w:kern w:val="0"/>
                <w:sz w:val="20"/>
                <w:szCs w:val="20"/>
                <w14:ligatures w14:val="none"/>
              </w:rPr>
            </w:pPr>
            <w:r w:rsidRPr="00E75AEF">
              <w:rPr>
                <w:rFonts w:eastAsia="Times New Roman" w:cs="Times New Roman"/>
                <w:b/>
                <w:bCs/>
                <w:color w:val="FFFFFF" w:themeColor="background1"/>
                <w:kern w:val="0"/>
                <w:sz w:val="20"/>
                <w:szCs w:val="20"/>
                <w14:ligatures w14:val="none"/>
              </w:rPr>
              <w:t>Ericsson Enterprise Wireless</w:t>
            </w:r>
          </w:p>
        </w:tc>
        <w:tc>
          <w:tcPr>
            <w:tcW w:w="7915" w:type="dxa"/>
          </w:tcPr>
          <w:p w14:paraId="7880CD73" w14:textId="77777777" w:rsidR="004216A1" w:rsidRPr="00E75AEF" w:rsidRDefault="004216A1" w:rsidP="007A6DE2">
            <w:pPr>
              <w:pStyle w:val="Default"/>
              <w:spacing w:after="160"/>
              <w:rPr>
                <w:rFonts w:asciiTheme="minorHAnsi" w:hAnsiTheme="minorHAnsi"/>
                <w:sz w:val="20"/>
                <w:szCs w:val="20"/>
              </w:rPr>
            </w:pPr>
            <w:r w:rsidRPr="00E75AEF">
              <w:rPr>
                <w:rFonts w:asciiTheme="minorHAnsi" w:hAnsiTheme="minorHAnsi"/>
                <w:sz w:val="20"/>
                <w:szCs w:val="20"/>
              </w:rPr>
              <w:t xml:space="preserve">All support incidents that cannot be resolved with Tier 2 support may be escalated to </w:t>
            </w:r>
            <w:proofErr w:type="spellStart"/>
            <w:r w:rsidRPr="00E75AEF">
              <w:rPr>
                <w:rFonts w:asciiTheme="minorHAnsi" w:hAnsiTheme="minorHAnsi"/>
                <w:sz w:val="20"/>
                <w:szCs w:val="20"/>
              </w:rPr>
              <w:t>Cradlepoint’s</w:t>
            </w:r>
            <w:proofErr w:type="spellEnd"/>
            <w:r w:rsidRPr="00E75AEF">
              <w:rPr>
                <w:rFonts w:asciiTheme="minorHAnsi" w:hAnsiTheme="minorHAnsi"/>
                <w:sz w:val="20"/>
                <w:szCs w:val="20"/>
              </w:rPr>
              <w:t xml:space="preserve"> Tier 3 Support Engineers. Tier 3 should be for escalations, such as product or code defects, bugs or regressions, RMA requests, subscription management, and for issues that are outside of the MSPs ability to address. </w:t>
            </w:r>
          </w:p>
          <w:p w14:paraId="0056B68F" w14:textId="77777777" w:rsidR="004216A1" w:rsidRPr="00E75AEF" w:rsidRDefault="004216A1" w:rsidP="007A6DE2">
            <w:pPr>
              <w:rPr>
                <w:rFonts w:eastAsia="Times New Roman" w:cs="Times New Roman"/>
                <w:color w:val="181818" w:themeColor="text1"/>
                <w:kern w:val="0"/>
                <w:sz w:val="20"/>
                <w:szCs w:val="20"/>
                <w14:ligatures w14:val="none"/>
              </w:rPr>
            </w:pPr>
            <w:r w:rsidRPr="00E75AEF">
              <w:rPr>
                <w:sz w:val="20"/>
                <w:szCs w:val="20"/>
              </w:rPr>
              <w:t xml:space="preserve">Tier 3 Support Engineers collaborate with MSPs Tier 2 Support Engineers and </w:t>
            </w:r>
            <w:proofErr w:type="spellStart"/>
            <w:r w:rsidRPr="00E75AEF">
              <w:rPr>
                <w:sz w:val="20"/>
                <w:szCs w:val="20"/>
              </w:rPr>
              <w:t>Cradlepoint</w:t>
            </w:r>
            <w:proofErr w:type="spellEnd"/>
            <w:r w:rsidRPr="00E75AEF">
              <w:rPr>
                <w:sz w:val="20"/>
                <w:szCs w:val="20"/>
              </w:rPr>
              <w:t xml:space="preserve"> Product Engineering teams to resolve the issue. </w:t>
            </w:r>
            <w:proofErr w:type="spellStart"/>
            <w:r w:rsidRPr="00E75AEF">
              <w:rPr>
                <w:sz w:val="20"/>
                <w:szCs w:val="20"/>
              </w:rPr>
              <w:t>Cradlepoint’s</w:t>
            </w:r>
            <w:proofErr w:type="spellEnd"/>
            <w:r w:rsidRPr="00E75AEF">
              <w:rPr>
                <w:sz w:val="20"/>
                <w:szCs w:val="20"/>
              </w:rPr>
              <w:t xml:space="preserve"> management staff monitors the progress until resolution. </w:t>
            </w:r>
          </w:p>
        </w:tc>
      </w:tr>
    </w:tbl>
    <w:p w14:paraId="1791A4A8"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49667F21"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lastRenderedPageBreak/>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In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potenti</w:t>
      </w:r>
      <w:proofErr w:type="spellEnd"/>
      <w:r w:rsidRPr="0094453E">
        <w:rPr>
          <w:rFonts w:eastAsia="Times New Roman" w:cs="Times New Roman"/>
          <w:color w:val="181818" w:themeColor="text1"/>
          <w:kern w:val="0"/>
          <w:sz w:val="20"/>
          <w:szCs w:val="20"/>
          <w14:ligatures w14:val="none"/>
        </w:rPr>
        <w:t xml:space="preserve"> sit </w:t>
      </w:r>
      <w:proofErr w:type="spellStart"/>
      <w:r w:rsidRPr="0094453E">
        <w:rPr>
          <w:rFonts w:eastAsia="Times New Roman" w:cs="Times New Roman"/>
          <w:color w:val="181818" w:themeColor="text1"/>
          <w:kern w:val="0"/>
          <w:sz w:val="20"/>
          <w:szCs w:val="20"/>
          <w14:ligatures w14:val="none"/>
        </w:rPr>
        <w:t>feugiat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pellentesque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Proin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himenaeos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urna</w:t>
      </w:r>
      <w:proofErr w:type="spellEnd"/>
      <w:r w:rsidRPr="0094453E">
        <w:rPr>
          <w:rFonts w:eastAsia="Times New Roman" w:cs="Times New Roman"/>
          <w:color w:val="181818" w:themeColor="text1"/>
          <w:kern w:val="0"/>
          <w:sz w:val="20"/>
          <w:szCs w:val="20"/>
          <w14:ligatures w14:val="none"/>
        </w:rPr>
        <w:t xml:space="preserve"> nec integer.</w:t>
      </w:r>
    </w:p>
    <w:p w14:paraId="7C27E690" w14:textId="77777777" w:rsidR="004216A1" w:rsidRDefault="004216A1" w:rsidP="004216A1">
      <w:pPr>
        <w:shd w:val="clear" w:color="auto" w:fill="FFFFFF"/>
        <w:spacing w:after="300" w:line="240" w:lineRule="auto"/>
        <w:rPr>
          <w:rFonts w:eastAsia="Times New Roman" w:cs="Times New Roman"/>
          <w:color w:val="181818" w:themeColor="text1"/>
          <w:kern w:val="0"/>
          <w:sz w:val="20"/>
          <w:szCs w:val="20"/>
          <w14:ligatures w14:val="none"/>
        </w:rPr>
      </w:pPr>
      <w:r>
        <w:rPr>
          <w:noProof/>
        </w:rPr>
        <mc:AlternateContent>
          <mc:Choice Requires="wps">
            <w:drawing>
              <wp:inline distT="0" distB="0" distL="0" distR="0" wp14:anchorId="3B586AD9" wp14:editId="4A07CA91">
                <wp:extent cx="5943600" cy="997527"/>
                <wp:effectExtent l="0" t="0" r="0" b="6350"/>
                <wp:docPr id="599201386" name="Rounded Rectangle 599201386"/>
                <wp:cNvGraphicFramePr/>
                <a:graphic xmlns:a="http://schemas.openxmlformats.org/drawingml/2006/main">
                  <a:graphicData uri="http://schemas.microsoft.com/office/word/2010/wordprocessingShape">
                    <wps:wsp>
                      <wps:cNvSpPr/>
                      <wps:spPr>
                        <a:xfrm>
                          <a:off x="0" y="0"/>
                          <a:ext cx="5943600" cy="997527"/>
                        </a:xfrm>
                        <a:prstGeom prst="roundRect">
                          <a:avLst>
                            <a:gd name="adj" fmla="val 0"/>
                          </a:avLst>
                        </a:prstGeom>
                        <a:solidFill>
                          <a:schemeClr val="bg2"/>
                        </a:solidFill>
                        <a:ln>
                          <a:noFill/>
                        </a:ln>
                      </wps:spPr>
                      <wps:style>
                        <a:lnRef idx="2">
                          <a:schemeClr val="accent1"/>
                        </a:lnRef>
                        <a:fillRef idx="1">
                          <a:schemeClr val="lt1"/>
                        </a:fillRef>
                        <a:effectRef idx="0">
                          <a:schemeClr val="accent1"/>
                        </a:effectRef>
                        <a:fontRef idx="minor">
                          <a:schemeClr val="dk1"/>
                        </a:fontRef>
                      </wps:style>
                      <wps:txbx>
                        <w:txbxContent>
                          <w:p w14:paraId="1D15FD93" w14:textId="77777777" w:rsidR="004216A1" w:rsidRPr="0094453E" w:rsidRDefault="004216A1" w:rsidP="004216A1">
                            <w:pPr>
                              <w:spacing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a callout box for something that is important to highlight but needs a more subtle approach than a big blue box with larger text… </w:t>
                            </w:r>
                            <w:r w:rsidRPr="0094453E">
                              <w:rPr>
                                <w:rFonts w:eastAsia="Times New Roman" w:cs="Times New Roman"/>
                                <w:color w:val="181818" w:themeColor="text1"/>
                                <w:kern w:val="0"/>
                                <w:sz w:val="20"/>
                                <w:szCs w:val="20"/>
                                <w14:ligatures w14:val="none"/>
                              </w:rPr>
                              <w:t>Lorem ipsum odor amet, consectetuer adipiscing elit. Lacinia fusce pulvinar pulvinar nostra conubia magnis. Tincidunt id ornare lectus lacinia aenean velit. Taciti tempor lacus nostra convallis hac pulvinar vestibulum volutpat hac. Nullam justo nisl phasellus eros eros. Mauris integer finibus blandit nostra malesuada arcu mauris fringilla.</w:t>
                            </w:r>
                          </w:p>
                          <w:p w14:paraId="6FADA91F" w14:textId="77777777" w:rsidR="004216A1" w:rsidRPr="006B446F" w:rsidRDefault="004216A1" w:rsidP="004216A1">
                            <w:pPr>
                              <w:rPr>
                                <w:color w:val="181818" w:themeColor="text1"/>
                              </w:rPr>
                            </w:pP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3B586AD9" id="Rounded Rectangle 599201386" o:spid="_x0000_s1028" style="width:468pt;height:78.5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" fillcolor="#e0e0e0 [3214]" stroked="f" strokeweight="2pt">
                <v:textbox inset="5mm,2.5mm,5mm,2.5mm">
                  <w:txbxContent>
                    <w:p w14:paraId="1D15FD93" w14:textId="77777777" w:rsidR="004216A1" w:rsidRPr="0094453E" w:rsidRDefault="004216A1" w:rsidP="004216A1">
                      <w:pPr>
                        <w:spacing w:after="360" w:line="240" w:lineRule="auto"/>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 xml:space="preserve">This is a callout box for something that is important to highlight but needs a more subtle approach than a big blue box with larger text… </w:t>
                      </w:r>
                      <w:r w:rsidRPr="0094453E">
                        <w:rPr>
                          <w:rFonts w:eastAsia="Times New Roman" w:cs="Times New Roman"/>
                          <w:color w:val="181818" w:themeColor="text1"/>
                          <w:kern w:val="0"/>
                          <w:sz w:val="20"/>
                          <w:szCs w:val="20"/>
                          <w14:ligatures w14:val="none"/>
                        </w:rPr>
                        <w:t>Lorem ipsum odor amet, consectetuer adipiscing elit. Lacinia fusce pulvinar pulvinar nostra conubia magnis. Tincidunt id ornare lectus lacinia aenean velit. Taciti tempor lacus nostra convallis hac pulvinar vestibulum volutpat hac. Nullam justo nisl phasellus eros eros. Mauris integer finibus blandit nostra malesuada arcu mauris fringilla.</w:t>
                      </w:r>
                    </w:p>
                    <w:p w14:paraId="6FADA91F" w14:textId="77777777" w:rsidR="004216A1" w:rsidRPr="006B446F" w:rsidRDefault="004216A1" w:rsidP="004216A1">
                      <w:pPr>
                        <w:rPr>
                          <w:color w:val="181818" w:themeColor="text1"/>
                        </w:rPr>
                      </w:pPr>
                    </w:p>
                  </w:txbxContent>
                </v:textbox>
                <w10:anchorlock/>
              </v:roundrect>
            </w:pict>
          </mc:Fallback>
        </mc:AlternateContent>
      </w:r>
    </w:p>
    <w:p w14:paraId="21C522F7" w14:textId="77777777" w:rsidR="004216A1" w:rsidRPr="00583FE4"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sidRPr="00583FE4">
        <w:rPr>
          <w:rFonts w:ascii="Ericsson Hilda ExtraBold" w:eastAsia="Times New Roman" w:hAnsi="Ericsson Hilda ExtraBold" w:cs="Times New Roman"/>
          <w:b/>
          <w:bCs/>
          <w:color w:val="181818" w:themeColor="text1"/>
          <w:kern w:val="0"/>
          <w14:ligatures w14:val="none"/>
        </w:rPr>
        <w:t>This is a subtitle style</w:t>
      </w:r>
    </w:p>
    <w:p w14:paraId="22DB32ED"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w:t>
      </w:r>
    </w:p>
    <w:tbl>
      <w:tblPr>
        <w:tblStyle w:val="TableGrid"/>
        <w:tblW w:w="0" w:type="auto"/>
        <w:tblCellMar>
          <w:top w:w="86" w:type="dxa"/>
          <w:left w:w="86" w:type="dxa"/>
          <w:bottom w:w="86" w:type="dxa"/>
          <w:right w:w="86" w:type="dxa"/>
        </w:tblCellMar>
        <w:tblLook w:val="04A0" w:firstRow="1" w:lastRow="0" w:firstColumn="1" w:lastColumn="0" w:noHBand="0" w:noVBand="1"/>
      </w:tblPr>
      <w:tblGrid>
        <w:gridCol w:w="421"/>
        <w:gridCol w:w="1734"/>
        <w:gridCol w:w="1434"/>
        <w:gridCol w:w="1459"/>
        <w:gridCol w:w="1502"/>
        <w:gridCol w:w="1400"/>
        <w:gridCol w:w="1400"/>
      </w:tblGrid>
      <w:tr w:rsidR="004216A1" w14:paraId="1FD96D8B" w14:textId="77777777" w:rsidTr="007A6DE2">
        <w:trPr>
          <w:trHeight w:val="624"/>
        </w:trPr>
        <w:tc>
          <w:tcPr>
            <w:tcW w:w="3589" w:type="dxa"/>
            <w:gridSpan w:val="3"/>
            <w:shd w:val="clear" w:color="auto" w:fill="E0E0E0" w:themeFill="background2"/>
            <w:vAlign w:val="bottom"/>
          </w:tcPr>
          <w:p w14:paraId="4E3D75BB" w14:textId="77777777" w:rsidR="004216A1" w:rsidRPr="001951FD" w:rsidRDefault="004216A1" w:rsidP="007A6DE2">
            <w:pPr>
              <w:rPr>
                <w:rFonts w:eastAsia="Times New Roman" w:cs="Times New Roman"/>
                <w:b/>
                <w:bCs/>
                <w:color w:val="181818" w:themeColor="text1"/>
                <w:kern w:val="0"/>
                <w:sz w:val="20"/>
                <w:szCs w:val="20"/>
                <w14:ligatures w14:val="none"/>
              </w:rPr>
            </w:pPr>
            <w:r w:rsidRPr="001951FD">
              <w:rPr>
                <w:rFonts w:eastAsia="Times New Roman" w:cs="Times New Roman"/>
                <w:b/>
                <w:bCs/>
                <w:color w:val="181818" w:themeColor="text1"/>
                <w:kern w:val="0"/>
                <w:sz w:val="20"/>
                <w:szCs w:val="20"/>
                <w14:ligatures w14:val="none"/>
              </w:rPr>
              <w:t>This is a complex table design, Reseller Partner Requirements</w:t>
            </w:r>
          </w:p>
        </w:tc>
        <w:tc>
          <w:tcPr>
            <w:tcW w:w="1459" w:type="dxa"/>
            <w:shd w:val="clear" w:color="auto" w:fill="515151" w:themeFill="text1" w:themeFillTint="BF"/>
            <w:vAlign w:val="center"/>
          </w:tcPr>
          <w:p w14:paraId="26DA534A"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noProof/>
                <w:color w:val="FFFFFF" w:themeColor="background1"/>
                <w:kern w:val="0"/>
                <w:sz w:val="20"/>
                <w:szCs w:val="20"/>
              </w:rPr>
              <w:drawing>
                <wp:inline distT="0" distB="0" distL="0" distR="0" wp14:anchorId="27F2FE4F" wp14:editId="3012EA2D">
                  <wp:extent cx="127000" cy="152400"/>
                  <wp:effectExtent l="0" t="0" r="0" b="0"/>
                  <wp:docPr id="1098268183"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8183" name="Graphic 1098268183"/>
                          <pic:cNvPicPr/>
                        </pic:nvPicPr>
                        <pic:blipFill>
                          <a:blip r:embed="rId11">
                            <a:extLst>
                              <a:ext uri="{96DAC541-7B7A-43D3-8B79-37D633B846F1}">
                                <asvg:svgBlip xmlns:asvg="http://schemas.microsoft.com/office/drawing/2016/SVG/main" r:embed="rId12"/>
                              </a:ext>
                            </a:extLst>
                          </a:blip>
                          <a:stretch>
                            <a:fillRect/>
                          </a:stretch>
                        </pic:blipFill>
                        <pic:spPr>
                          <a:xfrm>
                            <a:off x="0" y="0"/>
                            <a:ext cx="127000" cy="152400"/>
                          </a:xfrm>
                          <a:prstGeom prst="rect">
                            <a:avLst/>
                          </a:prstGeom>
                        </pic:spPr>
                      </pic:pic>
                    </a:graphicData>
                  </a:graphic>
                </wp:inline>
              </w:drawing>
            </w:r>
          </w:p>
          <w:p w14:paraId="20B9F4E2"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Registered</w:t>
            </w:r>
          </w:p>
        </w:tc>
        <w:tc>
          <w:tcPr>
            <w:tcW w:w="1502" w:type="dxa"/>
            <w:shd w:val="clear" w:color="auto" w:fill="976CF4" w:themeFill="accent3"/>
            <w:vAlign w:val="center"/>
          </w:tcPr>
          <w:p w14:paraId="18F44205"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Pr>
                <w:b/>
                <w:noProof/>
              </w:rPr>
              <w:drawing>
                <wp:inline distT="0" distB="0" distL="0" distR="0" wp14:anchorId="60AE9324" wp14:editId="244FC145">
                  <wp:extent cx="127000" cy="152400"/>
                  <wp:effectExtent l="0" t="0" r="0" b="0"/>
                  <wp:docPr id="4" name="Picture 7" descr="A white lin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7" descr="A white line on a black background&#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p>
          <w:p w14:paraId="6D956AF8"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Signature</w:t>
            </w:r>
          </w:p>
        </w:tc>
        <w:tc>
          <w:tcPr>
            <w:tcW w:w="1400" w:type="dxa"/>
            <w:shd w:val="clear" w:color="auto" w:fill="23969A" w:themeFill="accent2"/>
            <w:vAlign w:val="center"/>
          </w:tcPr>
          <w:p w14:paraId="18358BEE"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noProof/>
                <w:color w:val="FFFFFF" w:themeColor="background1"/>
                <w:kern w:val="0"/>
                <w:sz w:val="20"/>
                <w:szCs w:val="20"/>
              </w:rPr>
              <w:drawing>
                <wp:inline distT="0" distB="0" distL="0" distR="0" wp14:anchorId="22B62AD7" wp14:editId="41964B7A">
                  <wp:extent cx="127000" cy="152400"/>
                  <wp:effectExtent l="0" t="0" r="0" b="0"/>
                  <wp:docPr id="205102825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68183" name="Graphic 1098268183"/>
                          <pic:cNvPicPr/>
                        </pic:nvPicPr>
                        <pic:blipFill>
                          <a:blip r:embed="rId11">
                            <a:extLst>
                              <a:ext uri="{96DAC541-7B7A-43D3-8B79-37D633B846F1}">
                                <asvg:svgBlip xmlns:asvg="http://schemas.microsoft.com/office/drawing/2016/SVG/main" r:embed="rId12"/>
                              </a:ext>
                            </a:extLst>
                          </a:blip>
                          <a:stretch>
                            <a:fillRect/>
                          </a:stretch>
                        </pic:blipFill>
                        <pic:spPr>
                          <a:xfrm>
                            <a:off x="0" y="0"/>
                            <a:ext cx="127000" cy="152400"/>
                          </a:xfrm>
                          <a:prstGeom prst="rect">
                            <a:avLst/>
                          </a:prstGeom>
                        </pic:spPr>
                      </pic:pic>
                    </a:graphicData>
                  </a:graphic>
                </wp:inline>
              </w:drawing>
            </w:r>
          </w:p>
          <w:p w14:paraId="5945E939"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Premier</w:t>
            </w:r>
          </w:p>
        </w:tc>
        <w:tc>
          <w:tcPr>
            <w:tcW w:w="1400" w:type="dxa"/>
            <w:shd w:val="clear" w:color="auto" w:fill="1174E6" w:themeFill="accent1"/>
            <w:vAlign w:val="center"/>
          </w:tcPr>
          <w:p w14:paraId="6A111FA6"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Pr>
                <w:b/>
                <w:noProof/>
              </w:rPr>
              <w:drawing>
                <wp:inline distT="0" distB="0" distL="0" distR="0" wp14:anchorId="3DDA6B33" wp14:editId="7F4F623C">
                  <wp:extent cx="127000" cy="152400"/>
                  <wp:effectExtent l="0" t="0" r="0" b="0"/>
                  <wp:docPr id="5" name="Picture 6" descr="A white lin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descr="A white line on a black background&#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p>
          <w:p w14:paraId="2DF80B62" w14:textId="77777777" w:rsidR="004216A1" w:rsidRPr="001951FD" w:rsidRDefault="004216A1" w:rsidP="007A6DE2">
            <w:pPr>
              <w:jc w:val="center"/>
              <w:rPr>
                <w:rFonts w:eastAsia="Times New Roman" w:cs="Times New Roman"/>
                <w:b/>
                <w:bCs/>
                <w:color w:val="FFFFFF" w:themeColor="background1"/>
                <w:kern w:val="0"/>
                <w:sz w:val="20"/>
                <w:szCs w:val="20"/>
                <w14:ligatures w14:val="none"/>
              </w:rPr>
            </w:pPr>
            <w:r w:rsidRPr="001951FD">
              <w:rPr>
                <w:rFonts w:eastAsia="Times New Roman" w:cs="Times New Roman"/>
                <w:b/>
                <w:bCs/>
                <w:color w:val="FFFFFF" w:themeColor="background1"/>
                <w:kern w:val="0"/>
                <w:sz w:val="20"/>
                <w:szCs w:val="20"/>
                <w14:ligatures w14:val="none"/>
              </w:rPr>
              <w:t>Elite</w:t>
            </w:r>
          </w:p>
        </w:tc>
      </w:tr>
      <w:tr w:rsidR="004216A1" w14:paraId="77E03458" w14:textId="77777777" w:rsidTr="007A6DE2">
        <w:tc>
          <w:tcPr>
            <w:tcW w:w="421" w:type="dxa"/>
            <w:vMerge w:val="restart"/>
            <w:shd w:val="clear" w:color="auto" w:fill="8B8B8B" w:themeFill="text2" w:themeFillTint="80"/>
            <w:textDirection w:val="btLr"/>
            <w:vAlign w:val="center"/>
          </w:tcPr>
          <w:p w14:paraId="734C3726" w14:textId="77777777" w:rsidR="004216A1" w:rsidRPr="002E7E3E" w:rsidRDefault="004216A1" w:rsidP="007A6DE2">
            <w:pPr>
              <w:ind w:left="113" w:right="113"/>
              <w:jc w:val="center"/>
              <w:rPr>
                <w:rFonts w:eastAsia="Times New Roman" w:cs="Times New Roman"/>
                <w:color w:val="FFFFFF" w:themeColor="background1"/>
                <w:kern w:val="0"/>
                <w:sz w:val="20"/>
                <w:szCs w:val="20"/>
                <w14:ligatures w14:val="none"/>
              </w:rPr>
            </w:pPr>
            <w:r w:rsidRPr="002E7E3E">
              <w:rPr>
                <w:rFonts w:eastAsia="Times New Roman" w:cs="Times New Roman"/>
                <w:color w:val="FFFFFF" w:themeColor="background1"/>
                <w:kern w:val="0"/>
                <w:sz w:val="20"/>
                <w:szCs w:val="20"/>
                <w14:ligatures w14:val="none"/>
              </w:rPr>
              <w:t>Business requirements</w:t>
            </w:r>
          </w:p>
        </w:tc>
        <w:tc>
          <w:tcPr>
            <w:tcW w:w="1734" w:type="dxa"/>
            <w:vMerge w:val="restart"/>
            <w:vAlign w:val="center"/>
          </w:tcPr>
          <w:p w14:paraId="4DEC9BD9"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 xml:space="preserve">Annual volume </w:t>
            </w:r>
          </w:p>
          <w:p w14:paraId="0923B505"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(USD MSRP)</w:t>
            </w:r>
          </w:p>
        </w:tc>
        <w:tc>
          <w:tcPr>
            <w:tcW w:w="1434" w:type="dxa"/>
            <w:vAlign w:val="center"/>
          </w:tcPr>
          <w:p w14:paraId="39E4247C"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USA</w:t>
            </w:r>
          </w:p>
        </w:tc>
        <w:tc>
          <w:tcPr>
            <w:tcW w:w="1459" w:type="dxa"/>
            <w:vAlign w:val="center"/>
          </w:tcPr>
          <w:p w14:paraId="00586E36"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N/A</w:t>
            </w:r>
          </w:p>
        </w:tc>
        <w:tc>
          <w:tcPr>
            <w:tcW w:w="1502" w:type="dxa"/>
            <w:vAlign w:val="center"/>
          </w:tcPr>
          <w:p w14:paraId="5B88B3D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$100,000</w:t>
            </w:r>
          </w:p>
        </w:tc>
        <w:tc>
          <w:tcPr>
            <w:tcW w:w="1400" w:type="dxa"/>
            <w:vAlign w:val="center"/>
          </w:tcPr>
          <w:p w14:paraId="2667BE4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$500,000</w:t>
            </w:r>
          </w:p>
        </w:tc>
        <w:tc>
          <w:tcPr>
            <w:tcW w:w="1400" w:type="dxa"/>
            <w:vAlign w:val="center"/>
          </w:tcPr>
          <w:p w14:paraId="74FBB87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$2,000,000</w:t>
            </w:r>
          </w:p>
        </w:tc>
      </w:tr>
      <w:tr w:rsidR="004216A1" w14:paraId="656495EC" w14:textId="77777777" w:rsidTr="007A6DE2">
        <w:trPr>
          <w:trHeight w:val="107"/>
        </w:trPr>
        <w:tc>
          <w:tcPr>
            <w:tcW w:w="421" w:type="dxa"/>
            <w:vMerge/>
            <w:shd w:val="clear" w:color="auto" w:fill="8B8B8B" w:themeFill="text2" w:themeFillTint="80"/>
            <w:vAlign w:val="center"/>
          </w:tcPr>
          <w:p w14:paraId="6F451E0F" w14:textId="77777777" w:rsidR="004216A1" w:rsidRPr="002E7E3E" w:rsidRDefault="004216A1" w:rsidP="007A6DE2">
            <w:pPr>
              <w:jc w:val="center"/>
              <w:rPr>
                <w:rFonts w:eastAsia="Times New Roman" w:cs="Times New Roman"/>
                <w:color w:val="181818" w:themeColor="text1"/>
                <w:kern w:val="0"/>
                <w:sz w:val="20"/>
                <w:szCs w:val="20"/>
                <w14:ligatures w14:val="none"/>
              </w:rPr>
            </w:pPr>
          </w:p>
        </w:tc>
        <w:tc>
          <w:tcPr>
            <w:tcW w:w="1734" w:type="dxa"/>
            <w:vMerge/>
            <w:vAlign w:val="center"/>
          </w:tcPr>
          <w:p w14:paraId="499F1CA9" w14:textId="77777777" w:rsidR="004216A1" w:rsidRPr="002E7E3E" w:rsidRDefault="004216A1" w:rsidP="007A6DE2">
            <w:pPr>
              <w:rPr>
                <w:rFonts w:eastAsia="Times New Roman" w:cs="Times New Roman"/>
                <w:color w:val="181818" w:themeColor="text1"/>
                <w:kern w:val="0"/>
                <w:sz w:val="19"/>
                <w:szCs w:val="19"/>
                <w14:ligatures w14:val="none"/>
              </w:rPr>
            </w:pPr>
          </w:p>
        </w:tc>
        <w:tc>
          <w:tcPr>
            <w:tcW w:w="1434" w:type="dxa"/>
            <w:vAlign w:val="center"/>
          </w:tcPr>
          <w:p w14:paraId="781B58EE"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Rest of world</w:t>
            </w:r>
          </w:p>
        </w:tc>
        <w:tc>
          <w:tcPr>
            <w:tcW w:w="1459" w:type="dxa"/>
            <w:vAlign w:val="center"/>
          </w:tcPr>
          <w:p w14:paraId="4C2FA4F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N/A</w:t>
            </w:r>
          </w:p>
        </w:tc>
        <w:tc>
          <w:tcPr>
            <w:tcW w:w="1502" w:type="dxa"/>
            <w:vAlign w:val="center"/>
          </w:tcPr>
          <w:p w14:paraId="5AD9416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w:t>
            </w:r>
          </w:p>
        </w:tc>
        <w:tc>
          <w:tcPr>
            <w:tcW w:w="1400" w:type="dxa"/>
            <w:vAlign w:val="center"/>
          </w:tcPr>
          <w:p w14:paraId="5BAF98F6"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$250,000</w:t>
            </w:r>
          </w:p>
        </w:tc>
        <w:tc>
          <w:tcPr>
            <w:tcW w:w="1400" w:type="dxa"/>
            <w:vAlign w:val="center"/>
          </w:tcPr>
          <w:p w14:paraId="7A8BEF3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$500,000</w:t>
            </w:r>
          </w:p>
        </w:tc>
      </w:tr>
      <w:tr w:rsidR="004216A1" w14:paraId="264DECC2" w14:textId="77777777" w:rsidTr="007A6DE2">
        <w:trPr>
          <w:trHeight w:val="107"/>
        </w:trPr>
        <w:tc>
          <w:tcPr>
            <w:tcW w:w="421" w:type="dxa"/>
            <w:vMerge/>
            <w:shd w:val="clear" w:color="auto" w:fill="8B8B8B" w:themeFill="text2" w:themeFillTint="80"/>
            <w:vAlign w:val="center"/>
          </w:tcPr>
          <w:p w14:paraId="5ED87E7C"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32794FA3"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Signed partner agreement and program guide</w:t>
            </w:r>
          </w:p>
        </w:tc>
        <w:tc>
          <w:tcPr>
            <w:tcW w:w="1459" w:type="dxa"/>
            <w:vAlign w:val="center"/>
          </w:tcPr>
          <w:p w14:paraId="72F0EBF7"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6"/>
                <w:szCs w:val="16"/>
                <w14:ligatures w14:val="none"/>
              </w:rPr>
              <w:t xml:space="preserve">Or otherwise authorized to sell </w:t>
            </w:r>
          </w:p>
        </w:tc>
        <w:tc>
          <w:tcPr>
            <w:tcW w:w="1502" w:type="dxa"/>
            <w:vAlign w:val="center"/>
          </w:tcPr>
          <w:p w14:paraId="1F995513"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2378886B" wp14:editId="621624A5">
                  <wp:extent cx="212609" cy="159456"/>
                  <wp:effectExtent l="0" t="0" r="3810" b="5715"/>
                  <wp:docPr id="78744040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5861746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688BB7E" wp14:editId="468D7351">
                  <wp:extent cx="212609" cy="159456"/>
                  <wp:effectExtent l="0" t="0" r="3810" b="5715"/>
                  <wp:docPr id="110624399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2DBC27C1"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3B8DBA26" wp14:editId="472B27D5">
                  <wp:extent cx="212609" cy="159456"/>
                  <wp:effectExtent l="0" t="0" r="3810" b="5715"/>
                  <wp:docPr id="11472370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4216A1" w14:paraId="2E4269CE" w14:textId="77777777" w:rsidTr="007A6DE2">
        <w:trPr>
          <w:trHeight w:val="107"/>
        </w:trPr>
        <w:tc>
          <w:tcPr>
            <w:tcW w:w="421" w:type="dxa"/>
            <w:vMerge/>
            <w:shd w:val="clear" w:color="auto" w:fill="8B8B8B" w:themeFill="text2" w:themeFillTint="80"/>
            <w:vAlign w:val="center"/>
          </w:tcPr>
          <w:p w14:paraId="1680998F"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5E8FB693"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Due diligence</w:t>
            </w:r>
          </w:p>
        </w:tc>
        <w:tc>
          <w:tcPr>
            <w:tcW w:w="1459" w:type="dxa"/>
            <w:vAlign w:val="center"/>
          </w:tcPr>
          <w:p w14:paraId="4A5C0503"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4739153D"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5DA40306" wp14:editId="7814E58D">
                  <wp:extent cx="212609" cy="159456"/>
                  <wp:effectExtent l="0" t="0" r="3810" b="5715"/>
                  <wp:docPr id="5290805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73F09422"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54B75366" wp14:editId="18074F97">
                  <wp:extent cx="212609" cy="159456"/>
                  <wp:effectExtent l="0" t="0" r="3810" b="5715"/>
                  <wp:docPr id="30508065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6F6FC76C"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6B851E08" wp14:editId="6CDE125D">
                  <wp:extent cx="212609" cy="159456"/>
                  <wp:effectExtent l="0" t="0" r="3810" b="5715"/>
                  <wp:docPr id="12984802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4216A1" w14:paraId="34AC73B1" w14:textId="77777777" w:rsidTr="007A6DE2">
        <w:trPr>
          <w:trHeight w:val="107"/>
        </w:trPr>
        <w:tc>
          <w:tcPr>
            <w:tcW w:w="421" w:type="dxa"/>
            <w:vMerge/>
            <w:shd w:val="clear" w:color="auto" w:fill="8B8B8B" w:themeFill="text2" w:themeFillTint="80"/>
            <w:vAlign w:val="center"/>
          </w:tcPr>
          <w:p w14:paraId="44E1C925"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24EE6AF5"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Business planning and review</w:t>
            </w:r>
          </w:p>
        </w:tc>
        <w:tc>
          <w:tcPr>
            <w:tcW w:w="1459" w:type="dxa"/>
            <w:vAlign w:val="center"/>
          </w:tcPr>
          <w:p w14:paraId="6989FCA9"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6DAEE06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vAlign w:val="center"/>
          </w:tcPr>
          <w:p w14:paraId="68E460D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1E73648F" wp14:editId="4BE595A5">
                  <wp:extent cx="212609" cy="159456"/>
                  <wp:effectExtent l="0" t="0" r="3810" b="5715"/>
                  <wp:docPr id="194336816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1C639DE1"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41AAB0A9" wp14:editId="4C481571">
                  <wp:extent cx="212609" cy="159456"/>
                  <wp:effectExtent l="0" t="0" r="3810" b="5715"/>
                  <wp:docPr id="89678416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4216A1" w14:paraId="4104F475" w14:textId="77777777" w:rsidTr="007A6DE2">
        <w:trPr>
          <w:trHeight w:val="107"/>
        </w:trPr>
        <w:tc>
          <w:tcPr>
            <w:tcW w:w="421" w:type="dxa"/>
            <w:vMerge/>
            <w:shd w:val="clear" w:color="auto" w:fill="8B8B8B" w:themeFill="text2" w:themeFillTint="80"/>
            <w:vAlign w:val="center"/>
          </w:tcPr>
          <w:p w14:paraId="56DF148E"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472481D3"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Ongoing sales/support training</w:t>
            </w:r>
          </w:p>
        </w:tc>
        <w:tc>
          <w:tcPr>
            <w:tcW w:w="1459" w:type="dxa"/>
            <w:vAlign w:val="center"/>
          </w:tcPr>
          <w:p w14:paraId="5E954741"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1FDB6D05"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046B65EC" wp14:editId="2731C85B">
                  <wp:extent cx="212609" cy="159456"/>
                  <wp:effectExtent l="0" t="0" r="3810" b="5715"/>
                  <wp:docPr id="7711007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3FF21B9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3BE018AF" wp14:editId="1F1FD24F">
                  <wp:extent cx="212609" cy="159456"/>
                  <wp:effectExtent l="0" t="0" r="3810" b="5715"/>
                  <wp:docPr id="3156475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c>
          <w:tcPr>
            <w:tcW w:w="1400" w:type="dxa"/>
            <w:vAlign w:val="center"/>
          </w:tcPr>
          <w:p w14:paraId="4618D08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noProof/>
                <w:color w:val="181818" w:themeColor="text1"/>
                <w:kern w:val="0"/>
                <w:sz w:val="19"/>
                <w:szCs w:val="19"/>
              </w:rPr>
              <w:drawing>
                <wp:inline distT="0" distB="0" distL="0" distR="0" wp14:anchorId="22D3E749" wp14:editId="365C930B">
                  <wp:extent cx="212609" cy="159456"/>
                  <wp:effectExtent l="0" t="0" r="3810" b="5715"/>
                  <wp:docPr id="161831195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40402" name="Graphic 787440402"/>
                          <pic:cNvPicPr/>
                        </pic:nvPicPr>
                        <pic:blipFill>
                          <a:blip r:embed="rId14">
                            <a:extLst>
                              <a:ext uri="{96DAC541-7B7A-43D3-8B79-37D633B846F1}">
                                <asvg:svgBlip xmlns:asvg="http://schemas.microsoft.com/office/drawing/2016/SVG/main" r:embed="rId15"/>
                              </a:ext>
                            </a:extLst>
                          </a:blip>
                          <a:stretch>
                            <a:fillRect/>
                          </a:stretch>
                        </pic:blipFill>
                        <pic:spPr>
                          <a:xfrm>
                            <a:off x="0" y="0"/>
                            <a:ext cx="229879" cy="172409"/>
                          </a:xfrm>
                          <a:prstGeom prst="rect">
                            <a:avLst/>
                          </a:prstGeom>
                        </pic:spPr>
                      </pic:pic>
                    </a:graphicData>
                  </a:graphic>
                </wp:inline>
              </w:drawing>
            </w:r>
          </w:p>
        </w:tc>
      </w:tr>
      <w:tr w:rsidR="004216A1" w14:paraId="2ADBA5A7" w14:textId="77777777" w:rsidTr="007A6DE2">
        <w:trPr>
          <w:trHeight w:val="107"/>
        </w:trPr>
        <w:tc>
          <w:tcPr>
            <w:tcW w:w="421" w:type="dxa"/>
            <w:vMerge/>
            <w:shd w:val="clear" w:color="auto" w:fill="8B8B8B" w:themeFill="text2" w:themeFillTint="80"/>
            <w:vAlign w:val="center"/>
          </w:tcPr>
          <w:p w14:paraId="7622FA6D"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36EE2434"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Partner success story submission</w:t>
            </w:r>
          </w:p>
        </w:tc>
        <w:tc>
          <w:tcPr>
            <w:tcW w:w="1459" w:type="dxa"/>
            <w:vAlign w:val="center"/>
          </w:tcPr>
          <w:p w14:paraId="68EFBB6D"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4FF62AF3"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vAlign w:val="center"/>
          </w:tcPr>
          <w:p w14:paraId="31DA8AC3"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Quarterly</w:t>
            </w:r>
          </w:p>
        </w:tc>
        <w:tc>
          <w:tcPr>
            <w:tcW w:w="1400" w:type="dxa"/>
            <w:vAlign w:val="center"/>
          </w:tcPr>
          <w:p w14:paraId="280A368E"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Quarterly</w:t>
            </w:r>
          </w:p>
        </w:tc>
      </w:tr>
      <w:tr w:rsidR="004216A1" w14:paraId="7C7926DF" w14:textId="77777777" w:rsidTr="007A6DE2">
        <w:trPr>
          <w:trHeight w:val="107"/>
        </w:trPr>
        <w:tc>
          <w:tcPr>
            <w:tcW w:w="421" w:type="dxa"/>
            <w:vMerge/>
            <w:shd w:val="clear" w:color="auto" w:fill="8B8B8B" w:themeFill="text2" w:themeFillTint="80"/>
            <w:vAlign w:val="center"/>
          </w:tcPr>
          <w:p w14:paraId="476EB6C2" w14:textId="77777777" w:rsidR="004216A1" w:rsidRDefault="004216A1" w:rsidP="007A6DE2">
            <w:pPr>
              <w:jc w:val="center"/>
              <w:rPr>
                <w:rFonts w:eastAsia="Times New Roman" w:cs="Times New Roman"/>
                <w:color w:val="181818" w:themeColor="text1"/>
                <w:kern w:val="0"/>
                <w:sz w:val="20"/>
                <w:szCs w:val="20"/>
                <w14:ligatures w14:val="none"/>
              </w:rPr>
            </w:pPr>
          </w:p>
        </w:tc>
        <w:tc>
          <w:tcPr>
            <w:tcW w:w="3168" w:type="dxa"/>
            <w:gridSpan w:val="2"/>
            <w:vAlign w:val="center"/>
          </w:tcPr>
          <w:p w14:paraId="7D660810"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Provide technical support</w:t>
            </w:r>
          </w:p>
        </w:tc>
        <w:tc>
          <w:tcPr>
            <w:tcW w:w="1459" w:type="dxa"/>
            <w:vAlign w:val="center"/>
          </w:tcPr>
          <w:p w14:paraId="4E505AFA"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vAlign w:val="center"/>
          </w:tcPr>
          <w:p w14:paraId="7BBF0AC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c>
          <w:tcPr>
            <w:tcW w:w="1400" w:type="dxa"/>
            <w:vAlign w:val="center"/>
          </w:tcPr>
          <w:p w14:paraId="6B0C5119"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c>
          <w:tcPr>
            <w:tcW w:w="1400" w:type="dxa"/>
            <w:vAlign w:val="center"/>
          </w:tcPr>
          <w:p w14:paraId="529014C2"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Tier 1</w:t>
            </w:r>
          </w:p>
        </w:tc>
      </w:tr>
      <w:tr w:rsidR="004216A1" w:rsidRPr="002E7E3E" w14:paraId="13D970A2" w14:textId="77777777" w:rsidTr="007A6DE2">
        <w:tc>
          <w:tcPr>
            <w:tcW w:w="421" w:type="dxa"/>
            <w:vMerge w:val="restart"/>
            <w:shd w:val="clear" w:color="auto" w:fill="515151" w:themeFill="text1" w:themeFillTint="BF"/>
            <w:textDirection w:val="btLr"/>
            <w:vAlign w:val="center"/>
          </w:tcPr>
          <w:p w14:paraId="4ED53564" w14:textId="77777777" w:rsidR="004216A1" w:rsidRDefault="004216A1" w:rsidP="007A6DE2">
            <w:pPr>
              <w:ind w:left="113" w:right="113"/>
              <w:jc w:val="center"/>
              <w:rPr>
                <w:rFonts w:eastAsia="Times New Roman" w:cs="Times New Roman"/>
                <w:color w:val="181818" w:themeColor="text1"/>
                <w:kern w:val="0"/>
                <w:sz w:val="20"/>
                <w:szCs w:val="20"/>
                <w14:ligatures w14:val="none"/>
              </w:rPr>
            </w:pPr>
            <w:r w:rsidRPr="002E7E3E">
              <w:rPr>
                <w:rFonts w:eastAsia="Times New Roman" w:cs="Times New Roman"/>
                <w:color w:val="FFFFFF" w:themeColor="background1"/>
                <w:kern w:val="0"/>
                <w:sz w:val="20"/>
                <w:szCs w:val="20"/>
                <w14:ligatures w14:val="none"/>
              </w:rPr>
              <w:t>Skills requirements</w:t>
            </w:r>
          </w:p>
        </w:tc>
        <w:tc>
          <w:tcPr>
            <w:tcW w:w="3168" w:type="dxa"/>
            <w:gridSpan w:val="2"/>
            <w:shd w:val="clear" w:color="auto" w:fill="F2F2F2" w:themeFill="background1" w:themeFillShade="F2"/>
            <w:vAlign w:val="center"/>
          </w:tcPr>
          <w:p w14:paraId="646E2B3F" w14:textId="77777777" w:rsidR="004216A1" w:rsidRPr="002E7E3E" w:rsidRDefault="004216A1" w:rsidP="007A6DE2">
            <w:pPr>
              <w:rPr>
                <w:rFonts w:eastAsia="Times New Roman" w:cs="Times New Roman"/>
                <w:color w:val="181818" w:themeColor="text1"/>
                <w:kern w:val="0"/>
                <w:sz w:val="19"/>
                <w:szCs w:val="19"/>
                <w14:ligatures w14:val="none"/>
              </w:rPr>
            </w:pPr>
            <w:r>
              <w:rPr>
                <w:rFonts w:eastAsia="Times New Roman" w:cs="Times New Roman"/>
                <w:color w:val="181818" w:themeColor="text1"/>
                <w:kern w:val="0"/>
                <w:sz w:val="19"/>
                <w:szCs w:val="19"/>
                <w14:ligatures w14:val="none"/>
              </w:rPr>
              <w:t xml:space="preserve">Enterprise Wireless </w:t>
            </w:r>
            <w:r w:rsidRPr="002E7E3E">
              <w:rPr>
                <w:rFonts w:eastAsia="Times New Roman" w:cs="Times New Roman"/>
                <w:color w:val="181818" w:themeColor="text1"/>
                <w:kern w:val="0"/>
                <w:sz w:val="19"/>
                <w:szCs w:val="19"/>
                <w14:ligatures w14:val="none"/>
              </w:rPr>
              <w:t>Certified Sales Associate</w:t>
            </w:r>
          </w:p>
        </w:tc>
        <w:tc>
          <w:tcPr>
            <w:tcW w:w="1459" w:type="dxa"/>
            <w:shd w:val="clear" w:color="auto" w:fill="F2F2F2" w:themeFill="background1" w:themeFillShade="F2"/>
            <w:vAlign w:val="center"/>
          </w:tcPr>
          <w:p w14:paraId="717DFBA2"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502" w:type="dxa"/>
            <w:shd w:val="clear" w:color="auto" w:fill="F2F2F2" w:themeFill="background1" w:themeFillShade="F2"/>
            <w:vAlign w:val="center"/>
          </w:tcPr>
          <w:p w14:paraId="092B5756"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5EC23DD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5CCBDC90"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4</w:t>
            </w:r>
          </w:p>
        </w:tc>
      </w:tr>
      <w:tr w:rsidR="004216A1" w:rsidRPr="002E7E3E" w14:paraId="56754089" w14:textId="77777777" w:rsidTr="007A6DE2">
        <w:trPr>
          <w:trHeight w:val="107"/>
        </w:trPr>
        <w:tc>
          <w:tcPr>
            <w:tcW w:w="421" w:type="dxa"/>
            <w:vMerge/>
            <w:shd w:val="clear" w:color="auto" w:fill="515151" w:themeFill="text1" w:themeFillTint="BF"/>
          </w:tcPr>
          <w:p w14:paraId="17C2B50B" w14:textId="77777777" w:rsidR="004216A1" w:rsidRPr="002E7E3E" w:rsidRDefault="004216A1"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23A837B2"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Mountaineer Discoverer Certification</w:t>
            </w:r>
          </w:p>
        </w:tc>
        <w:tc>
          <w:tcPr>
            <w:tcW w:w="1459" w:type="dxa"/>
            <w:shd w:val="clear" w:color="auto" w:fill="F2F2F2" w:themeFill="background1" w:themeFillShade="F2"/>
            <w:vAlign w:val="center"/>
          </w:tcPr>
          <w:p w14:paraId="076D7332"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0CE8FC3D"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1</w:t>
            </w:r>
          </w:p>
        </w:tc>
        <w:tc>
          <w:tcPr>
            <w:tcW w:w="1400" w:type="dxa"/>
            <w:shd w:val="clear" w:color="auto" w:fill="F2F2F2" w:themeFill="background1" w:themeFillShade="F2"/>
            <w:vAlign w:val="center"/>
          </w:tcPr>
          <w:p w14:paraId="6121770A"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2</w:t>
            </w:r>
          </w:p>
        </w:tc>
        <w:tc>
          <w:tcPr>
            <w:tcW w:w="1400" w:type="dxa"/>
            <w:shd w:val="clear" w:color="auto" w:fill="F2F2F2" w:themeFill="background1" w:themeFillShade="F2"/>
            <w:vAlign w:val="center"/>
          </w:tcPr>
          <w:p w14:paraId="5BE0B464"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3</w:t>
            </w:r>
          </w:p>
        </w:tc>
      </w:tr>
      <w:tr w:rsidR="004216A1" w14:paraId="03388259" w14:textId="77777777" w:rsidTr="007A6DE2">
        <w:trPr>
          <w:trHeight w:val="107"/>
        </w:trPr>
        <w:tc>
          <w:tcPr>
            <w:tcW w:w="421" w:type="dxa"/>
            <w:vMerge/>
            <w:shd w:val="clear" w:color="auto" w:fill="515151" w:themeFill="text1" w:themeFillTint="BF"/>
          </w:tcPr>
          <w:p w14:paraId="6B39AA4C" w14:textId="77777777" w:rsidR="004216A1" w:rsidRDefault="004216A1"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1E472058"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Certified Network Expert - Theory</w:t>
            </w:r>
          </w:p>
        </w:tc>
        <w:tc>
          <w:tcPr>
            <w:tcW w:w="1459" w:type="dxa"/>
            <w:shd w:val="clear" w:color="auto" w:fill="F2F2F2" w:themeFill="background1" w:themeFillShade="F2"/>
            <w:vAlign w:val="center"/>
          </w:tcPr>
          <w:p w14:paraId="29B097AD"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76B79B2A" w14:textId="77777777" w:rsidR="004216A1" w:rsidRPr="002E7E3E" w:rsidRDefault="004216A1" w:rsidP="007A6DE2">
            <w:pP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7CC899DB"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c>
          <w:tcPr>
            <w:tcW w:w="1400" w:type="dxa"/>
            <w:shd w:val="clear" w:color="auto" w:fill="F2F2F2" w:themeFill="background1" w:themeFillShade="F2"/>
            <w:vAlign w:val="center"/>
          </w:tcPr>
          <w:p w14:paraId="36C373A6" w14:textId="77777777" w:rsidR="004216A1" w:rsidRPr="002E7E3E" w:rsidRDefault="004216A1" w:rsidP="007A6DE2">
            <w:pPr>
              <w:jc w:val="center"/>
              <w:rPr>
                <w:rFonts w:eastAsia="Times New Roman" w:cs="Times New Roman"/>
                <w:color w:val="181818" w:themeColor="text1"/>
                <w:kern w:val="0"/>
                <w:sz w:val="19"/>
                <w:szCs w:val="19"/>
                <w14:ligatures w14:val="none"/>
              </w:rPr>
            </w:pPr>
          </w:p>
        </w:tc>
      </w:tr>
      <w:tr w:rsidR="004216A1" w14:paraId="30CA457E" w14:textId="77777777" w:rsidTr="007A6DE2">
        <w:trPr>
          <w:trHeight w:val="107"/>
        </w:trPr>
        <w:tc>
          <w:tcPr>
            <w:tcW w:w="421" w:type="dxa"/>
            <w:vMerge/>
            <w:shd w:val="clear" w:color="auto" w:fill="515151" w:themeFill="text1" w:themeFillTint="BF"/>
          </w:tcPr>
          <w:p w14:paraId="29ED380C" w14:textId="77777777" w:rsidR="004216A1" w:rsidRDefault="004216A1" w:rsidP="007A6DE2">
            <w:pPr>
              <w:rPr>
                <w:rFonts w:eastAsia="Times New Roman" w:cs="Times New Roman"/>
                <w:color w:val="181818" w:themeColor="text1"/>
                <w:kern w:val="0"/>
                <w:sz w:val="20"/>
                <w:szCs w:val="20"/>
                <w14:ligatures w14:val="none"/>
              </w:rPr>
            </w:pPr>
          </w:p>
        </w:tc>
        <w:tc>
          <w:tcPr>
            <w:tcW w:w="3168" w:type="dxa"/>
            <w:gridSpan w:val="2"/>
            <w:shd w:val="clear" w:color="auto" w:fill="F2F2F2" w:themeFill="background1" w:themeFillShade="F2"/>
            <w:vAlign w:val="center"/>
          </w:tcPr>
          <w:p w14:paraId="0C8BE22E" w14:textId="77777777" w:rsidR="004216A1" w:rsidRPr="002E7E3E" w:rsidRDefault="004216A1" w:rsidP="007A6DE2">
            <w:pP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Certified Network Expert - Practical</w:t>
            </w:r>
          </w:p>
        </w:tc>
        <w:tc>
          <w:tcPr>
            <w:tcW w:w="1459" w:type="dxa"/>
            <w:shd w:val="clear" w:color="auto" w:fill="F2F2F2" w:themeFill="background1" w:themeFillShade="F2"/>
            <w:vAlign w:val="center"/>
          </w:tcPr>
          <w:p w14:paraId="6D70C391"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502" w:type="dxa"/>
            <w:shd w:val="clear" w:color="auto" w:fill="F2F2F2" w:themeFill="background1" w:themeFillShade="F2"/>
            <w:vAlign w:val="center"/>
          </w:tcPr>
          <w:p w14:paraId="1A0B8F1C"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487DDB32" w14:textId="77777777" w:rsidR="004216A1" w:rsidRPr="002E7E3E" w:rsidRDefault="004216A1" w:rsidP="007A6DE2">
            <w:pPr>
              <w:jc w:val="center"/>
              <w:rPr>
                <w:rFonts w:eastAsia="Times New Roman" w:cs="Times New Roman"/>
                <w:color w:val="181818" w:themeColor="text1"/>
                <w:kern w:val="0"/>
                <w:sz w:val="19"/>
                <w:szCs w:val="19"/>
                <w14:ligatures w14:val="none"/>
              </w:rPr>
            </w:pPr>
          </w:p>
        </w:tc>
        <w:tc>
          <w:tcPr>
            <w:tcW w:w="1400" w:type="dxa"/>
            <w:shd w:val="clear" w:color="auto" w:fill="F2F2F2" w:themeFill="background1" w:themeFillShade="F2"/>
            <w:vAlign w:val="center"/>
          </w:tcPr>
          <w:p w14:paraId="1F4EE595" w14:textId="77777777" w:rsidR="004216A1" w:rsidRPr="002E7E3E" w:rsidRDefault="004216A1" w:rsidP="007A6DE2">
            <w:pPr>
              <w:jc w:val="center"/>
              <w:rPr>
                <w:rFonts w:eastAsia="Times New Roman" w:cs="Times New Roman"/>
                <w:color w:val="181818" w:themeColor="text1"/>
                <w:kern w:val="0"/>
                <w:sz w:val="19"/>
                <w:szCs w:val="19"/>
                <w14:ligatures w14:val="none"/>
              </w:rPr>
            </w:pPr>
            <w:r w:rsidRPr="002E7E3E">
              <w:rPr>
                <w:rFonts w:eastAsia="Times New Roman" w:cs="Times New Roman"/>
                <w:color w:val="181818" w:themeColor="text1"/>
                <w:kern w:val="0"/>
                <w:sz w:val="19"/>
                <w:szCs w:val="19"/>
                <w14:ligatures w14:val="none"/>
              </w:rPr>
              <w:t>Recommended</w:t>
            </w:r>
          </w:p>
        </w:tc>
      </w:tr>
    </w:tbl>
    <w:p w14:paraId="5AD8CDBC"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4A5992C4"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Lorem ipsum odor </w:t>
      </w:r>
      <w:proofErr w:type="spellStart"/>
      <w:r w:rsidRPr="0094453E">
        <w:rPr>
          <w:rFonts w:eastAsia="Times New Roman" w:cs="Times New Roman"/>
          <w:color w:val="181818" w:themeColor="text1"/>
          <w:kern w:val="0"/>
          <w:sz w:val="20"/>
          <w:szCs w:val="20"/>
          <w14:ligatures w14:val="none"/>
        </w:rPr>
        <w:t>amet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consectetuer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adipiscing</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elit</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fusce</w:t>
      </w:r>
      <w:proofErr w:type="spellEnd"/>
      <w:r w:rsidRPr="0094453E">
        <w:rPr>
          <w:rFonts w:eastAsia="Times New Roman" w:cs="Times New Roman"/>
          <w:color w:val="181818" w:themeColor="text1"/>
          <w:kern w:val="0"/>
          <w:sz w:val="20"/>
          <w:szCs w:val="20"/>
          <w14:ligatures w14:val="none"/>
        </w:rPr>
        <w:t xml:space="preserve"> pulvinar </w:t>
      </w:r>
      <w:proofErr w:type="spellStart"/>
      <w:r w:rsidRPr="0094453E">
        <w:rPr>
          <w:rFonts w:eastAsia="Times New Roman" w:cs="Times New Roman"/>
          <w:color w:val="181818" w:themeColor="text1"/>
          <w:kern w:val="0"/>
          <w:sz w:val="20"/>
          <w:szCs w:val="20"/>
          <w14:ligatures w14:val="none"/>
        </w:rPr>
        <w:t>pulvinar</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magnis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Tincidunt</w:t>
      </w:r>
      <w:proofErr w:type="spellEnd"/>
      <w:r w:rsidRPr="0094453E">
        <w:rPr>
          <w:rFonts w:eastAsia="Times New Roman" w:cs="Times New Roman"/>
          <w:color w:val="181818" w:themeColor="text1"/>
          <w:kern w:val="0"/>
          <w:sz w:val="20"/>
          <w:szCs w:val="20"/>
          <w14:ligatures w14:val="none"/>
        </w:rPr>
        <w:t xml:space="preserve"> id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lectus</w:t>
      </w:r>
      <w:proofErr w:type="spellEnd"/>
      <w:r w:rsidRPr="0094453E">
        <w:rPr>
          <w:rFonts w:eastAsia="Times New Roman" w:cs="Times New Roman"/>
          <w:color w:val="181818" w:themeColor="text1"/>
          <w:kern w:val="0"/>
          <w:sz w:val="20"/>
          <w:szCs w:val="20"/>
          <w14:ligatures w14:val="none"/>
        </w:rPr>
        <w:t xml:space="preserve"> lacinia </w:t>
      </w:r>
      <w:proofErr w:type="spellStart"/>
      <w:r w:rsidRPr="0094453E">
        <w:rPr>
          <w:rFonts w:eastAsia="Times New Roman" w:cs="Times New Roman"/>
          <w:color w:val="181818" w:themeColor="text1"/>
          <w:kern w:val="0"/>
          <w:sz w:val="20"/>
          <w:szCs w:val="20"/>
          <w14:ligatures w14:val="none"/>
        </w:rPr>
        <w:t>aenean</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velit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Taciti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tempor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lacus</w:t>
      </w:r>
      <w:proofErr w:type="spellEnd"/>
      <w:r w:rsidRPr="0094453E">
        <w:rPr>
          <w:rFonts w:eastAsia="Times New Roman" w:cs="Times New Roman"/>
          <w:color w:val="181818" w:themeColor="text1"/>
          <w:kern w:val="0"/>
          <w:sz w:val="20"/>
          <w:szCs w:val="20"/>
          <w14:ligatures w14:val="none"/>
        </w:rPr>
        <w:t xml:space="preserve"> nostra convallis hac pulvinar vestibulum </w:t>
      </w:r>
      <w:proofErr w:type="spellStart"/>
      <w:r w:rsidRPr="0094453E">
        <w:rPr>
          <w:rFonts w:eastAsia="Times New Roman" w:cs="Times New Roman"/>
          <w:color w:val="181818" w:themeColor="text1"/>
          <w:kern w:val="0"/>
          <w:sz w:val="20"/>
          <w:szCs w:val="20"/>
          <w14:ligatures w14:val="none"/>
        </w:rPr>
        <w:lastRenderedPageBreak/>
        <w:t>volutpat</w:t>
      </w:r>
      <w:proofErr w:type="spellEnd"/>
      <w:r w:rsidRPr="0094453E">
        <w:rPr>
          <w:rFonts w:eastAsia="Times New Roman" w:cs="Times New Roman"/>
          <w:color w:val="181818" w:themeColor="text1"/>
          <w:kern w:val="0"/>
          <w:sz w:val="20"/>
          <w:szCs w:val="20"/>
          <w14:ligatures w14:val="none"/>
        </w:rPr>
        <w:t xml:space="preserve"> hac. </w:t>
      </w:r>
      <w:proofErr w:type="spellStart"/>
      <w:r w:rsidRPr="0094453E">
        <w:rPr>
          <w:rFonts w:eastAsia="Times New Roman" w:cs="Times New Roman"/>
          <w:color w:val="181818" w:themeColor="text1"/>
          <w:kern w:val="0"/>
          <w:sz w:val="20"/>
          <w:szCs w:val="20"/>
          <w14:ligatures w14:val="none"/>
        </w:rPr>
        <w:t>Nullam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justo</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eros</w:t>
      </w:r>
      <w:proofErr w:type="spellEnd"/>
      <w:r w:rsidRPr="0094453E">
        <w:rPr>
          <w:rFonts w:eastAsia="Times New Roman" w:cs="Times New Roman"/>
          <w:color w:val="181818" w:themeColor="text1"/>
          <w:kern w:val="0"/>
          <w:sz w:val="20"/>
          <w:szCs w:val="20"/>
          <w14:ligatures w14:val="none"/>
        </w:rPr>
        <w:t xml:space="preserve">. </w:t>
      </w:r>
      <w:proofErr w:type="gramStart"/>
      <w:r w:rsidRPr="0094453E">
        <w:rPr>
          <w:rFonts w:eastAsia="Times New Roman" w:cs="Times New Roman"/>
          <w:color w:val="181818" w:themeColor="text1"/>
          <w:kern w:val="0"/>
          <w:sz w:val="20"/>
          <w:szCs w:val="20"/>
          <w14:ligatures w14:val="none"/>
        </w:rPr>
        <w:t>Mauris</w:t>
      </w:r>
      <w:proofErr w:type="gramEnd"/>
      <w:r w:rsidRPr="0094453E">
        <w:rPr>
          <w:rFonts w:eastAsia="Times New Roman" w:cs="Times New Roman"/>
          <w:color w:val="181818" w:themeColor="text1"/>
          <w:kern w:val="0"/>
          <w:sz w:val="20"/>
          <w:szCs w:val="20"/>
          <w14:ligatures w14:val="none"/>
        </w:rPr>
        <w:t xml:space="preserve"> integer </w:t>
      </w:r>
      <w:proofErr w:type="spellStart"/>
      <w:r w:rsidRPr="0094453E">
        <w:rPr>
          <w:rFonts w:eastAsia="Times New Roman" w:cs="Times New Roman"/>
          <w:color w:val="181818" w:themeColor="text1"/>
          <w:kern w:val="0"/>
          <w:sz w:val="20"/>
          <w:szCs w:val="20"/>
          <w14:ligatures w14:val="none"/>
        </w:rPr>
        <w:t>finibus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nostra </w:t>
      </w:r>
      <w:proofErr w:type="spellStart"/>
      <w:r w:rsidRPr="0094453E">
        <w:rPr>
          <w:rFonts w:eastAsia="Times New Roman" w:cs="Times New Roman"/>
          <w:color w:val="181818" w:themeColor="text1"/>
          <w:kern w:val="0"/>
          <w:sz w:val="20"/>
          <w:szCs w:val="20"/>
          <w14:ligatures w14:val="none"/>
        </w:rPr>
        <w:t>malesuada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arcu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mauris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fringilla</w:t>
      </w:r>
      <w:proofErr w:type="spellEnd"/>
      <w:r w:rsidRPr="0094453E">
        <w:rPr>
          <w:rFonts w:eastAsia="Times New Roman" w:cs="Times New Roman"/>
          <w:color w:val="181818" w:themeColor="text1"/>
          <w:kern w:val="0"/>
          <w:sz w:val="20"/>
          <w:szCs w:val="20"/>
          <w14:ligatures w14:val="none"/>
        </w:rPr>
        <w:t>.</w:t>
      </w:r>
    </w:p>
    <w:p w14:paraId="69605180" w14:textId="77777777" w:rsidR="004216A1" w:rsidRPr="003C62FB" w:rsidRDefault="004216A1" w:rsidP="004216A1">
      <w:pPr>
        <w:rPr>
          <w:b/>
          <w:bCs/>
          <w:noProof/>
          <w:sz w:val="20"/>
          <w:szCs w:val="20"/>
        </w:rPr>
      </w:pPr>
      <w:r w:rsidRPr="003C62FB">
        <w:rPr>
          <w:b/>
          <w:bCs/>
          <w:noProof/>
          <w:sz w:val="20"/>
          <w:szCs w:val="20"/>
        </w:rPr>
        <w:t>This is a bulleted list:</w:t>
      </w:r>
    </w:p>
    <w:p w14:paraId="2F2395B6" w14:textId="77777777" w:rsidR="004216A1" w:rsidRDefault="004216A1" w:rsidP="004216A1">
      <w:pPr>
        <w:pStyle w:val="ListParagraph"/>
        <w:numPr>
          <w:ilvl w:val="0"/>
          <w:numId w:val="1"/>
        </w:numPr>
        <w:rPr>
          <w:rFonts w:ascii="Ericsson Hilda" w:hAnsi="Ericsson Hilda"/>
          <w:sz w:val="20"/>
          <w:szCs w:val="20"/>
        </w:rPr>
      </w:pPr>
      <w:r>
        <w:rPr>
          <w:rFonts w:ascii="Ericsson Hilda" w:hAnsi="Ericsson Hilda"/>
          <w:sz w:val="20"/>
          <w:szCs w:val="20"/>
        </w:rPr>
        <w:t>This is the first line item</w:t>
      </w:r>
    </w:p>
    <w:p w14:paraId="0333246A" w14:textId="77777777" w:rsidR="004216A1" w:rsidRDefault="004216A1" w:rsidP="004216A1">
      <w:pPr>
        <w:pStyle w:val="ListParagraph"/>
        <w:numPr>
          <w:ilvl w:val="0"/>
          <w:numId w:val="1"/>
        </w:numPr>
        <w:rPr>
          <w:rFonts w:ascii="Ericsson Hilda" w:hAnsi="Ericsson Hilda"/>
          <w:sz w:val="20"/>
          <w:szCs w:val="20"/>
        </w:rPr>
      </w:pPr>
      <w:r>
        <w:rPr>
          <w:rFonts w:ascii="Ericsson Hilda" w:hAnsi="Ericsson Hilda"/>
          <w:sz w:val="20"/>
          <w:szCs w:val="20"/>
        </w:rPr>
        <w:t>This is the second line item</w:t>
      </w:r>
    </w:p>
    <w:p w14:paraId="5C0899F3" w14:textId="77777777" w:rsidR="004216A1" w:rsidRDefault="004216A1" w:rsidP="004216A1">
      <w:pPr>
        <w:pStyle w:val="ListParagraph"/>
        <w:numPr>
          <w:ilvl w:val="0"/>
          <w:numId w:val="1"/>
        </w:numPr>
        <w:rPr>
          <w:rFonts w:ascii="Ericsson Hilda" w:hAnsi="Ericsson Hilda"/>
          <w:sz w:val="20"/>
          <w:szCs w:val="20"/>
        </w:rPr>
      </w:pPr>
      <w:r>
        <w:rPr>
          <w:rFonts w:ascii="Ericsson Hilda" w:hAnsi="Ericsson Hilda"/>
          <w:sz w:val="20"/>
          <w:szCs w:val="20"/>
        </w:rPr>
        <w:t>This is the third line item</w:t>
      </w:r>
    </w:p>
    <w:p w14:paraId="5106D5E5" w14:textId="77777777" w:rsidR="004216A1" w:rsidRDefault="004216A1" w:rsidP="004216A1">
      <w:pPr>
        <w:rPr>
          <w:rFonts w:ascii="Ericsson Hilda" w:hAnsi="Ericsson Hilda"/>
          <w:sz w:val="20"/>
          <w:szCs w:val="20"/>
        </w:rPr>
      </w:pPr>
      <w:r>
        <w:rPr>
          <w:noProof/>
        </w:rPr>
        <mc:AlternateContent>
          <mc:Choice Requires="wps">
            <w:drawing>
              <wp:inline distT="0" distB="0" distL="0" distR="0" wp14:anchorId="1881D754" wp14:editId="482E6C2F">
                <wp:extent cx="5943600" cy="685800"/>
                <wp:effectExtent l="0" t="0" r="0" b="0"/>
                <wp:docPr id="36846675" name="Rounded Rectangle 36846675"/>
                <wp:cNvGraphicFramePr/>
                <a:graphic xmlns:a="http://schemas.openxmlformats.org/drawingml/2006/main">
                  <a:graphicData uri="http://schemas.microsoft.com/office/word/2010/wordprocessingShape">
                    <wps:wsp>
                      <wps:cNvSpPr/>
                      <wps:spPr>
                        <a:xfrm>
                          <a:off x="0" y="0"/>
                          <a:ext cx="5943600" cy="685800"/>
                        </a:xfrm>
                        <a:prstGeom prst="roundRect">
                          <a:avLst>
                            <a:gd name="adj" fmla="val 0"/>
                          </a:avLst>
                        </a:prstGeom>
                        <a:solidFill>
                          <a:schemeClr val="accent1"/>
                        </a:solidFill>
                        <a:ln>
                          <a:noFill/>
                        </a:ln>
                      </wps:spPr>
                      <wps:style>
                        <a:lnRef idx="2">
                          <a:schemeClr val="accent1"/>
                        </a:lnRef>
                        <a:fillRef idx="1">
                          <a:schemeClr val="lt1"/>
                        </a:fillRef>
                        <a:effectRef idx="0">
                          <a:schemeClr val="accent1"/>
                        </a:effectRef>
                        <a:fontRef idx="minor">
                          <a:schemeClr val="dk1"/>
                        </a:fontRef>
                      </wps:style>
                      <wps:txbx>
                        <w:txbxContent>
                          <w:p w14:paraId="084749E2"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wps:txbx>
                      <wps:bodyPr rot="0" spcFirstLastPara="0" vertOverflow="overflow" horzOverflow="overflow" vert="horz" wrap="square" lIns="180000" tIns="90000" rIns="180000" bIns="90000" numCol="1" spcCol="0" rtlCol="0" fromWordArt="0" anchor="ctr" anchorCtr="0" forceAA="0" compatLnSpc="1">
                        <a:prstTxWarp prst="textNoShape">
                          <a:avLst/>
                        </a:prstTxWarp>
                        <a:noAutofit/>
                      </wps:bodyPr>
                    </wps:wsp>
                  </a:graphicData>
                </a:graphic>
              </wp:inline>
            </w:drawing>
          </mc:Choice>
          <mc:Fallback>
            <w:pict>
              <v:roundrect w14:anchorId="1881D754" id="Rounded Rectangle 36846675" o:spid="_x0000_s1029" style="width:468pt;height:5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" fillcolor="#1174e6 [3204]" stroked="f" strokeweight="2pt">
                <v:textbox inset="5mm,2.5mm,5mm,2.5mm">
                  <w:txbxContent>
                    <w:p w14:paraId="084749E2" w14:textId="77777777" w:rsidR="004216A1" w:rsidRPr="0094453E" w:rsidRDefault="004216A1" w:rsidP="004216A1">
                      <w:pPr>
                        <w:rPr>
                          <w:color w:val="FFFFFF" w:themeColor="background1"/>
                          <w:sz w:val="40"/>
                          <w:szCs w:val="40"/>
                        </w:rPr>
                      </w:pPr>
                      <w:r>
                        <w:rPr>
                          <w:rFonts w:eastAsia="Times New Roman" w:cs="Times New Roman"/>
                          <w:color w:val="FFFFFF" w:themeColor="background1"/>
                          <w:kern w:val="0"/>
                          <w:sz w:val="28"/>
                          <w:szCs w:val="28"/>
                          <w14:ligatures w14:val="none"/>
                        </w:rPr>
                        <w:t xml:space="preserve">This is a textbox to highlight something important! And some placeholder text. </w:t>
                      </w:r>
                      <w:r w:rsidRPr="0094453E">
                        <w:rPr>
                          <w:rFonts w:eastAsia="Times New Roman" w:cs="Times New Roman"/>
                          <w:color w:val="FFFFFF" w:themeColor="background1"/>
                          <w:kern w:val="0"/>
                          <w:sz w:val="28"/>
                          <w:szCs w:val="28"/>
                          <w14:ligatures w14:val="none"/>
                        </w:rPr>
                        <w:t>Lorem ipsum odor amet, consectetuer adipiscing elit.</w:t>
                      </w:r>
                    </w:p>
                  </w:txbxContent>
                </v:textbox>
                <w10:anchorlock/>
              </v:roundrect>
            </w:pict>
          </mc:Fallback>
        </mc:AlternateContent>
      </w:r>
    </w:p>
    <w:p w14:paraId="0E48A223" w14:textId="77777777" w:rsidR="004216A1" w:rsidRPr="003C62FB" w:rsidRDefault="004216A1" w:rsidP="004216A1">
      <w:pPr>
        <w:rPr>
          <w:rFonts w:ascii="Ericsson Hilda" w:hAnsi="Ericsson Hilda"/>
          <w:b/>
          <w:bCs/>
          <w:sz w:val="20"/>
          <w:szCs w:val="20"/>
        </w:rPr>
      </w:pPr>
      <w:r w:rsidRPr="003C62FB">
        <w:rPr>
          <w:rFonts w:ascii="Ericsson Hilda" w:hAnsi="Ericsson Hilda"/>
          <w:b/>
          <w:bCs/>
          <w:sz w:val="20"/>
          <w:szCs w:val="20"/>
        </w:rPr>
        <w:t>This is a numbered list:</w:t>
      </w:r>
    </w:p>
    <w:p w14:paraId="1380DA6E" w14:textId="77777777" w:rsidR="004216A1" w:rsidRDefault="004216A1" w:rsidP="004216A1">
      <w:pPr>
        <w:pStyle w:val="ListParagraph"/>
        <w:numPr>
          <w:ilvl w:val="0"/>
          <w:numId w:val="2"/>
        </w:numPr>
        <w:rPr>
          <w:rFonts w:ascii="Ericsson Hilda" w:hAnsi="Ericsson Hilda"/>
          <w:sz w:val="20"/>
          <w:szCs w:val="20"/>
        </w:rPr>
      </w:pPr>
      <w:r>
        <w:rPr>
          <w:rFonts w:ascii="Ericsson Hilda" w:hAnsi="Ericsson Hilda"/>
          <w:sz w:val="20"/>
          <w:szCs w:val="20"/>
        </w:rPr>
        <w:t>This is the first line item</w:t>
      </w:r>
    </w:p>
    <w:p w14:paraId="51486CE6" w14:textId="77777777" w:rsidR="004216A1" w:rsidRDefault="004216A1" w:rsidP="004216A1">
      <w:pPr>
        <w:pStyle w:val="ListParagraph"/>
        <w:numPr>
          <w:ilvl w:val="0"/>
          <w:numId w:val="2"/>
        </w:numPr>
        <w:rPr>
          <w:rFonts w:ascii="Ericsson Hilda" w:hAnsi="Ericsson Hilda"/>
          <w:sz w:val="20"/>
          <w:szCs w:val="20"/>
        </w:rPr>
      </w:pPr>
      <w:r>
        <w:rPr>
          <w:rFonts w:ascii="Ericsson Hilda" w:hAnsi="Ericsson Hilda"/>
          <w:sz w:val="20"/>
          <w:szCs w:val="20"/>
        </w:rPr>
        <w:t>This is the second line item</w:t>
      </w:r>
    </w:p>
    <w:p w14:paraId="6286A392" w14:textId="77777777" w:rsidR="004216A1" w:rsidRPr="001951FD" w:rsidRDefault="004216A1" w:rsidP="004216A1">
      <w:pPr>
        <w:pStyle w:val="ListParagraph"/>
        <w:numPr>
          <w:ilvl w:val="0"/>
          <w:numId w:val="2"/>
        </w:numPr>
        <w:rPr>
          <w:rFonts w:ascii="Ericsson Hilda" w:hAnsi="Ericsson Hilda"/>
          <w:sz w:val="20"/>
          <w:szCs w:val="20"/>
        </w:rPr>
      </w:pPr>
      <w:r>
        <w:rPr>
          <w:rFonts w:ascii="Ericsson Hilda" w:hAnsi="Ericsson Hilda"/>
          <w:sz w:val="20"/>
          <w:szCs w:val="20"/>
        </w:rPr>
        <w:t>This is the third line item</w:t>
      </w:r>
    </w:p>
    <w:p w14:paraId="623E0715" w14:textId="77777777" w:rsidR="004216A1" w:rsidRDefault="004216A1" w:rsidP="004216A1">
      <w:pPr>
        <w:spacing w:before="360" w:after="360" w:line="240" w:lineRule="auto"/>
        <w:rPr>
          <w:rFonts w:eastAsia="Times New Roman" w:cs="Times New Roman"/>
          <w:color w:val="181818" w:themeColor="text1"/>
          <w:kern w:val="0"/>
          <w:sz w:val="20"/>
          <w:szCs w:val="20"/>
          <w14:ligatures w14:val="none"/>
        </w:rPr>
      </w:pPr>
      <w:r w:rsidRPr="0094453E">
        <w:rPr>
          <w:rFonts w:eastAsia="Times New Roman" w:cs="Times New Roman"/>
          <w:color w:val="181818" w:themeColor="text1"/>
          <w:kern w:val="0"/>
          <w:sz w:val="20"/>
          <w:szCs w:val="20"/>
          <w14:ligatures w14:val="none"/>
        </w:rPr>
        <w:t xml:space="preserve">Aenean </w:t>
      </w:r>
      <w:proofErr w:type="spellStart"/>
      <w:r w:rsidRPr="0094453E">
        <w:rPr>
          <w:rFonts w:eastAsia="Times New Roman" w:cs="Times New Roman"/>
          <w:color w:val="181818" w:themeColor="text1"/>
          <w:kern w:val="0"/>
          <w:sz w:val="20"/>
          <w:szCs w:val="20"/>
          <w14:ligatures w14:val="none"/>
        </w:rPr>
        <w:t>nisl</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massa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etiam</w:t>
      </w:r>
      <w:proofErr w:type="spellEnd"/>
      <w:r w:rsidRPr="0094453E">
        <w:rPr>
          <w:rFonts w:eastAsia="Times New Roman" w:cs="Times New Roman"/>
          <w:color w:val="181818" w:themeColor="text1"/>
          <w:kern w:val="0"/>
          <w:sz w:val="20"/>
          <w:szCs w:val="20"/>
          <w14:ligatures w14:val="none"/>
        </w:rPr>
        <w:t xml:space="preserve"> ex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imperdiet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bibendum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Interdum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eget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ut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euismod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aptent</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felis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purus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dapibus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Consectetur</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blandit</w:t>
      </w:r>
      <w:proofErr w:type="spellEnd"/>
      <w:r w:rsidRPr="0094453E">
        <w:rPr>
          <w:rFonts w:eastAsia="Times New Roman" w:cs="Times New Roman"/>
          <w:color w:val="181818" w:themeColor="text1"/>
          <w:kern w:val="0"/>
          <w:sz w:val="20"/>
          <w:szCs w:val="20"/>
          <w14:ligatures w14:val="none"/>
        </w:rPr>
        <w:t xml:space="preserve"> habitant ligula </w:t>
      </w:r>
      <w:proofErr w:type="spellStart"/>
      <w:r w:rsidRPr="0094453E">
        <w:rPr>
          <w:rFonts w:eastAsia="Times New Roman" w:cs="Times New Roman"/>
          <w:color w:val="181818" w:themeColor="text1"/>
          <w:kern w:val="0"/>
          <w:sz w:val="20"/>
          <w:szCs w:val="20"/>
          <w14:ligatures w14:val="none"/>
        </w:rPr>
        <w:t>tortor</w:t>
      </w:r>
      <w:proofErr w:type="spellEnd"/>
      <w:r w:rsidRPr="0094453E">
        <w:rPr>
          <w:rFonts w:eastAsia="Times New Roman" w:cs="Times New Roman"/>
          <w:color w:val="181818" w:themeColor="text1"/>
          <w:kern w:val="0"/>
          <w:sz w:val="20"/>
          <w:szCs w:val="20"/>
          <w14:ligatures w14:val="none"/>
        </w:rPr>
        <w:t xml:space="preserve"> maximus </w:t>
      </w:r>
      <w:proofErr w:type="spellStart"/>
      <w:r w:rsidRPr="0094453E">
        <w:rPr>
          <w:rFonts w:eastAsia="Times New Roman" w:cs="Times New Roman"/>
          <w:color w:val="181818" w:themeColor="text1"/>
          <w:kern w:val="0"/>
          <w:sz w:val="20"/>
          <w:szCs w:val="20"/>
          <w14:ligatures w14:val="none"/>
        </w:rPr>
        <w:t>duis</w:t>
      </w:r>
      <w:proofErr w:type="spellEnd"/>
      <w:r w:rsidRPr="0094453E">
        <w:rPr>
          <w:rFonts w:eastAsia="Times New Roman" w:cs="Times New Roman"/>
          <w:color w:val="181818" w:themeColor="text1"/>
          <w:kern w:val="0"/>
          <w:sz w:val="20"/>
          <w:szCs w:val="20"/>
          <w14:ligatures w14:val="none"/>
        </w:rPr>
        <w:t xml:space="preserve"> dolor </w:t>
      </w:r>
      <w:proofErr w:type="spellStart"/>
      <w:r w:rsidRPr="0094453E">
        <w:rPr>
          <w:rFonts w:eastAsia="Times New Roman" w:cs="Times New Roman"/>
          <w:color w:val="181818" w:themeColor="text1"/>
          <w:kern w:val="0"/>
          <w:sz w:val="20"/>
          <w:szCs w:val="20"/>
          <w14:ligatures w14:val="none"/>
        </w:rPr>
        <w:t>orci</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Conubia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quisque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aliquam</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metus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sociosqu</w:t>
      </w:r>
      <w:proofErr w:type="spellEnd"/>
      <w:r w:rsidRPr="0094453E">
        <w:rPr>
          <w:rFonts w:eastAsia="Times New Roman" w:cs="Times New Roman"/>
          <w:color w:val="181818" w:themeColor="text1"/>
          <w:kern w:val="0"/>
          <w:sz w:val="20"/>
          <w:szCs w:val="20"/>
          <w14:ligatures w14:val="none"/>
        </w:rPr>
        <w:t xml:space="preserve"> diam </w:t>
      </w:r>
      <w:proofErr w:type="spellStart"/>
      <w:r w:rsidRPr="0094453E">
        <w:rPr>
          <w:rFonts w:eastAsia="Times New Roman" w:cs="Times New Roman"/>
          <w:color w:val="181818" w:themeColor="text1"/>
          <w:kern w:val="0"/>
          <w:sz w:val="20"/>
          <w:szCs w:val="20"/>
          <w14:ligatures w14:val="none"/>
        </w:rPr>
        <w:t>senectus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Vivamus</w:t>
      </w:r>
      <w:proofErr w:type="spellEnd"/>
      <w:r w:rsidRPr="0094453E">
        <w:rPr>
          <w:rFonts w:eastAsia="Times New Roman" w:cs="Times New Roman"/>
          <w:color w:val="181818" w:themeColor="text1"/>
          <w:kern w:val="0"/>
          <w:sz w:val="20"/>
          <w:szCs w:val="20"/>
          <w14:ligatures w14:val="none"/>
        </w:rPr>
        <w:t xml:space="preserve"> mi </w:t>
      </w:r>
      <w:proofErr w:type="spellStart"/>
      <w:r w:rsidRPr="0094453E">
        <w:rPr>
          <w:rFonts w:eastAsia="Times New Roman" w:cs="Times New Roman"/>
          <w:color w:val="181818" w:themeColor="text1"/>
          <w:kern w:val="0"/>
          <w:sz w:val="20"/>
          <w:szCs w:val="20"/>
          <w14:ligatures w14:val="none"/>
        </w:rPr>
        <w:t>phasellus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habitasse</w:t>
      </w:r>
      <w:proofErr w:type="spellEnd"/>
      <w:r w:rsidRPr="0094453E">
        <w:rPr>
          <w:rFonts w:eastAsia="Times New Roman" w:cs="Times New Roman"/>
          <w:color w:val="181818" w:themeColor="text1"/>
          <w:kern w:val="0"/>
          <w:sz w:val="20"/>
          <w:szCs w:val="20"/>
          <w14:ligatures w14:val="none"/>
        </w:rPr>
        <w:t xml:space="preserve"> ac gravida </w:t>
      </w:r>
      <w:proofErr w:type="spellStart"/>
      <w:r w:rsidRPr="0094453E">
        <w:rPr>
          <w:rFonts w:eastAsia="Times New Roman" w:cs="Times New Roman"/>
          <w:color w:val="181818" w:themeColor="text1"/>
          <w:kern w:val="0"/>
          <w:sz w:val="20"/>
          <w:szCs w:val="20"/>
          <w14:ligatures w14:val="none"/>
        </w:rPr>
        <w:t>mattis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rhoncus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Litora</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congue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ad</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ornare</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turpis</w:t>
      </w:r>
      <w:proofErr w:type="spellEnd"/>
      <w:r w:rsidRPr="0094453E">
        <w:rPr>
          <w:rFonts w:eastAsia="Times New Roman" w:cs="Times New Roman"/>
          <w:color w:val="181818" w:themeColor="text1"/>
          <w:kern w:val="0"/>
          <w:sz w:val="20"/>
          <w:szCs w:val="20"/>
          <w14:ligatures w14:val="none"/>
        </w:rPr>
        <w:t xml:space="preserve"> eros </w:t>
      </w:r>
      <w:proofErr w:type="spellStart"/>
      <w:r w:rsidRPr="0094453E">
        <w:rPr>
          <w:rFonts w:eastAsia="Times New Roman" w:cs="Times New Roman"/>
          <w:color w:val="181818" w:themeColor="text1"/>
          <w:kern w:val="0"/>
          <w:sz w:val="20"/>
          <w:szCs w:val="20"/>
          <w14:ligatures w14:val="none"/>
        </w:rPr>
        <w:t>risus</w:t>
      </w:r>
      <w:proofErr w:type="spellEnd"/>
      <w:r w:rsidRPr="0094453E">
        <w:rPr>
          <w:rFonts w:eastAsia="Times New Roman" w:cs="Times New Roman"/>
          <w:color w:val="181818" w:themeColor="text1"/>
          <w:kern w:val="0"/>
          <w:sz w:val="20"/>
          <w:szCs w:val="20"/>
          <w14:ligatures w14:val="none"/>
        </w:rPr>
        <w:t xml:space="preserve"> </w:t>
      </w:r>
      <w:proofErr w:type="spellStart"/>
      <w:r w:rsidRPr="0094453E">
        <w:rPr>
          <w:rFonts w:eastAsia="Times New Roman" w:cs="Times New Roman"/>
          <w:color w:val="181818" w:themeColor="text1"/>
          <w:kern w:val="0"/>
          <w:sz w:val="20"/>
          <w:szCs w:val="20"/>
          <w14:ligatures w14:val="none"/>
        </w:rPr>
        <w:t>posuere</w:t>
      </w:r>
      <w:proofErr w:type="spellEnd"/>
      <w:r w:rsidRPr="0094453E">
        <w:rPr>
          <w:rFonts w:eastAsia="Times New Roman" w:cs="Times New Roman"/>
          <w:color w:val="181818" w:themeColor="text1"/>
          <w:kern w:val="0"/>
          <w:sz w:val="20"/>
          <w:szCs w:val="20"/>
          <w14:ligatures w14:val="none"/>
        </w:rPr>
        <w:t xml:space="preserve"> a. </w:t>
      </w:r>
    </w:p>
    <w:p w14:paraId="00A291D1" w14:textId="77777777" w:rsidR="004216A1" w:rsidRPr="0094453E" w:rsidRDefault="004216A1" w:rsidP="004216A1">
      <w:pPr>
        <w:spacing w:before="360" w:after="360" w:line="240" w:lineRule="auto"/>
        <w:rPr>
          <w:rFonts w:eastAsia="Times New Roman" w:cs="Times New Roman"/>
          <w:color w:val="181818" w:themeColor="text1"/>
          <w:kern w:val="0"/>
          <w:sz w:val="20"/>
          <w:szCs w:val="20"/>
          <w14:ligatures w14:val="none"/>
        </w:rPr>
      </w:pPr>
    </w:p>
    <w:p w14:paraId="77C0A297" w14:textId="77777777" w:rsidR="004216A1" w:rsidRDefault="004216A1" w:rsidP="004216A1">
      <w:pPr>
        <w:shd w:val="clear" w:color="auto" w:fill="FFFFFF"/>
        <w:spacing w:after="300" w:line="240" w:lineRule="auto"/>
        <w:rPr>
          <w:rFonts w:eastAsia="Times New Roman" w:cs="Times New Roman"/>
          <w:color w:val="181818" w:themeColor="text1"/>
          <w:kern w:val="0"/>
          <w:sz w:val="32"/>
          <w:szCs w:val="32"/>
          <w14:ligatures w14:val="none"/>
        </w:rPr>
      </w:pPr>
    </w:p>
    <w:p w14:paraId="342A6661"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br w:type="page"/>
      </w:r>
    </w:p>
    <w:p w14:paraId="59A66F47" w14:textId="77777777" w:rsidR="004216A1" w:rsidRDefault="004216A1" w:rsidP="004216A1">
      <w:pPr>
        <w:shd w:val="clear" w:color="auto" w:fill="FFFFFF"/>
        <w:spacing w:after="300" w:line="240" w:lineRule="auto"/>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lastRenderedPageBreak/>
        <w:t>Here are some other useful elements</w:t>
      </w:r>
    </w:p>
    <w:p w14:paraId="6107E10A" w14:textId="77777777" w:rsidR="004216A1" w:rsidRPr="001951FD"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Pr>
          <w:rFonts w:ascii="Ericsson Hilda ExtraBold" w:eastAsia="Times New Roman" w:hAnsi="Ericsson Hilda ExtraBold" w:cs="Times New Roman"/>
          <w:b/>
          <w:bCs/>
          <w:color w:val="181818" w:themeColor="text1"/>
          <w:kern w:val="0"/>
          <w14:ligatures w14:val="none"/>
        </w:rPr>
        <w:t>Chart styles:</w:t>
      </w: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4216A1" w14:paraId="35AB870F"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right w:val="single" w:sz="4" w:space="0" w:color="181818" w:themeColor="text1"/>
            </w:tcBorders>
            <w:shd w:val="clear" w:color="auto" w:fill="E0E0E0" w:themeFill="background2"/>
            <w:vAlign w:val="center"/>
          </w:tcPr>
          <w:p w14:paraId="06512C34"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left w:val="single" w:sz="4" w:space="0" w:color="181818" w:themeColor="text1"/>
              <w:right w:val="single" w:sz="4" w:space="0" w:color="181818" w:themeColor="text1"/>
            </w:tcBorders>
            <w:shd w:val="clear" w:color="auto" w:fill="E0E0E0" w:themeFill="background2"/>
            <w:vAlign w:val="center"/>
          </w:tcPr>
          <w:p w14:paraId="73198C1F"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left w:val="single" w:sz="4" w:space="0" w:color="181818" w:themeColor="text1"/>
              <w:right w:val="single" w:sz="4" w:space="0" w:color="181818" w:themeColor="text1"/>
            </w:tcBorders>
            <w:shd w:val="clear" w:color="auto" w:fill="E0E0E0" w:themeFill="background2"/>
            <w:vAlign w:val="center"/>
          </w:tcPr>
          <w:p w14:paraId="36217B2C"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left w:val="single" w:sz="4" w:space="0" w:color="181818" w:themeColor="text1"/>
              <w:right w:val="single" w:sz="4" w:space="0" w:color="181818" w:themeColor="text1"/>
            </w:tcBorders>
            <w:shd w:val="clear" w:color="auto" w:fill="E0E0E0" w:themeFill="background2"/>
            <w:vAlign w:val="center"/>
          </w:tcPr>
          <w:p w14:paraId="3D7F0ED7"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left w:val="single" w:sz="4" w:space="0" w:color="181818" w:themeColor="text1"/>
              <w:right w:val="single" w:sz="4" w:space="0" w:color="181818" w:themeColor="text1"/>
            </w:tcBorders>
            <w:shd w:val="clear" w:color="auto" w:fill="E0E0E0" w:themeFill="background2"/>
            <w:vAlign w:val="center"/>
          </w:tcPr>
          <w:p w14:paraId="4E692F5D"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left w:val="single" w:sz="4" w:space="0" w:color="181818" w:themeColor="text1"/>
            </w:tcBorders>
            <w:shd w:val="clear" w:color="auto" w:fill="E0E0E0" w:themeFill="background2"/>
            <w:vAlign w:val="center"/>
          </w:tcPr>
          <w:p w14:paraId="344AD3C9"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4216A1" w14:paraId="541778DA"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0691767"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AB392CD"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61387C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64CDE2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DF401A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4EFF1AF"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690C64B3"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3841877"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1DAB5BD5"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1EEC29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FACB86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02B508A"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8BD810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4307C1E3"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B8021D6" w14:textId="77777777" w:rsidR="004216A1" w:rsidRPr="001951FD" w:rsidRDefault="004216A1" w:rsidP="007A6DE2">
            <w:pPr>
              <w:rPr>
                <w:rFonts w:eastAsia="Times New Roman" w:cs="Times New Roman"/>
                <w:b w:val="0"/>
                <w:bCs w:val="0"/>
                <w:color w:val="181818" w:themeColor="text1"/>
                <w:kern w:val="0"/>
                <w:sz w:val="18"/>
                <w:szCs w:val="18"/>
                <w14:ligatures w14:val="none"/>
              </w:rPr>
            </w:pPr>
            <w:proofErr w:type="spellStart"/>
            <w:r w:rsidRPr="001951FD">
              <w:rPr>
                <w:rFonts w:eastAsia="Times New Roman" w:cs="Times New Roman"/>
                <w:b w:val="0"/>
                <w:bCs w:val="0"/>
                <w:color w:val="181818" w:themeColor="text1"/>
                <w:kern w:val="0"/>
                <w:sz w:val="18"/>
                <w:szCs w:val="18"/>
                <w14:ligatures w14:val="none"/>
              </w:rPr>
              <w:t>Nullam</w:t>
            </w:r>
            <w:proofErr w:type="spellEnd"/>
            <w:r w:rsidRPr="001951FD">
              <w:rPr>
                <w:rFonts w:eastAsia="Times New Roman" w:cs="Times New Roman"/>
                <w:b w:val="0"/>
                <w:bCs w:val="0"/>
                <w:color w:val="181818" w:themeColor="text1"/>
                <w:kern w:val="0"/>
                <w:sz w:val="18"/>
                <w:szCs w:val="18"/>
                <w14:ligatures w14:val="none"/>
              </w:rPr>
              <w:t xml:space="preserve"> nec</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D9EDD6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2A12111"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A7E892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360804C"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826C95D"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4216A1" w14:paraId="59EEAB9A"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1BA5F7C9" w14:textId="77777777" w:rsidR="004216A1" w:rsidRPr="001951FD" w:rsidRDefault="004216A1" w:rsidP="007A6DE2">
            <w:pPr>
              <w:rPr>
                <w:rFonts w:eastAsia="Times New Roman" w:cs="Times New Roman"/>
                <w:b w:val="0"/>
                <w:bCs w:val="0"/>
                <w:color w:val="181818" w:themeColor="text1"/>
                <w:kern w:val="0"/>
                <w:sz w:val="18"/>
                <w:szCs w:val="18"/>
                <w14:ligatures w14:val="none"/>
              </w:rPr>
            </w:pPr>
            <w:proofErr w:type="spellStart"/>
            <w:r w:rsidRPr="001951FD">
              <w:rPr>
                <w:rFonts w:eastAsia="Times New Roman" w:cs="Times New Roman"/>
                <w:b w:val="0"/>
                <w:bCs w:val="0"/>
                <w:color w:val="181818" w:themeColor="text1"/>
                <w:kern w:val="0"/>
                <w:sz w:val="18"/>
                <w:szCs w:val="18"/>
                <w14:ligatures w14:val="none"/>
              </w:rPr>
              <w:t>Fusce</w:t>
            </w:r>
            <w:proofErr w:type="spellEnd"/>
            <w:r w:rsidRPr="001951FD">
              <w:rPr>
                <w:rFonts w:eastAsia="Times New Roman" w:cs="Times New Roman"/>
                <w:b w:val="0"/>
                <w:bCs w:val="0"/>
                <w:color w:val="181818" w:themeColor="text1"/>
                <w:kern w:val="0"/>
                <w:sz w:val="18"/>
                <w:szCs w:val="18"/>
                <w14:ligatures w14:val="none"/>
              </w:rPr>
              <w:t xml:space="preserve"> </w:t>
            </w:r>
            <w:proofErr w:type="spellStart"/>
            <w:r w:rsidRPr="001951FD">
              <w:rPr>
                <w:rFonts w:eastAsia="Times New Roman" w:cs="Times New Roman"/>
                <w:b w:val="0"/>
                <w:bCs w:val="0"/>
                <w:color w:val="181818" w:themeColor="text1"/>
                <w:kern w:val="0"/>
                <w:sz w:val="18"/>
                <w:szCs w:val="18"/>
                <w14:ligatures w14:val="none"/>
              </w:rPr>
              <w:t>enim</w:t>
            </w:r>
            <w:proofErr w:type="spellEnd"/>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91F9716"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BF40241"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B075A9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42B5109"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74%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CD09B9D"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Donec </w:t>
            </w:r>
            <w:proofErr w:type="spellStart"/>
            <w:r w:rsidRPr="00737FE1">
              <w:rPr>
                <w:rFonts w:eastAsia="Times New Roman" w:cs="Times New Roman"/>
                <w:color w:val="181818" w:themeColor="text1"/>
                <w:kern w:val="0"/>
                <w:sz w:val="18"/>
                <w:szCs w:val="18"/>
                <w14:ligatures w14:val="none"/>
              </w:rPr>
              <w:t>justo</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risus</w:t>
            </w:r>
            <w:proofErr w:type="spellEnd"/>
          </w:p>
        </w:tc>
      </w:tr>
      <w:tr w:rsidR="004216A1" w14:paraId="34876FFB" w14:textId="77777777" w:rsidTr="007A6DE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shd w:val="clear" w:color="auto" w:fill="auto"/>
            <w:vAlign w:val="center"/>
          </w:tcPr>
          <w:p w14:paraId="343A1D6B" w14:textId="77777777" w:rsidR="004216A1" w:rsidRPr="00737FE1" w:rsidRDefault="004216A1"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4ADFCF6B" w14:textId="77777777" w:rsidR="004216A1" w:rsidRPr="00622EED" w:rsidRDefault="004216A1" w:rsidP="004216A1">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4216A1" w14:paraId="230C3C5D"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right w:val="single" w:sz="4" w:space="0" w:color="181818" w:themeColor="text1"/>
            </w:tcBorders>
            <w:shd w:val="clear" w:color="auto" w:fill="E0E0E0" w:themeFill="background2"/>
            <w:vAlign w:val="center"/>
          </w:tcPr>
          <w:p w14:paraId="0725108B"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left w:val="single" w:sz="4" w:space="0" w:color="181818" w:themeColor="text1"/>
              <w:right w:val="single" w:sz="4" w:space="0" w:color="181818" w:themeColor="text1"/>
            </w:tcBorders>
            <w:shd w:val="clear" w:color="auto" w:fill="E0E0E0" w:themeFill="background2"/>
            <w:vAlign w:val="center"/>
          </w:tcPr>
          <w:p w14:paraId="33F861B7"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left w:val="single" w:sz="4" w:space="0" w:color="181818" w:themeColor="text1"/>
              <w:right w:val="single" w:sz="4" w:space="0" w:color="181818" w:themeColor="text1"/>
            </w:tcBorders>
            <w:shd w:val="clear" w:color="auto" w:fill="E0E0E0" w:themeFill="background2"/>
            <w:vAlign w:val="center"/>
          </w:tcPr>
          <w:p w14:paraId="5AC96C51"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left w:val="single" w:sz="4" w:space="0" w:color="181818" w:themeColor="text1"/>
              <w:right w:val="single" w:sz="4" w:space="0" w:color="181818" w:themeColor="text1"/>
            </w:tcBorders>
            <w:shd w:val="clear" w:color="auto" w:fill="E0E0E0" w:themeFill="background2"/>
            <w:vAlign w:val="center"/>
          </w:tcPr>
          <w:p w14:paraId="7C4D3A29"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left w:val="single" w:sz="4" w:space="0" w:color="181818" w:themeColor="text1"/>
              <w:right w:val="single" w:sz="4" w:space="0" w:color="181818" w:themeColor="text1"/>
            </w:tcBorders>
            <w:shd w:val="clear" w:color="auto" w:fill="E0E0E0" w:themeFill="background2"/>
            <w:vAlign w:val="center"/>
          </w:tcPr>
          <w:p w14:paraId="39BD35D3"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left w:val="single" w:sz="4" w:space="0" w:color="181818" w:themeColor="text1"/>
            </w:tcBorders>
            <w:shd w:val="clear" w:color="auto" w:fill="E0E0E0" w:themeFill="background2"/>
            <w:vAlign w:val="center"/>
          </w:tcPr>
          <w:p w14:paraId="2AC6ADF4" w14:textId="77777777" w:rsidR="004216A1" w:rsidRPr="001951FD"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4216A1" w14:paraId="18765FAD"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1174E6" w:themeFill="accent1"/>
            <w:vAlign w:val="center"/>
          </w:tcPr>
          <w:p w14:paraId="277483A5"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BEB0BD6"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331E1BD"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BADF70F"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BEBEDC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750D40A8"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0F4A441F"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23969A" w:themeFill="accent2"/>
            <w:vAlign w:val="center"/>
          </w:tcPr>
          <w:p w14:paraId="10411FE1"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D70BEC6"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9538912"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74BE5AE4"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5B1D77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2A49739"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195FCC34"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976CF4" w:themeFill="accent3"/>
            <w:vAlign w:val="center"/>
          </w:tcPr>
          <w:p w14:paraId="2F2407A5" w14:textId="77777777" w:rsidR="004216A1" w:rsidRPr="000E475D" w:rsidRDefault="004216A1" w:rsidP="007A6DE2">
            <w:pPr>
              <w:rPr>
                <w:rFonts w:eastAsia="Times New Roman" w:cs="Times New Roman"/>
                <w:color w:val="FFFFFF" w:themeColor="background1"/>
                <w:kern w:val="0"/>
                <w:sz w:val="18"/>
                <w:szCs w:val="18"/>
                <w14:ligatures w14:val="none"/>
              </w:rPr>
            </w:pPr>
            <w:proofErr w:type="spellStart"/>
            <w:r w:rsidRPr="000E475D">
              <w:rPr>
                <w:rFonts w:eastAsia="Times New Roman" w:cs="Times New Roman"/>
                <w:color w:val="FFFFFF" w:themeColor="background1"/>
                <w:kern w:val="0"/>
                <w:sz w:val="18"/>
                <w:szCs w:val="18"/>
                <w14:ligatures w14:val="none"/>
              </w:rPr>
              <w:t>Nullam</w:t>
            </w:r>
            <w:proofErr w:type="spellEnd"/>
            <w:r w:rsidRPr="000E475D">
              <w:rPr>
                <w:rFonts w:eastAsia="Times New Roman" w:cs="Times New Roman"/>
                <w:color w:val="FFFFFF" w:themeColor="background1"/>
                <w:kern w:val="0"/>
                <w:sz w:val="18"/>
                <w:szCs w:val="18"/>
                <w14:ligatures w14:val="none"/>
              </w:rPr>
              <w:t xml:space="preserve"> nec</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4460921"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DD8F5B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756D580"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9498AE9"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6562C656"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4216A1" w14:paraId="75254123"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FAD22D" w:themeFill="accent4"/>
            <w:vAlign w:val="center"/>
          </w:tcPr>
          <w:p w14:paraId="0B299D24" w14:textId="77777777" w:rsidR="004216A1" w:rsidRPr="000E475D" w:rsidRDefault="004216A1" w:rsidP="007A6DE2">
            <w:pPr>
              <w:rPr>
                <w:rFonts w:eastAsia="Times New Roman" w:cs="Times New Roman"/>
                <w:color w:val="FFFFFF" w:themeColor="background1"/>
                <w:kern w:val="0"/>
                <w:sz w:val="18"/>
                <w:szCs w:val="18"/>
                <w14:ligatures w14:val="none"/>
              </w:rPr>
            </w:pPr>
            <w:proofErr w:type="spellStart"/>
            <w:r w:rsidRPr="001951FD">
              <w:rPr>
                <w:rFonts w:eastAsia="Times New Roman" w:cs="Times New Roman"/>
                <w:color w:val="181818" w:themeColor="text1"/>
                <w:kern w:val="0"/>
                <w:sz w:val="18"/>
                <w:szCs w:val="18"/>
                <w14:ligatures w14:val="none"/>
              </w:rPr>
              <w:t>Fusce</w:t>
            </w:r>
            <w:proofErr w:type="spellEnd"/>
            <w:r w:rsidRPr="001951FD">
              <w:rPr>
                <w:rFonts w:eastAsia="Times New Roman" w:cs="Times New Roman"/>
                <w:color w:val="181818" w:themeColor="text1"/>
                <w:kern w:val="0"/>
                <w:sz w:val="18"/>
                <w:szCs w:val="18"/>
                <w14:ligatures w14:val="none"/>
              </w:rPr>
              <w:t xml:space="preserve"> </w:t>
            </w:r>
            <w:proofErr w:type="spellStart"/>
            <w:r w:rsidRPr="001951FD">
              <w:rPr>
                <w:rFonts w:eastAsia="Times New Roman" w:cs="Times New Roman"/>
                <w:color w:val="181818" w:themeColor="text1"/>
                <w:kern w:val="0"/>
                <w:sz w:val="18"/>
                <w:szCs w:val="18"/>
                <w14:ligatures w14:val="none"/>
              </w:rPr>
              <w:t>enim</w:t>
            </w:r>
            <w:proofErr w:type="spellEnd"/>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67E3509"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42C574A2"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C1846F1"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34</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A664818"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74%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0E89192"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Donec </w:t>
            </w:r>
            <w:proofErr w:type="spellStart"/>
            <w:r w:rsidRPr="00737FE1">
              <w:rPr>
                <w:rFonts w:eastAsia="Times New Roman" w:cs="Times New Roman"/>
                <w:color w:val="181818" w:themeColor="text1"/>
                <w:kern w:val="0"/>
                <w:sz w:val="18"/>
                <w:szCs w:val="18"/>
                <w14:ligatures w14:val="none"/>
              </w:rPr>
              <w:t>justo</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risus</w:t>
            </w:r>
            <w:proofErr w:type="spellEnd"/>
          </w:p>
        </w:tc>
      </w:tr>
      <w:tr w:rsidR="004216A1" w14:paraId="2905E54E"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66E19" w:themeFill="accent5"/>
            <w:vAlign w:val="center"/>
          </w:tcPr>
          <w:p w14:paraId="3140D746"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F8F6B87"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5</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C1CDE60"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5A8BFBE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74B2CB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76</w:t>
            </w:r>
            <w:r w:rsidRPr="00737FE1">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29FEA4D2"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1159183C"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65D6A" w:themeFill="accent6"/>
            <w:vAlign w:val="center"/>
          </w:tcPr>
          <w:p w14:paraId="623AB315" w14:textId="77777777" w:rsidR="004216A1" w:rsidRPr="000E475D" w:rsidRDefault="004216A1" w:rsidP="007A6DE2">
            <w:pPr>
              <w:rPr>
                <w:rFonts w:eastAsia="Times New Roman" w:cs="Times New Roman"/>
                <w:color w:val="FFFFFF" w:themeColor="background1"/>
                <w:kern w:val="0"/>
                <w:sz w:val="18"/>
                <w:szCs w:val="18"/>
                <w14:ligatures w14:val="none"/>
              </w:rPr>
            </w:pPr>
            <w:r w:rsidRPr="000E475D">
              <w:rPr>
                <w:rFonts w:eastAsia="Times New Roman" w:cs="Times New Roman"/>
                <w:color w:val="FFFFFF" w:themeColor="background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0F50CFE"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6</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4001003"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1733595"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5BDB690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Pr>
                <w:rFonts w:eastAsia="Times New Roman" w:cs="Times New Roman"/>
                <w:color w:val="181818" w:themeColor="text1"/>
                <w:kern w:val="0"/>
                <w:sz w:val="18"/>
                <w:szCs w:val="18"/>
                <w14:ligatures w14:val="none"/>
              </w:rPr>
              <w:t>83</w:t>
            </w:r>
            <w:r w:rsidRPr="00737FE1">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B59DBF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777D3903" w14:textId="77777777" w:rsidTr="007A6DE2">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shd w:val="clear" w:color="auto" w:fill="auto"/>
            <w:vAlign w:val="center"/>
          </w:tcPr>
          <w:p w14:paraId="2203666D" w14:textId="77777777" w:rsidR="004216A1" w:rsidRPr="00737FE1" w:rsidRDefault="004216A1"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1A012AFE" w14:textId="77777777" w:rsidR="004216A1" w:rsidRPr="00622EED" w:rsidRDefault="004216A1" w:rsidP="004216A1">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0082F0"/>
          <w:left w:val="single" w:sz="8" w:space="0" w:color="0082F0"/>
          <w:bottom w:val="single" w:sz="8" w:space="0" w:color="0082F0"/>
          <w:right w:val="single" w:sz="8" w:space="0" w:color="0082F0"/>
          <w:insideH w:val="single" w:sz="8" w:space="0" w:color="0082F0"/>
          <w:insideV w:val="single" w:sz="8" w:space="0" w:color="0082F0"/>
        </w:tblBorders>
        <w:tblLook w:val="04A0" w:firstRow="1" w:lastRow="0" w:firstColumn="1" w:lastColumn="0" w:noHBand="0" w:noVBand="1"/>
      </w:tblPr>
      <w:tblGrid>
        <w:gridCol w:w="2055"/>
        <w:gridCol w:w="907"/>
        <w:gridCol w:w="989"/>
        <w:gridCol w:w="1169"/>
        <w:gridCol w:w="720"/>
        <w:gridCol w:w="3500"/>
      </w:tblGrid>
      <w:tr w:rsidR="004216A1" w14:paraId="094391E5"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FFFFFF" w:themeColor="background1"/>
              <w:left w:val="single" w:sz="4" w:space="0" w:color="000000"/>
              <w:bottom w:val="single" w:sz="4" w:space="0" w:color="000000"/>
              <w:right w:val="single" w:sz="4" w:space="0" w:color="FFFFFF" w:themeColor="background1"/>
            </w:tcBorders>
            <w:vAlign w:val="center"/>
          </w:tcPr>
          <w:p w14:paraId="39DB1256" w14:textId="77777777" w:rsidR="004216A1" w:rsidRPr="00737FE1" w:rsidRDefault="004216A1" w:rsidP="007A6DE2">
            <w:pPr>
              <w:rPr>
                <w:rFonts w:eastAsia="Times New Roman" w:cs="Times New Roman"/>
                <w:kern w:val="0"/>
                <w:sz w:val="18"/>
                <w:szCs w:val="18"/>
                <w14:ligatures w14:val="none"/>
              </w:rPr>
            </w:pPr>
            <w:r w:rsidRPr="00737FE1">
              <w:rPr>
                <w:rFonts w:eastAsia="Times New Roman" w:cs="Times New Roman"/>
                <w:kern w:val="0"/>
                <w:sz w:val="18"/>
                <w:szCs w:val="18"/>
                <w14:ligatures w14:val="none"/>
              </w:rPr>
              <w:t>Column heading</w:t>
            </w:r>
          </w:p>
        </w:tc>
        <w:tc>
          <w:tcPr>
            <w:tcW w:w="907"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245B52B2"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Rank</w:t>
            </w:r>
          </w:p>
        </w:tc>
        <w:tc>
          <w:tcPr>
            <w:tcW w:w="989"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5E804E41"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X Value</w:t>
            </w:r>
          </w:p>
        </w:tc>
        <w:tc>
          <w:tcPr>
            <w:tcW w:w="1169"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7B46FA69"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Y Value</w:t>
            </w:r>
          </w:p>
        </w:tc>
        <w:tc>
          <w:tcPr>
            <w:tcW w:w="720" w:type="dxa"/>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6D019670"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w:t>
            </w:r>
          </w:p>
        </w:tc>
        <w:tc>
          <w:tcPr>
            <w:tcW w:w="3500" w:type="dxa"/>
            <w:tcBorders>
              <w:top w:val="single" w:sz="4" w:space="0" w:color="FFFFFF" w:themeColor="background1"/>
              <w:left w:val="single" w:sz="4" w:space="0" w:color="FFFFFF" w:themeColor="background1"/>
              <w:bottom w:val="single" w:sz="4" w:space="0" w:color="000000"/>
              <w:right w:val="single" w:sz="4" w:space="0" w:color="000000"/>
            </w:tcBorders>
            <w:vAlign w:val="center"/>
          </w:tcPr>
          <w:p w14:paraId="70F5301C" w14:textId="77777777" w:rsidR="004216A1" w:rsidRPr="00737FE1" w:rsidRDefault="004216A1" w:rsidP="007A6DE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14:ligatures w14:val="none"/>
              </w:rPr>
            </w:pPr>
            <w:r w:rsidRPr="00737FE1">
              <w:rPr>
                <w:rFonts w:eastAsia="Times New Roman" w:cs="Times New Roman"/>
                <w:kern w:val="0"/>
                <w:sz w:val="18"/>
                <w:szCs w:val="18"/>
                <w14:ligatures w14:val="none"/>
              </w:rPr>
              <w:t>Example</w:t>
            </w:r>
          </w:p>
        </w:tc>
      </w:tr>
      <w:tr w:rsidR="004216A1" w14:paraId="7E706B48"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000000"/>
              <w:left w:val="single" w:sz="4" w:space="0" w:color="000000"/>
              <w:bottom w:val="single" w:sz="4" w:space="0" w:color="181818" w:themeColor="text1"/>
              <w:right w:val="single" w:sz="4" w:space="0" w:color="000000"/>
            </w:tcBorders>
            <w:shd w:val="clear" w:color="auto" w:fill="FFFFFF" w:themeFill="background1"/>
            <w:vAlign w:val="center"/>
          </w:tcPr>
          <w:p w14:paraId="0040AB14" w14:textId="77777777" w:rsidR="004216A1" w:rsidRPr="00737FE1" w:rsidRDefault="004216A1" w:rsidP="007A6DE2">
            <w:pPr>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w:t>
            </w:r>
          </w:p>
        </w:tc>
        <w:tc>
          <w:tcPr>
            <w:tcW w:w="9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EFCA2C"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2BE4C2"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F3C87C"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5F0701"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9C6F8E"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531EF4BA"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FFFFFF" w:themeFill="background1"/>
            <w:vAlign w:val="center"/>
          </w:tcPr>
          <w:p w14:paraId="39D09B0C" w14:textId="77777777" w:rsidR="004216A1" w:rsidRPr="00737FE1" w:rsidRDefault="004216A1" w:rsidP="007A6DE2">
            <w:pPr>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Dolor sit</w:t>
            </w:r>
          </w:p>
        </w:tc>
        <w:tc>
          <w:tcPr>
            <w:tcW w:w="907" w:type="dxa"/>
            <w:tcBorders>
              <w:top w:val="single" w:sz="4" w:space="0" w:color="000000"/>
              <w:left w:val="single" w:sz="4" w:space="0" w:color="181818" w:themeColor="text1"/>
              <w:bottom w:val="single" w:sz="4" w:space="0" w:color="000000"/>
              <w:right w:val="single" w:sz="4" w:space="0" w:color="000000"/>
            </w:tcBorders>
            <w:shd w:val="clear" w:color="auto" w:fill="FFFFFF" w:themeFill="background1"/>
            <w:vAlign w:val="center"/>
          </w:tcPr>
          <w:p w14:paraId="12D8F8CC"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D70FE"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493AB"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51E754"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4640D"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17B82135"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000000"/>
              <w:bottom w:val="single" w:sz="4" w:space="0" w:color="000000"/>
              <w:right w:val="single" w:sz="4" w:space="0" w:color="000000"/>
            </w:tcBorders>
            <w:shd w:val="clear" w:color="auto" w:fill="FFFFFF" w:themeFill="background1"/>
            <w:vAlign w:val="center"/>
          </w:tcPr>
          <w:p w14:paraId="659F71A3" w14:textId="77777777" w:rsidR="004216A1" w:rsidRPr="00737FE1" w:rsidRDefault="004216A1" w:rsidP="007A6DE2">
            <w:pPr>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Nullam</w:t>
            </w:r>
            <w:proofErr w:type="spellEnd"/>
            <w:r w:rsidRPr="00737FE1">
              <w:rPr>
                <w:rFonts w:eastAsia="Times New Roman" w:cs="Times New Roman"/>
                <w:color w:val="181818" w:themeColor="text1"/>
                <w:kern w:val="0"/>
                <w:sz w:val="18"/>
                <w:szCs w:val="18"/>
                <w14:ligatures w14:val="none"/>
              </w:rPr>
              <w:t xml:space="preserve"> nec</w:t>
            </w:r>
          </w:p>
        </w:tc>
        <w:tc>
          <w:tcPr>
            <w:tcW w:w="9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D773E6"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3</w:t>
            </w:r>
          </w:p>
        </w:tc>
        <w:tc>
          <w:tcPr>
            <w:tcW w:w="9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8617CB"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53</w:t>
            </w:r>
          </w:p>
        </w:tc>
        <w:tc>
          <w:tcPr>
            <w:tcW w:w="11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4BAD66"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54</w:t>
            </w:r>
          </w:p>
        </w:tc>
        <w:tc>
          <w:tcPr>
            <w:tcW w:w="7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7F60C"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56%</w:t>
            </w:r>
          </w:p>
        </w:tc>
        <w:tc>
          <w:tcPr>
            <w:tcW w:w="3500" w:type="dxa"/>
            <w:tcBorders>
              <w:top w:val="single" w:sz="4" w:space="0" w:color="000000"/>
              <w:left w:val="single" w:sz="4" w:space="0" w:color="000000"/>
              <w:bottom w:val="single" w:sz="4" w:space="0" w:color="181818" w:themeColor="text1"/>
              <w:right w:val="single" w:sz="4" w:space="0" w:color="000000"/>
            </w:tcBorders>
            <w:shd w:val="clear" w:color="auto" w:fill="FFFFFF" w:themeFill="background1"/>
            <w:vAlign w:val="center"/>
          </w:tcPr>
          <w:p w14:paraId="7CB71BF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proofErr w:type="spellStart"/>
            <w:r w:rsidRPr="00737FE1">
              <w:rPr>
                <w:rFonts w:eastAsia="Times New Roman" w:cs="Times New Roman"/>
                <w:color w:val="181818" w:themeColor="text1"/>
                <w:kern w:val="0"/>
                <w:sz w:val="18"/>
                <w:szCs w:val="18"/>
                <w14:ligatures w14:val="none"/>
              </w:rPr>
              <w:t>Orci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vari</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natoque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penatibus</w:t>
            </w:r>
            <w:proofErr w:type="spellEnd"/>
          </w:p>
        </w:tc>
      </w:tr>
      <w:tr w:rsidR="004216A1" w14:paraId="309358BF"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000000"/>
              <w:left w:val="single" w:sz="4" w:space="0" w:color="FFFFFF" w:themeColor="background1"/>
              <w:bottom w:val="nil"/>
              <w:right w:val="nil"/>
            </w:tcBorders>
            <w:vAlign w:val="center"/>
          </w:tcPr>
          <w:p w14:paraId="0DDE9F56" w14:textId="77777777" w:rsidR="004216A1" w:rsidRPr="00622EED" w:rsidRDefault="004216A1" w:rsidP="007A6DE2">
            <w:pPr>
              <w:jc w:val="both"/>
              <w:rPr>
                <w:rFonts w:eastAsia="Times New Roman" w:cs="Times New Roman"/>
                <w:b w:val="0"/>
                <w:bCs w:val="0"/>
                <w:color w:val="181818" w:themeColor="text1"/>
                <w:kern w:val="0"/>
                <w:sz w:val="18"/>
                <w:szCs w:val="18"/>
                <w14:ligatures w14:val="none"/>
              </w:rPr>
            </w:pPr>
            <w:r>
              <w:rPr>
                <w:rFonts w:ascii="Ericsson Hilda" w:hAnsi="Ericsson Hilda"/>
                <w:b w:val="0"/>
                <w:bCs w:val="0"/>
                <w:color w:val="515151" w:themeColor="text1" w:themeTint="BF"/>
                <w:sz w:val="16"/>
                <w:szCs w:val="16"/>
              </w:rPr>
              <w:t xml:space="preserve">*Footnote for data sourcing or additional table context </w:t>
            </w:r>
            <w:r>
              <w:rPr>
                <w:rFonts w:ascii="Ericsson Hilda" w:hAnsi="Ericsson Hilda"/>
                <w:b w:val="0"/>
                <w:bCs w:val="0"/>
                <w:color w:val="515151" w:themeColor="text1" w:themeTint="BF"/>
                <w:sz w:val="15"/>
                <w:szCs w:val="15"/>
              </w:rPr>
              <w:t>(this is a chart row, delete entire row in not needed)</w:t>
            </w:r>
          </w:p>
        </w:tc>
      </w:tr>
    </w:tbl>
    <w:p w14:paraId="1FC05B33" w14:textId="77777777" w:rsidR="004216A1" w:rsidRDefault="004216A1" w:rsidP="004216A1">
      <w:pPr>
        <w:shd w:val="clear" w:color="auto" w:fill="FFFFFF"/>
        <w:spacing w:after="300" w:line="240" w:lineRule="auto"/>
        <w:rPr>
          <w:rFonts w:eastAsia="Times New Roman" w:cs="Times New Roman"/>
          <w:color w:val="181818" w:themeColor="text1"/>
          <w:kern w:val="0"/>
          <w:sz w:val="16"/>
          <w:szCs w:val="16"/>
          <w14:ligatures w14:val="none"/>
        </w:rPr>
      </w:pPr>
    </w:p>
    <w:tbl>
      <w:tblPr>
        <w:tblStyle w:val="GridTable4"/>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055"/>
        <w:gridCol w:w="907"/>
        <w:gridCol w:w="989"/>
        <w:gridCol w:w="1169"/>
        <w:gridCol w:w="720"/>
        <w:gridCol w:w="3500"/>
      </w:tblGrid>
      <w:tr w:rsidR="004216A1" w14:paraId="4EEDA98F" w14:textId="77777777" w:rsidTr="007A6DE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9340" w:type="dxa"/>
            <w:gridSpan w:val="6"/>
            <w:shd w:val="clear" w:color="auto" w:fill="181818" w:themeFill="text2"/>
            <w:vAlign w:val="center"/>
          </w:tcPr>
          <w:p w14:paraId="317775C4"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kern w:val="0"/>
                <w:sz w:val="18"/>
                <w:szCs w:val="18"/>
                <w14:ligatures w14:val="none"/>
              </w:rPr>
              <w:t xml:space="preserve">This is an in-table title </w:t>
            </w:r>
          </w:p>
        </w:tc>
      </w:tr>
      <w:tr w:rsidR="004216A1" w14:paraId="76E13A39"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0E8EA61F" w14:textId="77777777" w:rsidR="004216A1" w:rsidRPr="001951FD" w:rsidRDefault="004216A1" w:rsidP="007A6DE2">
            <w:pPr>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Column heading</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1187BE91"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Rank</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1FA68935"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X Value</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52EA8980"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Y Value</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0AA9C5C6"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E0E0E0" w:themeFill="background2"/>
            <w:vAlign w:val="center"/>
          </w:tcPr>
          <w:p w14:paraId="2E150157" w14:textId="77777777" w:rsidR="004216A1" w:rsidRPr="001951FD"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1951FD">
              <w:rPr>
                <w:rFonts w:eastAsia="Times New Roman" w:cs="Times New Roman"/>
                <w:color w:val="181818" w:themeColor="text1"/>
                <w:kern w:val="0"/>
                <w:sz w:val="18"/>
                <w:szCs w:val="18"/>
                <w14:ligatures w14:val="none"/>
              </w:rPr>
              <w:t>Example</w:t>
            </w:r>
          </w:p>
        </w:tc>
      </w:tr>
      <w:tr w:rsidR="004216A1" w14:paraId="0A9ED70D" w14:textId="77777777" w:rsidTr="007A6DE2">
        <w:trPr>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98391D2"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Lorem ipsum</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77DFB89"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7276CDF"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0E886009"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20D8F584"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14%</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vAlign w:val="center"/>
          </w:tcPr>
          <w:p w14:paraId="3E4F7DEE" w14:textId="77777777" w:rsidR="004216A1" w:rsidRPr="00737FE1" w:rsidRDefault="004216A1" w:rsidP="007A6DE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Lorem ipsum dolor sit</w:t>
            </w:r>
          </w:p>
        </w:tc>
      </w:tr>
      <w:tr w:rsidR="004216A1" w14:paraId="2A84C990" w14:textId="77777777" w:rsidTr="007A6DE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2055"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0AACBB0F" w14:textId="77777777" w:rsidR="004216A1" w:rsidRPr="001951FD" w:rsidRDefault="004216A1" w:rsidP="007A6DE2">
            <w:pPr>
              <w:rPr>
                <w:rFonts w:eastAsia="Times New Roman" w:cs="Times New Roman"/>
                <w:b w:val="0"/>
                <w:bCs w:val="0"/>
                <w:color w:val="181818" w:themeColor="text1"/>
                <w:kern w:val="0"/>
                <w:sz w:val="18"/>
                <w:szCs w:val="18"/>
                <w14:ligatures w14:val="none"/>
              </w:rPr>
            </w:pPr>
            <w:r w:rsidRPr="001951FD">
              <w:rPr>
                <w:rFonts w:eastAsia="Times New Roman" w:cs="Times New Roman"/>
                <w:b w:val="0"/>
                <w:bCs w:val="0"/>
                <w:color w:val="181818" w:themeColor="text1"/>
                <w:kern w:val="0"/>
                <w:sz w:val="18"/>
                <w:szCs w:val="18"/>
                <w14:ligatures w14:val="none"/>
              </w:rPr>
              <w:t>Dolor sit</w:t>
            </w:r>
          </w:p>
        </w:tc>
        <w:tc>
          <w:tcPr>
            <w:tcW w:w="907"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F90DDCE"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w:t>
            </w:r>
          </w:p>
        </w:tc>
        <w:tc>
          <w:tcPr>
            <w:tcW w:w="98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399F9E3"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43</w:t>
            </w:r>
          </w:p>
        </w:tc>
        <w:tc>
          <w:tcPr>
            <w:tcW w:w="1169"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151428F9"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72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41749214"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23%</w:t>
            </w:r>
          </w:p>
        </w:tc>
        <w:tc>
          <w:tcPr>
            <w:tcW w:w="3500" w:type="dxa"/>
            <w:tcBorders>
              <w:top w:val="single" w:sz="4" w:space="0" w:color="181818" w:themeColor="text1"/>
              <w:left w:val="single" w:sz="4" w:space="0" w:color="181818" w:themeColor="text1"/>
              <w:bottom w:val="single" w:sz="4" w:space="0" w:color="181818" w:themeColor="text1"/>
              <w:right w:val="single" w:sz="4" w:space="0" w:color="181818" w:themeColor="text1"/>
            </w:tcBorders>
            <w:shd w:val="clear" w:color="auto" w:fill="auto"/>
            <w:vAlign w:val="center"/>
          </w:tcPr>
          <w:p w14:paraId="3014D6E5" w14:textId="77777777" w:rsidR="004216A1" w:rsidRPr="00737FE1" w:rsidRDefault="004216A1" w:rsidP="007A6DE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181818" w:themeColor="text1"/>
                <w:kern w:val="0"/>
                <w:sz w:val="18"/>
                <w:szCs w:val="18"/>
                <w14:ligatures w14:val="none"/>
              </w:rPr>
            </w:pPr>
            <w:r w:rsidRPr="00737FE1">
              <w:rPr>
                <w:rFonts w:eastAsia="Times New Roman" w:cs="Times New Roman"/>
                <w:color w:val="181818" w:themeColor="text1"/>
                <w:kern w:val="0"/>
                <w:sz w:val="18"/>
                <w:szCs w:val="18"/>
                <w14:ligatures w14:val="none"/>
              </w:rPr>
              <w:t xml:space="preserve">Nulla </w:t>
            </w:r>
            <w:proofErr w:type="spellStart"/>
            <w:r w:rsidRPr="00737FE1">
              <w:rPr>
                <w:rFonts w:eastAsia="Times New Roman" w:cs="Times New Roman"/>
                <w:color w:val="181818" w:themeColor="text1"/>
                <w:kern w:val="0"/>
                <w:sz w:val="18"/>
                <w:szCs w:val="18"/>
                <w14:ligatures w14:val="none"/>
              </w:rPr>
              <w:t>tristique</w:t>
            </w:r>
            <w:proofErr w:type="spellEnd"/>
            <w:r w:rsidRPr="00737FE1">
              <w:rPr>
                <w:rFonts w:eastAsia="Times New Roman" w:cs="Times New Roman"/>
                <w:color w:val="181818" w:themeColor="text1"/>
                <w:kern w:val="0"/>
                <w:sz w:val="18"/>
                <w:szCs w:val="18"/>
                <w14:ligatures w14:val="none"/>
              </w:rPr>
              <w:t xml:space="preserve"> </w:t>
            </w:r>
            <w:proofErr w:type="spellStart"/>
            <w:r w:rsidRPr="00737FE1">
              <w:rPr>
                <w:rFonts w:eastAsia="Times New Roman" w:cs="Times New Roman"/>
                <w:color w:val="181818" w:themeColor="text1"/>
                <w:kern w:val="0"/>
                <w:sz w:val="18"/>
                <w:szCs w:val="18"/>
                <w14:ligatures w14:val="none"/>
              </w:rPr>
              <w:t>turpis</w:t>
            </w:r>
            <w:proofErr w:type="spellEnd"/>
            <w:r w:rsidRPr="00737FE1">
              <w:rPr>
                <w:rFonts w:eastAsia="Times New Roman" w:cs="Times New Roman"/>
                <w:color w:val="181818" w:themeColor="text1"/>
                <w:kern w:val="0"/>
                <w:sz w:val="18"/>
                <w:szCs w:val="18"/>
                <w14:ligatures w14:val="none"/>
              </w:rPr>
              <w:t xml:space="preserve"> sed </w:t>
            </w:r>
            <w:proofErr w:type="spellStart"/>
            <w:r w:rsidRPr="00737FE1">
              <w:rPr>
                <w:rFonts w:eastAsia="Times New Roman" w:cs="Times New Roman"/>
                <w:color w:val="181818" w:themeColor="text1"/>
                <w:kern w:val="0"/>
                <w:sz w:val="18"/>
                <w:szCs w:val="18"/>
                <w14:ligatures w14:val="none"/>
              </w:rPr>
              <w:t>urna</w:t>
            </w:r>
            <w:proofErr w:type="spellEnd"/>
          </w:p>
        </w:tc>
      </w:tr>
      <w:tr w:rsidR="004216A1" w14:paraId="71ACB213" w14:textId="77777777" w:rsidTr="007A6DE2">
        <w:trPr>
          <w:trHeight w:val="340"/>
        </w:trPr>
        <w:tc>
          <w:tcPr>
            <w:cnfStyle w:val="001000000000" w:firstRow="0" w:lastRow="0" w:firstColumn="1" w:lastColumn="0" w:oddVBand="0" w:evenVBand="0" w:oddHBand="0" w:evenHBand="0" w:firstRowFirstColumn="0" w:firstRowLastColumn="0" w:lastRowFirstColumn="0" w:lastRowLastColumn="0"/>
            <w:tcW w:w="9340" w:type="dxa"/>
            <w:gridSpan w:val="6"/>
            <w:tcBorders>
              <w:top w:val="single" w:sz="4" w:space="0" w:color="181818" w:themeColor="text1"/>
            </w:tcBorders>
            <w:vAlign w:val="center"/>
          </w:tcPr>
          <w:p w14:paraId="43355FE5" w14:textId="77777777" w:rsidR="004216A1" w:rsidRPr="00737FE1" w:rsidRDefault="004216A1" w:rsidP="007A6DE2">
            <w:pPr>
              <w:rPr>
                <w:rFonts w:eastAsia="Times New Roman" w:cs="Times New Roman"/>
                <w:color w:val="181818" w:themeColor="text1"/>
                <w:kern w:val="0"/>
                <w:sz w:val="18"/>
                <w:szCs w:val="18"/>
                <w14:ligatures w14:val="none"/>
              </w:rPr>
            </w:pPr>
            <w:r w:rsidRPr="00622EED">
              <w:rPr>
                <w:rFonts w:ascii="Ericsson Hilda" w:hAnsi="Ericsson Hilda"/>
                <w:b w:val="0"/>
                <w:bCs w:val="0"/>
                <w:color w:val="515151" w:themeColor="text1" w:themeTint="BF"/>
                <w:sz w:val="15"/>
                <w:szCs w:val="15"/>
              </w:rPr>
              <w:t>*Footnote for data sourcing or additional table context</w:t>
            </w:r>
            <w:r>
              <w:rPr>
                <w:rFonts w:ascii="Ericsson Hilda" w:hAnsi="Ericsson Hilda"/>
                <w:b w:val="0"/>
                <w:bCs w:val="0"/>
                <w:color w:val="515151" w:themeColor="text1" w:themeTint="BF"/>
                <w:sz w:val="15"/>
                <w:szCs w:val="15"/>
              </w:rPr>
              <w:t xml:space="preserve"> (this is a chart row, delete entire row in not needed)</w:t>
            </w:r>
          </w:p>
        </w:tc>
      </w:tr>
    </w:tbl>
    <w:p w14:paraId="09387399" w14:textId="77777777" w:rsidR="004216A1" w:rsidRPr="001951FD" w:rsidRDefault="004216A1" w:rsidP="004216A1">
      <w:pPr>
        <w:spacing w:before="360" w:line="240" w:lineRule="auto"/>
        <w:rPr>
          <w:rFonts w:ascii="Ericsson Hilda ExtraBold" w:eastAsia="Times New Roman" w:hAnsi="Ericsson Hilda ExtraBold" w:cs="Times New Roman"/>
          <w:b/>
          <w:bCs/>
          <w:color w:val="181818" w:themeColor="text1"/>
          <w:kern w:val="0"/>
          <w14:ligatures w14:val="none"/>
        </w:rPr>
      </w:pPr>
      <w:r>
        <w:rPr>
          <w:rFonts w:ascii="Ericsson Hilda ExtraBold" w:eastAsia="Times New Roman" w:hAnsi="Ericsson Hilda ExtraBold" w:cs="Times New Roman"/>
          <w:b/>
          <w:bCs/>
          <w:color w:val="181818" w:themeColor="text1"/>
          <w:kern w:val="0"/>
          <w14:ligatures w14:val="none"/>
        </w:rPr>
        <w:lastRenderedPageBreak/>
        <w:t>Images:</w:t>
      </w:r>
    </w:p>
    <w:p w14:paraId="55B76F40" w14:textId="77777777" w:rsidR="004216A1" w:rsidRPr="00737FE1" w:rsidRDefault="004216A1" w:rsidP="004216A1">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Image with footnote:</w:t>
      </w:r>
    </w:p>
    <w:tbl>
      <w:tblPr>
        <w:tblStyle w:val="TableGrid"/>
        <w:tblW w:w="946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tblCellMar>
        <w:tblLook w:val="04A0" w:firstRow="1" w:lastRow="0" w:firstColumn="1" w:lastColumn="0" w:noHBand="0" w:noVBand="1"/>
      </w:tblPr>
      <w:tblGrid>
        <w:gridCol w:w="9468"/>
      </w:tblGrid>
      <w:tr w:rsidR="004216A1" w14:paraId="53410927" w14:textId="77777777" w:rsidTr="007A6DE2">
        <w:trPr>
          <w:trHeight w:val="5175"/>
        </w:trPr>
        <w:tc>
          <w:tcPr>
            <w:tcW w:w="9465" w:type="dxa"/>
          </w:tcPr>
          <w:p w14:paraId="7933CCB4" w14:textId="77777777" w:rsidR="004216A1" w:rsidRDefault="004216A1" w:rsidP="007A6DE2">
            <w:pPr>
              <w:rPr>
                <w:rFonts w:ascii="Ericsson Hilda" w:hAnsi="Ericsson Hilda"/>
                <w:b/>
                <w:bCs/>
                <w:sz w:val="40"/>
                <w:szCs w:val="40"/>
              </w:rPr>
            </w:pPr>
            <w:r>
              <w:rPr>
                <w:rFonts w:ascii="Ericsson Hilda" w:hAnsi="Ericsson Hilda"/>
                <w:b/>
                <w:bCs/>
                <w:noProof/>
                <w:sz w:val="40"/>
                <w:szCs w:val="40"/>
              </w:rPr>
              <w:drawing>
                <wp:inline distT="0" distB="0" distL="0" distR="0" wp14:anchorId="37F92988" wp14:editId="6CBB13CE">
                  <wp:extent cx="5943600" cy="3296920"/>
                  <wp:effectExtent l="0" t="0" r="0" b="5080"/>
                  <wp:docPr id="645387455" name="Picture 4" descr="A blue and purple grad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87455" name="Picture 4" descr="A blue and purple gradien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296920"/>
                          </a:xfrm>
                          <a:prstGeom prst="rect">
                            <a:avLst/>
                          </a:prstGeom>
                        </pic:spPr>
                      </pic:pic>
                    </a:graphicData>
                  </a:graphic>
                </wp:inline>
              </w:drawing>
            </w:r>
          </w:p>
        </w:tc>
      </w:tr>
      <w:tr w:rsidR="004216A1" w14:paraId="53A1EF3D" w14:textId="77777777" w:rsidTr="007A6DE2">
        <w:trPr>
          <w:trHeight w:val="394"/>
        </w:trPr>
        <w:tc>
          <w:tcPr>
            <w:tcW w:w="9465" w:type="dxa"/>
            <w:shd w:val="clear" w:color="auto" w:fill="F2F2F2" w:themeFill="background1" w:themeFillShade="F2"/>
            <w:vAlign w:val="center"/>
          </w:tcPr>
          <w:p w14:paraId="01090F70" w14:textId="77777777" w:rsidR="004216A1" w:rsidRPr="003C62FB" w:rsidRDefault="004216A1" w:rsidP="007A6DE2">
            <w:pPr>
              <w:jc w:val="center"/>
              <w:rPr>
                <w:rFonts w:ascii="Ericsson Hilda" w:hAnsi="Ericsson Hilda"/>
                <w:sz w:val="16"/>
                <w:szCs w:val="16"/>
              </w:rPr>
            </w:pPr>
            <w:r w:rsidRPr="003C62FB">
              <w:rPr>
                <w:rFonts w:ascii="Ericsson Hilda" w:hAnsi="Ericsson Hilda"/>
                <w:sz w:val="16"/>
                <w:szCs w:val="16"/>
              </w:rPr>
              <w:t>This is a footnote for the image</w:t>
            </w:r>
          </w:p>
        </w:tc>
      </w:tr>
    </w:tbl>
    <w:p w14:paraId="0663CFCE" w14:textId="77777777" w:rsidR="004216A1" w:rsidRDefault="004216A1" w:rsidP="004216A1">
      <w:pPr>
        <w:rPr>
          <w:rFonts w:eastAsia="Times New Roman" w:cs="Times New Roman"/>
          <w:color w:val="181818" w:themeColor="text1"/>
          <w:kern w:val="0"/>
          <w:sz w:val="20"/>
          <w:szCs w:val="20"/>
          <w14:ligatures w14:val="none"/>
        </w:rPr>
      </w:pPr>
    </w:p>
    <w:p w14:paraId="3E27CC35" w14:textId="77777777" w:rsidR="004216A1" w:rsidRPr="001951FD" w:rsidRDefault="004216A1" w:rsidP="004216A1">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t>Image with right-side copy block:</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65"/>
        <w:gridCol w:w="2785"/>
      </w:tblGrid>
      <w:tr w:rsidR="004216A1" w14:paraId="0E346B77" w14:textId="77777777" w:rsidTr="007A6DE2">
        <w:trPr>
          <w:trHeight w:val="3617"/>
          <w:tblCellSpacing w:w="57" w:type="dxa"/>
        </w:trPr>
        <w:tc>
          <w:tcPr>
            <w:tcW w:w="6394" w:type="dxa"/>
          </w:tcPr>
          <w:p w14:paraId="17D1D3D7"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5FF3B806" wp14:editId="23E7B77E">
                  <wp:extent cx="4043363" cy="2695575"/>
                  <wp:effectExtent l="0" t="0" r="0" b="0"/>
                  <wp:docPr id="456678052"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78052" name="Picture 4" descr="A blurry image of a blue and purpl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054629" cy="2703086"/>
                          </a:xfrm>
                          <a:prstGeom prst="rect">
                            <a:avLst/>
                          </a:prstGeom>
                        </pic:spPr>
                      </pic:pic>
                    </a:graphicData>
                  </a:graphic>
                </wp:inline>
              </w:drawing>
            </w:r>
          </w:p>
        </w:tc>
        <w:tc>
          <w:tcPr>
            <w:tcW w:w="2614" w:type="dxa"/>
          </w:tcPr>
          <w:p w14:paraId="67B896A0" w14:textId="77777777" w:rsidR="004216A1" w:rsidRDefault="004216A1"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 block for an image and related copy. A featured quote or testimonial that supports the content of the document is a great addition.</w:t>
            </w:r>
          </w:p>
          <w:p w14:paraId="2F7768D2"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p>
          <w:p w14:paraId="12FCFAF6" w14:textId="77777777" w:rsidR="004216A1" w:rsidRPr="00BE6E77" w:rsidRDefault="004216A1"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r>
    </w:tbl>
    <w:p w14:paraId="0C0B5B46" w14:textId="77777777" w:rsidR="004216A1" w:rsidRDefault="004216A1" w:rsidP="004216A1">
      <w:pPr>
        <w:rPr>
          <w:rFonts w:eastAsia="Times New Roman" w:cs="Times New Roman"/>
          <w:color w:val="181818" w:themeColor="text1"/>
          <w:kern w:val="0"/>
          <w:sz w:val="20"/>
          <w:szCs w:val="20"/>
          <w14:ligatures w14:val="none"/>
        </w:rPr>
      </w:pPr>
    </w:p>
    <w:p w14:paraId="2AB931E5" w14:textId="77777777" w:rsidR="004216A1" w:rsidRDefault="004216A1" w:rsidP="004216A1">
      <w:pPr>
        <w:rPr>
          <w:rFonts w:eastAsia="Times New Roman" w:cs="Times New Roman"/>
          <w:color w:val="181818" w:themeColor="text1"/>
          <w:kern w:val="0"/>
          <w:sz w:val="20"/>
          <w:szCs w:val="20"/>
          <w14:ligatures w14:val="none"/>
        </w:rPr>
      </w:pPr>
    </w:p>
    <w:p w14:paraId="1DBBF124" w14:textId="77777777" w:rsidR="004216A1" w:rsidRPr="001951FD" w:rsidRDefault="004216A1" w:rsidP="004216A1">
      <w:pPr>
        <w:rPr>
          <w:rFonts w:eastAsia="Times New Roman" w:cs="Times New Roman"/>
          <w:color w:val="181818" w:themeColor="text1"/>
          <w:kern w:val="0"/>
          <w:sz w:val="20"/>
          <w:szCs w:val="20"/>
          <w14:ligatures w14:val="none"/>
        </w:rPr>
      </w:pPr>
      <w:r>
        <w:rPr>
          <w:rFonts w:eastAsia="Times New Roman" w:cs="Times New Roman"/>
          <w:color w:val="181818" w:themeColor="text1"/>
          <w:kern w:val="0"/>
          <w:sz w:val="20"/>
          <w:szCs w:val="20"/>
          <w14:ligatures w14:val="none"/>
        </w:rPr>
        <w:lastRenderedPageBreak/>
        <w:t>Image with left-side copy block:</w:t>
      </w:r>
    </w:p>
    <w:tbl>
      <w:tblPr>
        <w:tblStyle w:val="TableGrid"/>
        <w:tblW w:w="0" w:type="auto"/>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22"/>
        <w:gridCol w:w="6538"/>
      </w:tblGrid>
      <w:tr w:rsidR="004216A1" w14:paraId="07366906" w14:textId="77777777" w:rsidTr="007A6DE2">
        <w:trPr>
          <w:trHeight w:val="3617"/>
          <w:tblCellSpacing w:w="57" w:type="dxa"/>
        </w:trPr>
        <w:tc>
          <w:tcPr>
            <w:tcW w:w="2651" w:type="dxa"/>
          </w:tcPr>
          <w:p w14:paraId="4E1EA87A" w14:textId="77777777" w:rsidR="004216A1" w:rsidRDefault="004216A1" w:rsidP="007A6DE2">
            <w:pPr>
              <w:pStyle w:val="NormalWeb"/>
              <w:spacing w:before="0" w:beforeAutospacing="0" w:after="0" w:afterAutospacing="0"/>
              <w:rPr>
                <w:rFonts w:asciiTheme="minorHAnsi" w:hAnsiTheme="minorHAnsi"/>
                <w:color w:val="181818" w:themeColor="text1"/>
                <w:sz w:val="32"/>
                <w:szCs w:val="32"/>
              </w:rPr>
            </w:pPr>
            <w:r>
              <w:rPr>
                <w:rFonts w:asciiTheme="minorHAnsi" w:hAnsiTheme="minorHAnsi"/>
                <w:color w:val="181818" w:themeColor="text1"/>
                <w:sz w:val="32"/>
                <w:szCs w:val="32"/>
              </w:rPr>
              <w:t>This is another section for a quote or important statement paired with an image. Yet, this one is different because the copy is on the left side.</w:t>
            </w:r>
          </w:p>
          <w:p w14:paraId="09322538"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p>
          <w:p w14:paraId="63CA811A" w14:textId="77777777" w:rsidR="004216A1" w:rsidRDefault="004216A1" w:rsidP="007A6DE2">
            <w:pPr>
              <w:pStyle w:val="NormalWeb"/>
              <w:spacing w:before="0" w:beforeAutospacing="0" w:after="0" w:afterAutospacing="0"/>
              <w:rPr>
                <w:rFonts w:asciiTheme="minorHAnsi" w:hAnsiTheme="minorHAnsi"/>
                <w:color w:val="181818" w:themeColor="text1"/>
                <w:sz w:val="20"/>
                <w:szCs w:val="20"/>
              </w:rPr>
            </w:pPr>
            <w:r w:rsidRPr="00BE6E77">
              <w:rPr>
                <w:rFonts w:asciiTheme="minorHAnsi" w:hAnsiTheme="minorHAnsi"/>
                <w:b/>
                <w:bCs/>
                <w:color w:val="181818" w:themeColor="text1"/>
                <w:sz w:val="20"/>
                <w:szCs w:val="20"/>
              </w:rPr>
              <w:t>Name of quoted person</w:t>
            </w:r>
            <w:r>
              <w:rPr>
                <w:rFonts w:asciiTheme="minorHAnsi" w:hAnsiTheme="minorHAnsi"/>
                <w:color w:val="181818" w:themeColor="text1"/>
                <w:sz w:val="20"/>
                <w:szCs w:val="20"/>
              </w:rPr>
              <w:t>, and their business title</w:t>
            </w:r>
          </w:p>
        </w:tc>
        <w:tc>
          <w:tcPr>
            <w:tcW w:w="6367" w:type="dxa"/>
          </w:tcPr>
          <w:p w14:paraId="6AC79F47" w14:textId="77777777" w:rsidR="004216A1" w:rsidRPr="00BE6E77" w:rsidRDefault="004216A1" w:rsidP="007A6DE2">
            <w:pPr>
              <w:pStyle w:val="NormalWeb"/>
              <w:spacing w:before="0" w:beforeAutospacing="0" w:after="0" w:afterAutospacing="0"/>
              <w:rPr>
                <w:rFonts w:asciiTheme="minorHAnsi" w:hAnsiTheme="minorHAnsi"/>
                <w:color w:val="181818" w:themeColor="text1"/>
                <w:sz w:val="20"/>
                <w:szCs w:val="20"/>
              </w:rPr>
            </w:pPr>
            <w:r>
              <w:rPr>
                <w:rFonts w:ascii="Ericsson Hilda" w:hAnsi="Ericsson Hilda"/>
                <w:b/>
                <w:bCs/>
                <w:noProof/>
                <w:sz w:val="40"/>
                <w:szCs w:val="40"/>
              </w:rPr>
              <w:drawing>
                <wp:inline distT="0" distB="0" distL="0" distR="0" wp14:anchorId="0B77132D" wp14:editId="722753E0">
                  <wp:extent cx="4043363" cy="2695575"/>
                  <wp:effectExtent l="0" t="0" r="0" b="0"/>
                  <wp:docPr id="787796625" name="Picture 4" descr="A blurry image of a blue and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96625" name="Picture 4" descr="A blurry image of a blue and purpl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054629" cy="2703086"/>
                          </a:xfrm>
                          <a:prstGeom prst="rect">
                            <a:avLst/>
                          </a:prstGeom>
                        </pic:spPr>
                      </pic:pic>
                    </a:graphicData>
                  </a:graphic>
                </wp:inline>
              </w:drawing>
            </w:r>
          </w:p>
        </w:tc>
      </w:tr>
    </w:tbl>
    <w:p w14:paraId="4D67B2D1" w14:textId="77777777" w:rsidR="004216A1" w:rsidRDefault="004216A1" w:rsidP="004216A1">
      <w:pPr>
        <w:rPr>
          <w:rFonts w:eastAsia="Times New Roman" w:cs="Times New Roman"/>
          <w:color w:val="181818" w:themeColor="text1"/>
          <w:kern w:val="0"/>
          <w:sz w:val="20"/>
          <w:szCs w:val="20"/>
          <w14:ligatures w14:val="none"/>
        </w:rPr>
      </w:pPr>
    </w:p>
    <w:p w14:paraId="1E43D924" w14:textId="77777777" w:rsidR="004216A1" w:rsidRDefault="004216A1" w:rsidP="004216A1">
      <w:pPr>
        <w:rPr>
          <w:rFonts w:ascii="Ericsson Hilda" w:hAnsi="Ericsson Hilda"/>
          <w:sz w:val="20"/>
          <w:szCs w:val="20"/>
        </w:rPr>
      </w:pPr>
    </w:p>
    <w:p w14:paraId="2BEDEC0F" w14:textId="77777777" w:rsidR="004216A1" w:rsidRDefault="004216A1" w:rsidP="004216A1">
      <w:pPr>
        <w:rPr>
          <w:rFonts w:ascii="Ericsson Hilda" w:hAnsi="Ericsson Hilda"/>
          <w:sz w:val="20"/>
          <w:szCs w:val="20"/>
        </w:rPr>
      </w:pPr>
      <w:r>
        <w:rPr>
          <w:rFonts w:ascii="Ericsson Hilda" w:hAnsi="Ericsson Hilda"/>
          <w:sz w:val="20"/>
          <w:szCs w:val="20"/>
        </w:rPr>
        <w:t>Charts:</w:t>
      </w:r>
    </w:p>
    <w:p w14:paraId="6185B4D8" w14:textId="77777777" w:rsidR="004216A1" w:rsidRDefault="004216A1" w:rsidP="004216A1">
      <w:pPr>
        <w:rPr>
          <w:rFonts w:ascii="Ericsson Hilda" w:hAnsi="Ericsson Hilda"/>
          <w:sz w:val="20"/>
          <w:szCs w:val="20"/>
        </w:rPr>
      </w:pPr>
      <w:r>
        <w:rPr>
          <w:rFonts w:ascii="Ericsson Hilda" w:hAnsi="Ericsson Hilda"/>
          <w:sz w:val="20"/>
          <w:szCs w:val="20"/>
        </w:rPr>
        <w:t>(Ericsson color themes will auto-populate when you create a new chart)</w:t>
      </w:r>
    </w:p>
    <w:p w14:paraId="6177A18D" w14:textId="77777777" w:rsidR="004216A1" w:rsidRDefault="004216A1" w:rsidP="004216A1">
      <w:pPr>
        <w:rPr>
          <w:rFonts w:ascii="Ericsson Hilda" w:hAnsi="Ericsson Hilda"/>
          <w:sz w:val="20"/>
          <w:szCs w:val="20"/>
        </w:rPr>
      </w:pPr>
      <w:r>
        <w:rPr>
          <w:rFonts w:ascii="Ericsson Hilda" w:hAnsi="Ericsson Hilda"/>
          <w:noProof/>
          <w:sz w:val="20"/>
          <w:szCs w:val="20"/>
        </w:rPr>
        <w:drawing>
          <wp:inline distT="0" distB="0" distL="0" distR="0" wp14:anchorId="69C9B0DC" wp14:editId="7992C4C1">
            <wp:extent cx="5486400" cy="3200400"/>
            <wp:effectExtent l="0" t="0" r="12700" b="12700"/>
            <wp:docPr id="59733897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7D8B51" w14:textId="77777777" w:rsidR="004216A1" w:rsidRDefault="004216A1" w:rsidP="004216A1">
      <w:pPr>
        <w:rPr>
          <w:rFonts w:ascii="Ericsson Hilda" w:hAnsi="Ericsson Hilda"/>
          <w:sz w:val="20"/>
          <w:szCs w:val="20"/>
        </w:rPr>
      </w:pPr>
    </w:p>
    <w:p w14:paraId="7C568E3F" w14:textId="77777777" w:rsidR="004216A1" w:rsidRDefault="004216A1" w:rsidP="004216A1">
      <w:pPr>
        <w:rPr>
          <w:rFonts w:ascii="Ericsson Hilda" w:hAnsi="Ericsson Hilda"/>
          <w:sz w:val="20"/>
          <w:szCs w:val="20"/>
        </w:rPr>
      </w:pPr>
    </w:p>
    <w:p w14:paraId="1F9BEF57" w14:textId="77777777" w:rsidR="004216A1" w:rsidRDefault="004216A1" w:rsidP="004216A1">
      <w:pPr>
        <w:rPr>
          <w:rFonts w:ascii="Ericsson Hilda" w:hAnsi="Ericsson Hilda"/>
          <w:sz w:val="20"/>
          <w:szCs w:val="20"/>
        </w:rPr>
      </w:pPr>
    </w:p>
    <w:p w14:paraId="3C399806"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t>Important brand rules to know</w:t>
      </w:r>
    </w:p>
    <w:p w14:paraId="0889F999"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20"/>
          <w:szCs w:val="20"/>
          <w14:ligatures w14:val="none"/>
        </w:rPr>
        <w:t xml:space="preserve">These rules differ from our former </w:t>
      </w:r>
      <w:proofErr w:type="spellStart"/>
      <w:r>
        <w:rPr>
          <w:rFonts w:eastAsia="Times New Roman" w:cs="Times New Roman"/>
          <w:color w:val="181818" w:themeColor="text1"/>
          <w:kern w:val="0"/>
          <w:sz w:val="20"/>
          <w:szCs w:val="20"/>
          <w14:ligatures w14:val="none"/>
        </w:rPr>
        <w:t>Cradlepoint</w:t>
      </w:r>
      <w:proofErr w:type="spellEnd"/>
      <w:r>
        <w:rPr>
          <w:rFonts w:eastAsia="Times New Roman" w:cs="Times New Roman"/>
          <w:color w:val="181818" w:themeColor="text1"/>
          <w:kern w:val="0"/>
          <w:sz w:val="20"/>
          <w:szCs w:val="20"/>
          <w14:ligatures w14:val="none"/>
        </w:rPr>
        <w:t>, Part of Ericsson brand. They are general rules for all externally facing Ericsson documentation.</w:t>
      </w:r>
    </w:p>
    <w:tbl>
      <w:tblPr>
        <w:tblStyle w:val="TableGrid"/>
        <w:tblW w:w="0" w:type="auto"/>
        <w:tblCellMar>
          <w:left w:w="202" w:type="dxa"/>
          <w:right w:w="202" w:type="dxa"/>
        </w:tblCellMar>
        <w:tblLook w:val="04A0" w:firstRow="1" w:lastRow="0" w:firstColumn="1" w:lastColumn="0" w:noHBand="0" w:noVBand="1"/>
      </w:tblPr>
      <w:tblGrid>
        <w:gridCol w:w="4675"/>
        <w:gridCol w:w="4675"/>
      </w:tblGrid>
      <w:tr w:rsidR="004216A1" w14:paraId="38048FF5" w14:textId="77777777" w:rsidTr="007A6DE2">
        <w:tc>
          <w:tcPr>
            <w:tcW w:w="4675" w:type="dxa"/>
            <w:shd w:val="clear" w:color="auto" w:fill="E0E0E0" w:themeFill="background2"/>
          </w:tcPr>
          <w:p w14:paraId="303906C6" w14:textId="77777777" w:rsidR="004216A1" w:rsidRDefault="004216A1" w:rsidP="007A6DE2">
            <w:pPr>
              <w:jc w:val="center"/>
              <w:rPr>
                <w:rFonts w:ascii="Ericsson Hilda" w:hAnsi="Ericsson Hilda"/>
                <w:sz w:val="20"/>
                <w:szCs w:val="20"/>
              </w:rPr>
            </w:pPr>
            <w:r>
              <w:rPr>
                <w:rFonts w:ascii="Ericsson Hilda" w:hAnsi="Ericsson Hilda"/>
                <w:noProof/>
                <w:sz w:val="20"/>
                <w:szCs w:val="20"/>
              </w:rPr>
              <w:drawing>
                <wp:inline distT="0" distB="0" distL="0" distR="0" wp14:anchorId="0E932258" wp14:editId="1879AE6F">
                  <wp:extent cx="2510287" cy="1129093"/>
                  <wp:effectExtent l="0" t="0" r="4445" b="1270"/>
                  <wp:docPr id="804114148" name="Picture 8" descr="A green tick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14148" name="Picture 8" descr="A green tick and black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8378" cy="1168715"/>
                          </a:xfrm>
                          <a:prstGeom prst="rect">
                            <a:avLst/>
                          </a:prstGeom>
                        </pic:spPr>
                      </pic:pic>
                    </a:graphicData>
                  </a:graphic>
                </wp:inline>
              </w:drawing>
            </w:r>
          </w:p>
        </w:tc>
        <w:tc>
          <w:tcPr>
            <w:tcW w:w="4675" w:type="dxa"/>
            <w:shd w:val="clear" w:color="auto" w:fill="E0E0E0" w:themeFill="background2"/>
          </w:tcPr>
          <w:p w14:paraId="16C5A982" w14:textId="77777777" w:rsidR="004216A1" w:rsidRDefault="004216A1" w:rsidP="007A6DE2">
            <w:pPr>
              <w:jc w:val="center"/>
              <w:rPr>
                <w:rFonts w:ascii="Ericsson Hilda" w:hAnsi="Ericsson Hilda"/>
                <w:sz w:val="20"/>
                <w:szCs w:val="20"/>
              </w:rPr>
            </w:pPr>
            <w:r>
              <w:rPr>
                <w:rFonts w:ascii="Ericsson Hilda" w:hAnsi="Ericsson Hilda"/>
                <w:noProof/>
                <w:sz w:val="20"/>
                <w:szCs w:val="20"/>
              </w:rPr>
              <w:drawing>
                <wp:inline distT="0" distB="0" distL="0" distR="0" wp14:anchorId="3910E485" wp14:editId="26F4CD6E">
                  <wp:extent cx="2501660" cy="1123524"/>
                  <wp:effectExtent l="0" t="0" r="635" b="0"/>
                  <wp:docPr id="934889908" name="Picture 6" descr="A green tick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07516" name="Picture 6" descr="A green tick and black tex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7704" cy="1130729"/>
                          </a:xfrm>
                          <a:prstGeom prst="rect">
                            <a:avLst/>
                          </a:prstGeom>
                        </pic:spPr>
                      </pic:pic>
                    </a:graphicData>
                  </a:graphic>
                </wp:inline>
              </w:drawing>
            </w:r>
          </w:p>
        </w:tc>
      </w:tr>
      <w:tr w:rsidR="004216A1" w14:paraId="68FAA6BC" w14:textId="77777777" w:rsidTr="007A6DE2">
        <w:tc>
          <w:tcPr>
            <w:tcW w:w="4675" w:type="dxa"/>
          </w:tcPr>
          <w:p w14:paraId="22137888" w14:textId="77777777" w:rsidR="004216A1" w:rsidRPr="001951FD" w:rsidRDefault="004216A1" w:rsidP="007A6DE2">
            <w:pPr>
              <w:spacing w:before="240"/>
              <w:rPr>
                <w:rFonts w:ascii="Ericsson Hilda" w:hAnsi="Ericsson Hilda"/>
                <w:sz w:val="32"/>
                <w:szCs w:val="32"/>
              </w:rPr>
            </w:pPr>
            <w:r w:rsidRPr="001951FD">
              <w:rPr>
                <w:rFonts w:ascii="Ericsson Hilda" w:hAnsi="Ericsson Hilda"/>
                <w:sz w:val="32"/>
                <w:szCs w:val="32"/>
              </w:rPr>
              <w:t>No colored text</w:t>
            </w:r>
          </w:p>
          <w:p w14:paraId="6003BAAB" w14:textId="77777777" w:rsidR="004216A1" w:rsidRDefault="004216A1" w:rsidP="007A6DE2">
            <w:pPr>
              <w:spacing w:before="240"/>
              <w:rPr>
                <w:rFonts w:ascii="Ericsson Hilda" w:hAnsi="Ericsson Hilda"/>
                <w:sz w:val="20"/>
                <w:szCs w:val="20"/>
              </w:rPr>
            </w:pPr>
            <w:r w:rsidRPr="001951FD">
              <w:rPr>
                <w:rFonts w:ascii="Ericsson Hilda" w:hAnsi="Ericsson Hilda"/>
                <w:b/>
                <w:bCs/>
                <w:sz w:val="20"/>
                <w:szCs w:val="20"/>
              </w:rPr>
              <w:t>Reason:</w:t>
            </w:r>
            <w:r>
              <w:rPr>
                <w:rFonts w:ascii="Ericsson Hilda" w:hAnsi="Ericsson Hilda"/>
                <w:sz w:val="20"/>
                <w:szCs w:val="20"/>
              </w:rPr>
              <w:t xml:space="preserve"> This is a best practice for legibility. It optimizes the experience and accessibility for persons with vision differences or those using document reading aids. This is a brand-wide rule.</w:t>
            </w:r>
          </w:p>
          <w:p w14:paraId="0A1D13FB" w14:textId="77777777" w:rsidR="004216A1" w:rsidRPr="003C62FB" w:rsidRDefault="004216A1" w:rsidP="007A6DE2">
            <w:pPr>
              <w:spacing w:before="240"/>
              <w:rPr>
                <w:rFonts w:ascii="Ericsson Hilda" w:hAnsi="Ericsson Hilda"/>
                <w:sz w:val="20"/>
                <w:szCs w:val="20"/>
              </w:rPr>
            </w:pPr>
            <w:r>
              <w:rPr>
                <w:rFonts w:ascii="Ericsson Hilda" w:hAnsi="Ericsson Hilda"/>
                <w:b/>
                <w:bCs/>
                <w:sz w:val="20"/>
                <w:szCs w:val="20"/>
              </w:rPr>
              <w:t>Exception</w:t>
            </w:r>
            <w:r w:rsidRPr="001951FD">
              <w:rPr>
                <w:rFonts w:ascii="Ericsson Hilda" w:hAnsi="Ericsson Hilda"/>
                <w:b/>
                <w:bCs/>
                <w:sz w:val="20"/>
                <w:szCs w:val="20"/>
              </w:rPr>
              <w:t>:</w:t>
            </w:r>
            <w:r>
              <w:rPr>
                <w:rFonts w:ascii="Ericsson Hilda" w:hAnsi="Ericsson Hilda"/>
                <w:b/>
                <w:bCs/>
                <w:sz w:val="20"/>
                <w:szCs w:val="20"/>
              </w:rPr>
              <w:t xml:space="preserve"> </w:t>
            </w:r>
            <w:r w:rsidRPr="001951FD">
              <w:rPr>
                <w:rFonts w:ascii="Ericsson Hilda" w:hAnsi="Ericsson Hilda"/>
                <w:sz w:val="20"/>
                <w:szCs w:val="20"/>
              </w:rPr>
              <w:t>Links in digital documents can be color,</w:t>
            </w:r>
            <w:r>
              <w:rPr>
                <w:rFonts w:ascii="Ericsson Hilda" w:hAnsi="Ericsson Hilda"/>
                <w:sz w:val="20"/>
                <w:szCs w:val="20"/>
              </w:rPr>
              <w:t xml:space="preserve"> the best color for links is </w:t>
            </w:r>
            <w:hyperlink r:id="rId20" w:history="1">
              <w:r w:rsidRPr="001951FD">
                <w:rPr>
                  <w:rStyle w:val="Hyperlink"/>
                  <w:rFonts w:ascii="Ericsson Hilda" w:hAnsi="Ericsson Hilda"/>
                  <w:b/>
                  <w:bCs/>
                  <w:color w:val="1174E6" w:themeColor="accent1"/>
                  <w:sz w:val="20"/>
                  <w:szCs w:val="20"/>
                </w:rPr>
                <w:t>Ericsson blue</w:t>
              </w:r>
            </w:hyperlink>
            <w:r>
              <w:rPr>
                <w:rFonts w:ascii="Ericsson Hilda" w:hAnsi="Ericsson Hilda"/>
                <w:b/>
                <w:bCs/>
                <w:color w:val="1174E6" w:themeColor="accent1"/>
                <w:sz w:val="20"/>
                <w:szCs w:val="20"/>
              </w:rPr>
              <w:t>.</w:t>
            </w:r>
          </w:p>
          <w:p w14:paraId="18944034" w14:textId="77777777" w:rsidR="004216A1" w:rsidRDefault="004216A1" w:rsidP="007A6DE2">
            <w:pPr>
              <w:jc w:val="center"/>
              <w:rPr>
                <w:rFonts w:ascii="Ericsson Hilda" w:hAnsi="Ericsson Hilda"/>
                <w:sz w:val="20"/>
                <w:szCs w:val="20"/>
              </w:rPr>
            </w:pPr>
          </w:p>
        </w:tc>
        <w:tc>
          <w:tcPr>
            <w:tcW w:w="4675" w:type="dxa"/>
          </w:tcPr>
          <w:p w14:paraId="0A6FD154" w14:textId="77777777" w:rsidR="004216A1" w:rsidRPr="001951FD" w:rsidRDefault="004216A1" w:rsidP="007A6DE2">
            <w:pPr>
              <w:spacing w:before="240"/>
              <w:rPr>
                <w:rFonts w:ascii="Ericsson Hilda" w:hAnsi="Ericsson Hilda"/>
                <w:sz w:val="32"/>
                <w:szCs w:val="32"/>
              </w:rPr>
            </w:pPr>
            <w:r w:rsidRPr="001951FD">
              <w:rPr>
                <w:rFonts w:ascii="Ericsson Hilda" w:hAnsi="Ericsson Hilda"/>
                <w:sz w:val="32"/>
                <w:szCs w:val="32"/>
              </w:rPr>
              <w:t xml:space="preserve">No </w:t>
            </w:r>
            <w:r>
              <w:rPr>
                <w:rFonts w:ascii="Ericsson Hilda" w:hAnsi="Ericsson Hilda"/>
                <w:sz w:val="32"/>
                <w:szCs w:val="32"/>
              </w:rPr>
              <w:t>capital case</w:t>
            </w:r>
          </w:p>
          <w:p w14:paraId="7EBE2D19" w14:textId="77777777" w:rsidR="004216A1" w:rsidRDefault="004216A1" w:rsidP="007A6DE2">
            <w:pPr>
              <w:spacing w:before="240"/>
              <w:rPr>
                <w:rFonts w:ascii="Ericsson Hilda" w:hAnsi="Ericsson Hilda"/>
                <w:sz w:val="20"/>
                <w:szCs w:val="20"/>
              </w:rPr>
            </w:pPr>
            <w:r w:rsidRPr="001951FD">
              <w:rPr>
                <w:rFonts w:ascii="Ericsson Hilda" w:hAnsi="Ericsson Hilda"/>
                <w:b/>
                <w:bCs/>
                <w:sz w:val="20"/>
                <w:szCs w:val="20"/>
              </w:rPr>
              <w:t>Reason:</w:t>
            </w:r>
            <w:r>
              <w:rPr>
                <w:rFonts w:ascii="Ericsson Hilda" w:hAnsi="Ericsson Hilda"/>
                <w:sz w:val="20"/>
                <w:szCs w:val="20"/>
              </w:rPr>
              <w:t xml:space="preserve"> Ericsson brand does not use all caps for any copy. Sentence case is more accessible and supports the Ericsson voice and tone.</w:t>
            </w:r>
          </w:p>
          <w:p w14:paraId="60D51104" w14:textId="77777777" w:rsidR="004216A1" w:rsidRDefault="004216A1" w:rsidP="007A6DE2">
            <w:pPr>
              <w:spacing w:before="240"/>
              <w:rPr>
                <w:rFonts w:ascii="Ericsson Hilda" w:hAnsi="Ericsson Hilda"/>
                <w:sz w:val="20"/>
                <w:szCs w:val="20"/>
              </w:rPr>
            </w:pPr>
            <w:r>
              <w:rPr>
                <w:rFonts w:ascii="Ericsson Hilda" w:hAnsi="Ericsson Hilda"/>
                <w:b/>
                <w:bCs/>
                <w:sz w:val="20"/>
                <w:szCs w:val="20"/>
              </w:rPr>
              <w:t>Exception</w:t>
            </w:r>
            <w:r w:rsidRPr="001951FD">
              <w:rPr>
                <w:rFonts w:ascii="Ericsson Hilda" w:hAnsi="Ericsson Hilda"/>
                <w:b/>
                <w:bCs/>
                <w:sz w:val="20"/>
                <w:szCs w:val="20"/>
              </w:rPr>
              <w:t>:</w:t>
            </w:r>
            <w:r>
              <w:rPr>
                <w:rFonts w:ascii="Ericsson Hilda" w:hAnsi="Ericsson Hilda"/>
                <w:b/>
                <w:bCs/>
                <w:sz w:val="20"/>
                <w:szCs w:val="20"/>
              </w:rPr>
              <w:t xml:space="preserve"> </w:t>
            </w:r>
            <w:r w:rsidRPr="001951FD">
              <w:rPr>
                <w:rFonts w:ascii="Ericsson Hilda" w:hAnsi="Ericsson Hilda"/>
                <w:sz w:val="20"/>
                <w:szCs w:val="20"/>
              </w:rPr>
              <w:t>In all cases where all cap</w:t>
            </w:r>
            <w:r>
              <w:rPr>
                <w:rFonts w:ascii="Ericsson Hilda" w:hAnsi="Ericsson Hilda"/>
                <w:sz w:val="20"/>
                <w:szCs w:val="20"/>
              </w:rPr>
              <w:t>ital</w:t>
            </w:r>
            <w:r w:rsidRPr="001951FD">
              <w:rPr>
                <w:rFonts w:ascii="Ericsson Hilda" w:hAnsi="Ericsson Hilda"/>
                <w:sz w:val="20"/>
                <w:szCs w:val="20"/>
              </w:rPr>
              <w:t xml:space="preserve">s </w:t>
            </w:r>
            <w:r>
              <w:rPr>
                <w:rFonts w:ascii="Ericsson Hilda" w:hAnsi="Ericsson Hilda"/>
                <w:sz w:val="20"/>
                <w:szCs w:val="20"/>
              </w:rPr>
              <w:t xml:space="preserve">is </w:t>
            </w:r>
            <w:r w:rsidRPr="001951FD">
              <w:rPr>
                <w:rFonts w:ascii="Ericsson Hilda" w:hAnsi="Ericsson Hilda"/>
                <w:sz w:val="20"/>
                <w:szCs w:val="20"/>
              </w:rPr>
              <w:t>grammatically correct</w:t>
            </w:r>
            <w:r>
              <w:rPr>
                <w:rFonts w:ascii="Ericsson Hilda" w:hAnsi="Ericsson Hilda"/>
                <w:sz w:val="20"/>
                <w:szCs w:val="20"/>
              </w:rPr>
              <w:t>, such as acronyms. i.e. Wireless WAN, SD-WAN, API, etc.</w:t>
            </w:r>
          </w:p>
        </w:tc>
      </w:tr>
    </w:tbl>
    <w:p w14:paraId="72DB63CB" w14:textId="77777777" w:rsidR="004216A1" w:rsidRDefault="004216A1" w:rsidP="004216A1">
      <w:pPr>
        <w:rPr>
          <w:rFonts w:ascii="Ericsson Hilda" w:hAnsi="Ericsson Hilda"/>
          <w:sz w:val="20"/>
          <w:szCs w:val="20"/>
        </w:rPr>
      </w:pPr>
    </w:p>
    <w:p w14:paraId="6590595B" w14:textId="77777777" w:rsidR="004216A1" w:rsidRDefault="004216A1" w:rsidP="004216A1">
      <w:pPr>
        <w:rPr>
          <w:rFonts w:eastAsia="Times New Roman" w:cs="Times New Roman"/>
          <w:color w:val="181818" w:themeColor="text1"/>
          <w:kern w:val="0"/>
          <w:sz w:val="32"/>
          <w:szCs w:val="32"/>
          <w14:ligatures w14:val="none"/>
        </w:rPr>
      </w:pPr>
    </w:p>
    <w:p w14:paraId="6DC0E693" w14:textId="77777777" w:rsidR="004216A1" w:rsidRDefault="004216A1" w:rsidP="004216A1">
      <w:pPr>
        <w:rPr>
          <w:rFonts w:eastAsia="Times New Roman" w:cs="Times New Roman"/>
          <w:color w:val="181818" w:themeColor="text1"/>
          <w:kern w:val="0"/>
          <w:sz w:val="32"/>
          <w:szCs w:val="32"/>
          <w14:ligatures w14:val="none"/>
        </w:rPr>
      </w:pPr>
      <w:r>
        <w:rPr>
          <w:rFonts w:eastAsia="Times New Roman" w:cs="Times New Roman"/>
          <w:color w:val="181818" w:themeColor="text1"/>
          <w:kern w:val="0"/>
          <w:sz w:val="32"/>
          <w:szCs w:val="32"/>
          <w14:ligatures w14:val="none"/>
        </w:rPr>
        <w:t>Helpful tips</w:t>
      </w:r>
    </w:p>
    <w:p w14:paraId="1C5A9289" w14:textId="77777777" w:rsidR="004216A1" w:rsidRDefault="004216A1" w:rsidP="004216A1">
      <w:pPr>
        <w:rPr>
          <w:rFonts w:eastAsia="Times New Roman" w:cs="Times New Roman"/>
          <w:color w:val="181818" w:themeColor="text1"/>
          <w:kern w:val="0"/>
          <w:sz w:val="32"/>
          <w:szCs w:val="32"/>
          <w14:ligatures w14:val="none"/>
        </w:rPr>
      </w:pPr>
      <w:r>
        <w:rPr>
          <w:rFonts w:ascii="Ericsson Hilda" w:hAnsi="Ericsson Hilda"/>
          <w:noProof/>
          <w:sz w:val="20"/>
          <w:szCs w:val="20"/>
        </w:rPr>
        <w:drawing>
          <wp:inline distT="0" distB="0" distL="0" distR="0" wp14:anchorId="3608FECA" wp14:editId="12236A78">
            <wp:extent cx="2544793" cy="894484"/>
            <wp:effectExtent l="0" t="0" r="0" b="0"/>
            <wp:docPr id="42602178" name="Picture 9"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50341" name="Picture 9" descr="A close-up of a computer scree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3459" cy="911590"/>
                    </a:xfrm>
                    <a:prstGeom prst="rect">
                      <a:avLst/>
                    </a:prstGeom>
                  </pic:spPr>
                </pic:pic>
              </a:graphicData>
            </a:graphic>
          </wp:inline>
        </w:drawing>
      </w:r>
    </w:p>
    <w:p w14:paraId="59B45248" w14:textId="77777777" w:rsidR="004216A1" w:rsidRDefault="004216A1" w:rsidP="004216A1">
      <w:pPr>
        <w:rPr>
          <w:rFonts w:ascii="Ericsson Hilda" w:hAnsi="Ericsson Hilda"/>
          <w:sz w:val="20"/>
          <w:szCs w:val="20"/>
        </w:rPr>
      </w:pPr>
      <w:r>
        <w:rPr>
          <w:rFonts w:ascii="Ericsson Hilda" w:hAnsi="Ericsson Hilda"/>
          <w:sz w:val="20"/>
          <w:szCs w:val="20"/>
        </w:rPr>
        <w:t>For ease of re-using, the block elements like images and data tables are built as word tables. To quickly move the element where you need it…</w:t>
      </w:r>
    </w:p>
    <w:p w14:paraId="75C57D0E"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Select the element block you want to reuse</w:t>
      </w:r>
    </w:p>
    <w:p w14:paraId="345B6751"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Right-click the box with arrows in top-left corner</w:t>
      </w:r>
    </w:p>
    <w:p w14:paraId="31975130"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Choose copy</w:t>
      </w:r>
    </w:p>
    <w:p w14:paraId="15127236"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Then move place cursor to where you want the element. Right-click again to paste the item.</w:t>
      </w:r>
    </w:p>
    <w:p w14:paraId="7FB437F0" w14:textId="77777777" w:rsidR="004216A1" w:rsidRDefault="004216A1" w:rsidP="004216A1">
      <w:pPr>
        <w:pStyle w:val="ListParagraph"/>
        <w:numPr>
          <w:ilvl w:val="0"/>
          <w:numId w:val="3"/>
        </w:numPr>
        <w:rPr>
          <w:rFonts w:ascii="Ericsson Hilda" w:hAnsi="Ericsson Hilda"/>
          <w:sz w:val="20"/>
          <w:szCs w:val="20"/>
        </w:rPr>
      </w:pPr>
      <w:r>
        <w:rPr>
          <w:rFonts w:ascii="Ericsson Hilda" w:hAnsi="Ericsson Hilda"/>
          <w:sz w:val="20"/>
          <w:szCs w:val="20"/>
        </w:rPr>
        <w:t>Edit content inside element as needed.</w:t>
      </w:r>
    </w:p>
    <w:p w14:paraId="3FD2E67A" w14:textId="77777777" w:rsidR="004216A1" w:rsidRDefault="004216A1" w:rsidP="004216A1">
      <w:pPr>
        <w:rPr>
          <w:rFonts w:eastAsia="Times New Roman" w:cs="Times New Roman"/>
          <w:color w:val="181818" w:themeColor="text1"/>
          <w:kern w:val="0"/>
          <w:sz w:val="32"/>
          <w:szCs w:val="32"/>
          <w14:ligatures w14:val="none"/>
        </w:rPr>
      </w:pPr>
    </w:p>
    <w:p w14:paraId="18E0AC91" w14:textId="77777777" w:rsidR="00C82EDA" w:rsidRDefault="00C82EDA"/>
    <w:sectPr w:rsidR="00C82EDA" w:rsidSect="004216A1">
      <w:headerReference w:type="even" r:id="rId22"/>
      <w:headerReference w:type="default" r:id="rId2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6CBE" w14:textId="77777777" w:rsidR="001771A1" w:rsidRDefault="001771A1">
      <w:pPr>
        <w:spacing w:after="0" w:line="240" w:lineRule="auto"/>
      </w:pPr>
      <w:r>
        <w:separator/>
      </w:r>
    </w:p>
  </w:endnote>
  <w:endnote w:type="continuationSeparator" w:id="0">
    <w:p w14:paraId="6B44DBD4" w14:textId="77777777" w:rsidR="001771A1" w:rsidRDefault="0017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icsson Hilda">
    <w:altName w:val="Calibri"/>
    <w:panose1 w:val="00000500000000000000"/>
    <w:charset w:val="00"/>
    <w:family w:val="auto"/>
    <w:notTrueType/>
    <w:pitch w:val="variable"/>
    <w:sig w:usb0="00000287" w:usb1="00000000" w:usb2="00000000" w:usb3="00000000" w:csb0="0000009F" w:csb1="00000000"/>
  </w:font>
  <w:font w:name="Ericsson Hilda Light">
    <w:altName w:val="Calibri"/>
    <w:panose1 w:val="00000400000000000000"/>
    <w:charset w:val="00"/>
    <w:family w:val="auto"/>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ricsson Hilda ExtraBold">
    <w:altName w:val="Calibri"/>
    <w:panose1 w:val="00000900000000000000"/>
    <w:charset w:val="00"/>
    <w:family w:val="auto"/>
    <w:notTrueType/>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A8786" w14:textId="77777777" w:rsidR="001771A1" w:rsidRDefault="001771A1">
      <w:pPr>
        <w:spacing w:after="0" w:line="240" w:lineRule="auto"/>
      </w:pPr>
      <w:r>
        <w:separator/>
      </w:r>
    </w:p>
  </w:footnote>
  <w:footnote w:type="continuationSeparator" w:id="0">
    <w:p w14:paraId="4F4533D7" w14:textId="77777777" w:rsidR="001771A1" w:rsidRDefault="00177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090271"/>
      <w:docPartObj>
        <w:docPartGallery w:val="Page Numbers (Top of Page)"/>
        <w:docPartUnique/>
      </w:docPartObj>
    </w:sdtPr>
    <w:sdtContent>
      <w:p w14:paraId="3D43ADB9" w14:textId="77777777" w:rsidR="007A463A" w:rsidRDefault="00000000" w:rsidP="000411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C6E84" w14:textId="77777777" w:rsidR="007A463A" w:rsidRDefault="007A463A" w:rsidP="008F7A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6759627"/>
      <w:docPartObj>
        <w:docPartGallery w:val="Page Numbers (Top of Page)"/>
        <w:docPartUnique/>
      </w:docPartObj>
    </w:sdtPr>
    <w:sdtEndPr>
      <w:rPr>
        <w:rStyle w:val="PageNumber"/>
        <w:sz w:val="16"/>
        <w:szCs w:val="16"/>
      </w:rPr>
    </w:sdtEndPr>
    <w:sdtContent>
      <w:p w14:paraId="6EC1E4AF" w14:textId="77777777" w:rsidR="007A463A" w:rsidRPr="008F7A42" w:rsidRDefault="00000000" w:rsidP="00880BDC">
        <w:pPr>
          <w:pStyle w:val="Header"/>
          <w:framePr w:wrap="none" w:vAnchor="text" w:hAnchor="page" w:x="1401" w:y="10"/>
          <w:rPr>
            <w:rStyle w:val="PageNumber"/>
            <w:sz w:val="16"/>
            <w:szCs w:val="16"/>
          </w:rPr>
        </w:pPr>
        <w:r w:rsidRPr="008F7A42">
          <w:rPr>
            <w:rStyle w:val="PageNumber"/>
            <w:sz w:val="16"/>
            <w:szCs w:val="16"/>
          </w:rPr>
          <w:fldChar w:fldCharType="begin"/>
        </w:r>
        <w:r w:rsidRPr="008F7A42">
          <w:rPr>
            <w:rStyle w:val="PageNumber"/>
            <w:sz w:val="16"/>
            <w:szCs w:val="16"/>
          </w:rPr>
          <w:instrText xml:space="preserve"> PAGE </w:instrText>
        </w:r>
        <w:r w:rsidRPr="008F7A42">
          <w:rPr>
            <w:rStyle w:val="PageNumber"/>
            <w:sz w:val="16"/>
            <w:szCs w:val="16"/>
          </w:rPr>
          <w:fldChar w:fldCharType="separate"/>
        </w:r>
        <w:r w:rsidRPr="008F7A42">
          <w:rPr>
            <w:rStyle w:val="PageNumber"/>
            <w:noProof/>
            <w:sz w:val="16"/>
            <w:szCs w:val="16"/>
          </w:rPr>
          <w:t>1</w:t>
        </w:r>
        <w:r w:rsidRPr="008F7A42">
          <w:rPr>
            <w:rStyle w:val="PageNumber"/>
            <w:sz w:val="16"/>
            <w:szCs w:val="16"/>
          </w:rPr>
          <w:fldChar w:fldCharType="end"/>
        </w:r>
      </w:p>
    </w:sdtContent>
  </w:sdt>
  <w:p w14:paraId="1F6F0E87" w14:textId="77777777" w:rsidR="007A463A" w:rsidRDefault="00000000" w:rsidP="00880BDC">
    <w:pPr>
      <w:pStyle w:val="Header"/>
      <w:ind w:left="720"/>
      <w:jc w:val="right"/>
      <w:rPr>
        <w:sz w:val="16"/>
        <w:szCs w:val="16"/>
      </w:rPr>
    </w:pPr>
    <w:r w:rsidRPr="008F7A42">
      <w:rPr>
        <w:sz w:val="16"/>
        <w:szCs w:val="16"/>
      </w:rPr>
      <w:t>Ericsson Enterprise Wireless Solutions</w:t>
    </w:r>
  </w:p>
  <w:p w14:paraId="028D1BC0" w14:textId="77777777" w:rsidR="007A463A" w:rsidRPr="008F7A42" w:rsidRDefault="00000000" w:rsidP="008F7A42">
    <w:pPr>
      <w:pStyle w:val="Header"/>
      <w:ind w:right="360"/>
      <w:rPr>
        <w:sz w:val="16"/>
        <w:szCs w:val="16"/>
      </w:rPr>
    </w:pPr>
    <w:r>
      <w:rPr>
        <w:noProof/>
        <w:sz w:val="16"/>
        <w:szCs w:val="16"/>
      </w:rPr>
      <mc:AlternateContent>
        <mc:Choice Requires="wps">
          <w:drawing>
            <wp:anchor distT="0" distB="0" distL="114300" distR="114300" simplePos="0" relativeHeight="251659264" behindDoc="0" locked="0" layoutInCell="1" allowOverlap="1" wp14:anchorId="027E7010" wp14:editId="479DC70A">
              <wp:simplePos x="0" y="0"/>
              <wp:positionH relativeFrom="margin">
                <wp:align>center</wp:align>
              </wp:positionH>
              <wp:positionV relativeFrom="paragraph">
                <wp:posOffset>66339</wp:posOffset>
              </wp:positionV>
              <wp:extent cx="5993546" cy="0"/>
              <wp:effectExtent l="0" t="0" r="13970" b="12700"/>
              <wp:wrapNone/>
              <wp:docPr id="159605768" name="Straight Connector 1"/>
              <wp:cNvGraphicFramePr/>
              <a:graphic xmlns:a="http://schemas.openxmlformats.org/drawingml/2006/main">
                <a:graphicData uri="http://schemas.microsoft.com/office/word/2010/wordprocessingShape">
                  <wps:wsp>
                    <wps:cNvCnPr/>
                    <wps:spPr>
                      <a:xfrm>
                        <a:off x="0" y="0"/>
                        <a:ext cx="5993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4B8F0"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5.2pt" to="471.95pt,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" strokecolor="#161616 [304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A3377"/>
    <w:multiLevelType w:val="hybridMultilevel"/>
    <w:tmpl w:val="4E68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24A3E"/>
    <w:multiLevelType w:val="hybridMultilevel"/>
    <w:tmpl w:val="BDD0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0C7C20"/>
    <w:multiLevelType w:val="hybridMultilevel"/>
    <w:tmpl w:val="254C3D70"/>
    <w:lvl w:ilvl="0" w:tplc="37762666">
      <w:start w:val="1"/>
      <w:numFmt w:val="decimal"/>
      <w:lvlText w:val="%1."/>
      <w:lvlJc w:val="left"/>
      <w:pPr>
        <w:ind w:left="720" w:hanging="360"/>
      </w:pPr>
      <w:rPr>
        <w:rFonts w:ascii="Ericsson Hilda" w:hAnsi="Ericsson Hilda"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611299">
    <w:abstractNumId w:val="0"/>
  </w:num>
  <w:num w:numId="2" w16cid:durableId="1909269338">
    <w:abstractNumId w:val="2"/>
  </w:num>
  <w:num w:numId="3" w16cid:durableId="1753429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D0A"/>
    <w:rsid w:val="001771A1"/>
    <w:rsid w:val="004216A1"/>
    <w:rsid w:val="006D696A"/>
    <w:rsid w:val="007A463A"/>
    <w:rsid w:val="00904469"/>
    <w:rsid w:val="009B14DD"/>
    <w:rsid w:val="00A33D0A"/>
    <w:rsid w:val="00C82EDA"/>
    <w:rsid w:val="00F7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B44F"/>
  <w15:chartTrackingRefBased/>
  <w15:docId w15:val="{9B69350C-0524-FD41-B2E3-7BFD2083D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6A1"/>
  </w:style>
  <w:style w:type="paragraph" w:styleId="Heading1">
    <w:name w:val="heading 1"/>
    <w:basedOn w:val="Normal"/>
    <w:next w:val="Normal"/>
    <w:link w:val="Heading1Char"/>
    <w:uiPriority w:val="9"/>
    <w:qFormat/>
    <w:rsid w:val="004216A1"/>
    <w:pPr>
      <w:keepNext/>
      <w:keepLines/>
      <w:spacing w:before="360" w:after="80"/>
      <w:outlineLvl w:val="0"/>
    </w:pPr>
    <w:rPr>
      <w:rFonts w:asciiTheme="majorHAnsi" w:eastAsiaTheme="majorEastAsia" w:hAnsiTheme="majorHAnsi" w:cstheme="majorBidi"/>
      <w:color w:val="0C56AC" w:themeColor="accent1" w:themeShade="BF"/>
      <w:sz w:val="40"/>
      <w:szCs w:val="40"/>
    </w:rPr>
  </w:style>
  <w:style w:type="paragraph" w:styleId="Heading2">
    <w:name w:val="heading 2"/>
    <w:basedOn w:val="Normal"/>
    <w:next w:val="Normal"/>
    <w:link w:val="Heading2Char"/>
    <w:uiPriority w:val="9"/>
    <w:semiHidden/>
    <w:unhideWhenUsed/>
    <w:qFormat/>
    <w:rsid w:val="004216A1"/>
    <w:pPr>
      <w:keepNext/>
      <w:keepLines/>
      <w:spacing w:before="160" w:after="80"/>
      <w:outlineLvl w:val="1"/>
    </w:pPr>
    <w:rPr>
      <w:rFonts w:asciiTheme="majorHAnsi" w:eastAsiaTheme="majorEastAsia" w:hAnsiTheme="majorHAnsi" w:cstheme="majorBidi"/>
      <w:color w:val="0C56AC" w:themeColor="accent1" w:themeShade="BF"/>
      <w:sz w:val="32"/>
      <w:szCs w:val="32"/>
    </w:rPr>
  </w:style>
  <w:style w:type="paragraph" w:styleId="Heading3">
    <w:name w:val="heading 3"/>
    <w:basedOn w:val="Normal"/>
    <w:next w:val="Normal"/>
    <w:link w:val="Heading3Char"/>
    <w:uiPriority w:val="9"/>
    <w:semiHidden/>
    <w:unhideWhenUsed/>
    <w:qFormat/>
    <w:rsid w:val="004216A1"/>
    <w:pPr>
      <w:keepNext/>
      <w:keepLines/>
      <w:spacing w:before="160" w:after="80"/>
      <w:outlineLvl w:val="2"/>
    </w:pPr>
    <w:rPr>
      <w:rFonts w:eastAsiaTheme="majorEastAsia" w:cstheme="majorBidi"/>
      <w:color w:val="0C56AC" w:themeColor="accent1" w:themeShade="BF"/>
      <w:sz w:val="28"/>
      <w:szCs w:val="28"/>
    </w:rPr>
  </w:style>
  <w:style w:type="paragraph" w:styleId="Heading4">
    <w:name w:val="heading 4"/>
    <w:basedOn w:val="Normal"/>
    <w:next w:val="Normal"/>
    <w:link w:val="Heading4Char"/>
    <w:uiPriority w:val="9"/>
    <w:semiHidden/>
    <w:unhideWhenUsed/>
    <w:qFormat/>
    <w:rsid w:val="004216A1"/>
    <w:pPr>
      <w:keepNext/>
      <w:keepLines/>
      <w:spacing w:before="80" w:after="40"/>
      <w:outlineLvl w:val="3"/>
    </w:pPr>
    <w:rPr>
      <w:rFonts w:eastAsiaTheme="majorEastAsia" w:cstheme="majorBidi"/>
      <w:i/>
      <w:iCs/>
      <w:color w:val="0C56AC" w:themeColor="accent1" w:themeShade="BF"/>
    </w:rPr>
  </w:style>
  <w:style w:type="paragraph" w:styleId="Heading5">
    <w:name w:val="heading 5"/>
    <w:basedOn w:val="Normal"/>
    <w:next w:val="Normal"/>
    <w:link w:val="Heading5Char"/>
    <w:uiPriority w:val="9"/>
    <w:semiHidden/>
    <w:unhideWhenUsed/>
    <w:qFormat/>
    <w:rsid w:val="004216A1"/>
    <w:pPr>
      <w:keepNext/>
      <w:keepLines/>
      <w:spacing w:before="80" w:after="40"/>
      <w:outlineLvl w:val="4"/>
    </w:pPr>
    <w:rPr>
      <w:rFonts w:eastAsiaTheme="majorEastAsia" w:cstheme="majorBidi"/>
      <w:color w:val="0C56AC" w:themeColor="accent1" w:themeShade="BF"/>
    </w:rPr>
  </w:style>
  <w:style w:type="paragraph" w:styleId="Heading6">
    <w:name w:val="heading 6"/>
    <w:basedOn w:val="Normal"/>
    <w:next w:val="Normal"/>
    <w:link w:val="Heading6Char"/>
    <w:uiPriority w:val="9"/>
    <w:semiHidden/>
    <w:unhideWhenUsed/>
    <w:qFormat/>
    <w:rsid w:val="004216A1"/>
    <w:pPr>
      <w:keepNext/>
      <w:keepLines/>
      <w:spacing w:before="40" w:after="0"/>
      <w:outlineLvl w:val="5"/>
    </w:pPr>
    <w:rPr>
      <w:rFonts w:eastAsiaTheme="majorEastAsia" w:cstheme="majorBidi"/>
      <w:i/>
      <w:iCs/>
      <w:color w:val="686868" w:themeColor="text1" w:themeTint="A6"/>
    </w:rPr>
  </w:style>
  <w:style w:type="paragraph" w:styleId="Heading7">
    <w:name w:val="heading 7"/>
    <w:basedOn w:val="Normal"/>
    <w:next w:val="Normal"/>
    <w:link w:val="Heading7Char"/>
    <w:uiPriority w:val="9"/>
    <w:semiHidden/>
    <w:unhideWhenUsed/>
    <w:qFormat/>
    <w:rsid w:val="004216A1"/>
    <w:pPr>
      <w:keepNext/>
      <w:keepLines/>
      <w:spacing w:before="40" w:after="0"/>
      <w:outlineLvl w:val="6"/>
    </w:pPr>
    <w:rPr>
      <w:rFonts w:eastAsiaTheme="majorEastAsia" w:cstheme="majorBidi"/>
      <w:color w:val="686868" w:themeColor="text1" w:themeTint="A6"/>
    </w:rPr>
  </w:style>
  <w:style w:type="paragraph" w:styleId="Heading8">
    <w:name w:val="heading 8"/>
    <w:basedOn w:val="Normal"/>
    <w:next w:val="Normal"/>
    <w:link w:val="Heading8Char"/>
    <w:uiPriority w:val="9"/>
    <w:semiHidden/>
    <w:unhideWhenUsed/>
    <w:qFormat/>
    <w:rsid w:val="004216A1"/>
    <w:pPr>
      <w:keepNext/>
      <w:keepLines/>
      <w:spacing w:after="0"/>
      <w:outlineLvl w:val="7"/>
    </w:pPr>
    <w:rPr>
      <w:rFonts w:eastAsiaTheme="majorEastAsia" w:cstheme="majorBidi"/>
      <w:i/>
      <w:iCs/>
      <w:color w:val="3B3B3B" w:themeColor="text1" w:themeTint="D8"/>
    </w:rPr>
  </w:style>
  <w:style w:type="paragraph" w:styleId="Heading9">
    <w:name w:val="heading 9"/>
    <w:basedOn w:val="Normal"/>
    <w:next w:val="Normal"/>
    <w:link w:val="Heading9Char"/>
    <w:uiPriority w:val="9"/>
    <w:semiHidden/>
    <w:unhideWhenUsed/>
    <w:qFormat/>
    <w:rsid w:val="004216A1"/>
    <w:pPr>
      <w:keepNext/>
      <w:keepLines/>
      <w:spacing w:after="0"/>
      <w:outlineLvl w:val="8"/>
    </w:pPr>
    <w:rPr>
      <w:rFonts w:eastAsiaTheme="majorEastAsia" w:cstheme="majorBidi"/>
      <w:color w:val="3B3B3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6A1"/>
    <w:rPr>
      <w:rFonts w:asciiTheme="majorHAnsi" w:eastAsiaTheme="majorEastAsia" w:hAnsiTheme="majorHAnsi" w:cstheme="majorBidi"/>
      <w:color w:val="0C56AC" w:themeColor="accent1" w:themeShade="BF"/>
      <w:sz w:val="40"/>
      <w:szCs w:val="40"/>
    </w:rPr>
  </w:style>
  <w:style w:type="character" w:customStyle="1" w:styleId="Heading2Char">
    <w:name w:val="Heading 2 Char"/>
    <w:basedOn w:val="DefaultParagraphFont"/>
    <w:link w:val="Heading2"/>
    <w:uiPriority w:val="9"/>
    <w:semiHidden/>
    <w:rsid w:val="004216A1"/>
    <w:rPr>
      <w:rFonts w:asciiTheme="majorHAnsi" w:eastAsiaTheme="majorEastAsia" w:hAnsiTheme="majorHAnsi" w:cstheme="majorBidi"/>
      <w:color w:val="0C56AC" w:themeColor="accent1" w:themeShade="BF"/>
      <w:sz w:val="32"/>
      <w:szCs w:val="32"/>
    </w:rPr>
  </w:style>
  <w:style w:type="character" w:customStyle="1" w:styleId="Heading3Char">
    <w:name w:val="Heading 3 Char"/>
    <w:basedOn w:val="DefaultParagraphFont"/>
    <w:link w:val="Heading3"/>
    <w:uiPriority w:val="9"/>
    <w:semiHidden/>
    <w:rsid w:val="004216A1"/>
    <w:rPr>
      <w:rFonts w:eastAsiaTheme="majorEastAsia" w:cstheme="majorBidi"/>
      <w:color w:val="0C56AC" w:themeColor="accent1" w:themeShade="BF"/>
      <w:sz w:val="28"/>
      <w:szCs w:val="28"/>
    </w:rPr>
  </w:style>
  <w:style w:type="character" w:customStyle="1" w:styleId="Heading4Char">
    <w:name w:val="Heading 4 Char"/>
    <w:basedOn w:val="DefaultParagraphFont"/>
    <w:link w:val="Heading4"/>
    <w:uiPriority w:val="9"/>
    <w:semiHidden/>
    <w:rsid w:val="004216A1"/>
    <w:rPr>
      <w:rFonts w:eastAsiaTheme="majorEastAsia" w:cstheme="majorBidi"/>
      <w:i/>
      <w:iCs/>
      <w:color w:val="0C56AC" w:themeColor="accent1" w:themeShade="BF"/>
    </w:rPr>
  </w:style>
  <w:style w:type="character" w:customStyle="1" w:styleId="Heading5Char">
    <w:name w:val="Heading 5 Char"/>
    <w:basedOn w:val="DefaultParagraphFont"/>
    <w:link w:val="Heading5"/>
    <w:uiPriority w:val="9"/>
    <w:semiHidden/>
    <w:rsid w:val="004216A1"/>
    <w:rPr>
      <w:rFonts w:eastAsiaTheme="majorEastAsia" w:cstheme="majorBidi"/>
      <w:color w:val="0C56AC" w:themeColor="accent1" w:themeShade="BF"/>
    </w:rPr>
  </w:style>
  <w:style w:type="character" w:customStyle="1" w:styleId="Heading6Char">
    <w:name w:val="Heading 6 Char"/>
    <w:basedOn w:val="DefaultParagraphFont"/>
    <w:link w:val="Heading6"/>
    <w:uiPriority w:val="9"/>
    <w:semiHidden/>
    <w:rsid w:val="004216A1"/>
    <w:rPr>
      <w:rFonts w:eastAsiaTheme="majorEastAsia" w:cstheme="majorBidi"/>
      <w:i/>
      <w:iCs/>
      <w:color w:val="686868" w:themeColor="text1" w:themeTint="A6"/>
    </w:rPr>
  </w:style>
  <w:style w:type="character" w:customStyle="1" w:styleId="Heading7Char">
    <w:name w:val="Heading 7 Char"/>
    <w:basedOn w:val="DefaultParagraphFont"/>
    <w:link w:val="Heading7"/>
    <w:uiPriority w:val="9"/>
    <w:semiHidden/>
    <w:rsid w:val="004216A1"/>
    <w:rPr>
      <w:rFonts w:eastAsiaTheme="majorEastAsia" w:cstheme="majorBidi"/>
      <w:color w:val="686868" w:themeColor="text1" w:themeTint="A6"/>
    </w:rPr>
  </w:style>
  <w:style w:type="character" w:customStyle="1" w:styleId="Heading8Char">
    <w:name w:val="Heading 8 Char"/>
    <w:basedOn w:val="DefaultParagraphFont"/>
    <w:link w:val="Heading8"/>
    <w:uiPriority w:val="9"/>
    <w:semiHidden/>
    <w:rsid w:val="004216A1"/>
    <w:rPr>
      <w:rFonts w:eastAsiaTheme="majorEastAsia" w:cstheme="majorBidi"/>
      <w:i/>
      <w:iCs/>
      <w:color w:val="3B3B3B" w:themeColor="text1" w:themeTint="D8"/>
    </w:rPr>
  </w:style>
  <w:style w:type="character" w:customStyle="1" w:styleId="Heading9Char">
    <w:name w:val="Heading 9 Char"/>
    <w:basedOn w:val="DefaultParagraphFont"/>
    <w:link w:val="Heading9"/>
    <w:uiPriority w:val="9"/>
    <w:semiHidden/>
    <w:rsid w:val="004216A1"/>
    <w:rPr>
      <w:rFonts w:eastAsiaTheme="majorEastAsia" w:cstheme="majorBidi"/>
      <w:color w:val="3B3B3B" w:themeColor="text1" w:themeTint="D8"/>
    </w:rPr>
  </w:style>
  <w:style w:type="paragraph" w:styleId="Title">
    <w:name w:val="Title"/>
    <w:basedOn w:val="Normal"/>
    <w:next w:val="Normal"/>
    <w:link w:val="TitleChar"/>
    <w:uiPriority w:val="10"/>
    <w:qFormat/>
    <w:rsid w:val="00421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6A1"/>
    <w:pPr>
      <w:numPr>
        <w:ilvl w:val="1"/>
      </w:numPr>
    </w:pPr>
    <w:rPr>
      <w:rFonts w:eastAsiaTheme="majorEastAsia" w:cstheme="majorBidi"/>
      <w:color w:val="686868" w:themeColor="text1" w:themeTint="A6"/>
      <w:spacing w:val="15"/>
      <w:sz w:val="28"/>
      <w:szCs w:val="28"/>
    </w:rPr>
  </w:style>
  <w:style w:type="character" w:customStyle="1" w:styleId="SubtitleChar">
    <w:name w:val="Subtitle Char"/>
    <w:basedOn w:val="DefaultParagraphFont"/>
    <w:link w:val="Subtitle"/>
    <w:uiPriority w:val="11"/>
    <w:rsid w:val="004216A1"/>
    <w:rPr>
      <w:rFonts w:eastAsiaTheme="majorEastAsia" w:cstheme="majorBidi"/>
      <w:color w:val="686868" w:themeColor="text1" w:themeTint="A6"/>
      <w:spacing w:val="15"/>
      <w:sz w:val="28"/>
      <w:szCs w:val="28"/>
    </w:rPr>
  </w:style>
  <w:style w:type="paragraph" w:styleId="Quote">
    <w:name w:val="Quote"/>
    <w:basedOn w:val="Normal"/>
    <w:next w:val="Normal"/>
    <w:link w:val="QuoteChar"/>
    <w:uiPriority w:val="29"/>
    <w:qFormat/>
    <w:rsid w:val="004216A1"/>
    <w:pPr>
      <w:spacing w:before="160"/>
      <w:jc w:val="center"/>
    </w:pPr>
    <w:rPr>
      <w:i/>
      <w:iCs/>
      <w:color w:val="515151" w:themeColor="text1" w:themeTint="BF"/>
    </w:rPr>
  </w:style>
  <w:style w:type="character" w:customStyle="1" w:styleId="QuoteChar">
    <w:name w:val="Quote Char"/>
    <w:basedOn w:val="DefaultParagraphFont"/>
    <w:link w:val="Quote"/>
    <w:uiPriority w:val="29"/>
    <w:rsid w:val="004216A1"/>
    <w:rPr>
      <w:i/>
      <w:iCs/>
      <w:color w:val="515151" w:themeColor="text1" w:themeTint="BF"/>
    </w:rPr>
  </w:style>
  <w:style w:type="paragraph" w:styleId="ListParagraph">
    <w:name w:val="List Paragraph"/>
    <w:basedOn w:val="Normal"/>
    <w:uiPriority w:val="34"/>
    <w:qFormat/>
    <w:rsid w:val="004216A1"/>
    <w:pPr>
      <w:ind w:left="720"/>
      <w:contextualSpacing/>
    </w:pPr>
  </w:style>
  <w:style w:type="character" w:styleId="IntenseEmphasis">
    <w:name w:val="Intense Emphasis"/>
    <w:basedOn w:val="DefaultParagraphFont"/>
    <w:uiPriority w:val="21"/>
    <w:qFormat/>
    <w:rsid w:val="004216A1"/>
    <w:rPr>
      <w:i/>
      <w:iCs/>
      <w:color w:val="0C56AC" w:themeColor="accent1" w:themeShade="BF"/>
    </w:rPr>
  </w:style>
  <w:style w:type="paragraph" w:styleId="IntenseQuote">
    <w:name w:val="Intense Quote"/>
    <w:basedOn w:val="Normal"/>
    <w:next w:val="Normal"/>
    <w:link w:val="IntenseQuoteChar"/>
    <w:uiPriority w:val="30"/>
    <w:qFormat/>
    <w:rsid w:val="004216A1"/>
    <w:pPr>
      <w:pBdr>
        <w:top w:val="single" w:sz="4" w:space="10" w:color="0C56AC" w:themeColor="accent1" w:themeShade="BF"/>
        <w:bottom w:val="single" w:sz="4" w:space="10" w:color="0C56AC" w:themeColor="accent1" w:themeShade="BF"/>
      </w:pBdr>
      <w:spacing w:before="360" w:after="360"/>
      <w:ind w:left="864" w:right="864"/>
      <w:jc w:val="center"/>
    </w:pPr>
    <w:rPr>
      <w:i/>
      <w:iCs/>
      <w:color w:val="0C56AC" w:themeColor="accent1" w:themeShade="BF"/>
    </w:rPr>
  </w:style>
  <w:style w:type="character" w:customStyle="1" w:styleId="IntenseQuoteChar">
    <w:name w:val="Intense Quote Char"/>
    <w:basedOn w:val="DefaultParagraphFont"/>
    <w:link w:val="IntenseQuote"/>
    <w:uiPriority w:val="30"/>
    <w:rsid w:val="004216A1"/>
    <w:rPr>
      <w:i/>
      <w:iCs/>
      <w:color w:val="0C56AC" w:themeColor="accent1" w:themeShade="BF"/>
    </w:rPr>
  </w:style>
  <w:style w:type="character" w:styleId="IntenseReference">
    <w:name w:val="Intense Reference"/>
    <w:basedOn w:val="DefaultParagraphFont"/>
    <w:uiPriority w:val="32"/>
    <w:qFormat/>
    <w:rsid w:val="004216A1"/>
    <w:rPr>
      <w:b/>
      <w:bCs/>
      <w:smallCaps/>
      <w:color w:val="0C56AC" w:themeColor="accent1" w:themeShade="BF"/>
      <w:spacing w:val="5"/>
    </w:rPr>
  </w:style>
  <w:style w:type="paragraph" w:styleId="Header">
    <w:name w:val="header"/>
    <w:basedOn w:val="Normal"/>
    <w:link w:val="HeaderChar"/>
    <w:uiPriority w:val="99"/>
    <w:unhideWhenUsed/>
    <w:rsid w:val="00421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6A1"/>
  </w:style>
  <w:style w:type="character" w:styleId="PageNumber">
    <w:name w:val="page number"/>
    <w:basedOn w:val="DefaultParagraphFont"/>
    <w:uiPriority w:val="99"/>
    <w:semiHidden/>
    <w:unhideWhenUsed/>
    <w:rsid w:val="004216A1"/>
  </w:style>
  <w:style w:type="table" w:styleId="TableGrid">
    <w:name w:val="Table Grid"/>
    <w:basedOn w:val="TableNormal"/>
    <w:uiPriority w:val="39"/>
    <w:rsid w:val="00421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6A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216A1"/>
    <w:rPr>
      <w:color w:val="0000FF"/>
      <w:u w:val="single"/>
    </w:rPr>
  </w:style>
  <w:style w:type="table" w:styleId="GridTable4">
    <w:name w:val="Grid Table 4"/>
    <w:basedOn w:val="TableNormal"/>
    <w:uiPriority w:val="49"/>
    <w:rsid w:val="004216A1"/>
    <w:pPr>
      <w:spacing w:after="0" w:line="240" w:lineRule="auto"/>
    </w:pPr>
    <w:tblPr>
      <w:tblStyleRowBandSize w:val="1"/>
      <w:tblStyleColBandSize w:val="1"/>
      <w:tblBorders>
        <w:top w:val="single" w:sz="4" w:space="0" w:color="747474" w:themeColor="text1" w:themeTint="99"/>
        <w:left w:val="single" w:sz="4" w:space="0" w:color="747474" w:themeColor="text1" w:themeTint="99"/>
        <w:bottom w:val="single" w:sz="4" w:space="0" w:color="747474" w:themeColor="text1" w:themeTint="99"/>
        <w:right w:val="single" w:sz="4" w:space="0" w:color="747474" w:themeColor="text1" w:themeTint="99"/>
        <w:insideH w:val="single" w:sz="4" w:space="0" w:color="747474" w:themeColor="text1" w:themeTint="99"/>
        <w:insideV w:val="single" w:sz="4" w:space="0" w:color="747474" w:themeColor="text1" w:themeTint="99"/>
      </w:tblBorders>
    </w:tblPr>
    <w:tblStylePr w:type="firstRow">
      <w:rPr>
        <w:b/>
        <w:bCs/>
        <w:color w:val="FFFFFF" w:themeColor="background1"/>
      </w:rPr>
      <w:tblPr/>
      <w:tcPr>
        <w:tcBorders>
          <w:top w:val="single" w:sz="4" w:space="0" w:color="181818" w:themeColor="text1"/>
          <w:left w:val="single" w:sz="4" w:space="0" w:color="181818" w:themeColor="text1"/>
          <w:bottom w:val="single" w:sz="4" w:space="0" w:color="181818" w:themeColor="text1"/>
          <w:right w:val="single" w:sz="4" w:space="0" w:color="181818" w:themeColor="text1"/>
          <w:insideH w:val="nil"/>
          <w:insideV w:val="nil"/>
        </w:tcBorders>
        <w:shd w:val="clear" w:color="auto" w:fill="181818" w:themeFill="text1"/>
      </w:tcPr>
    </w:tblStylePr>
    <w:tblStylePr w:type="lastRow">
      <w:rPr>
        <w:b/>
        <w:bCs/>
      </w:rPr>
      <w:tblPr/>
      <w:tcPr>
        <w:tcBorders>
          <w:top w:val="double" w:sz="4" w:space="0" w:color="181818" w:themeColor="text1"/>
        </w:tcBorders>
      </w:tcPr>
    </w:tblStylePr>
    <w:tblStylePr w:type="firstCol">
      <w:rPr>
        <w:b/>
        <w:bCs/>
      </w:rPr>
    </w:tblStylePr>
    <w:tblStylePr w:type="lastCol">
      <w:rPr>
        <w:b/>
        <w:bCs/>
      </w:rPr>
    </w:tblStylePr>
    <w:tblStylePr w:type="band1Vert">
      <w:tblPr/>
      <w:tcPr>
        <w:shd w:val="clear" w:color="auto" w:fill="D0D0D0" w:themeFill="text1" w:themeFillTint="33"/>
      </w:tcPr>
    </w:tblStylePr>
    <w:tblStylePr w:type="band1Horz">
      <w:tblPr/>
      <w:tcPr>
        <w:shd w:val="clear" w:color="auto" w:fill="D0D0D0" w:themeFill="text1" w:themeFillTint="33"/>
      </w:tcPr>
    </w:tblStylePr>
  </w:style>
  <w:style w:type="paragraph" w:customStyle="1" w:styleId="Default">
    <w:name w:val="Default"/>
    <w:rsid w:val="004216A1"/>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g"/><Relationship Id="rId12" Type="http://schemas.openxmlformats.org/officeDocument/2006/relationships/image" Target="media/image6.sv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brandhouse.ericsson.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rsasam/Library/CloudStorage/Egnyte-cradlepointinc/Shared/Creative%20Services/Brand%20Assets/Templates/Word/General%20word%20template/BEWS-designed-doc-with-NOcover-1024.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This is an example of a</a:t>
            </a:r>
            <a:r>
              <a:rPr lang="en-US" baseline="0"/>
              <a:t> bar chart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19A3-DB4C-AC76-ADE633E2DF29}"/>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19A3-DB4C-AC76-ADE633E2DF29}"/>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19A3-DB4C-AC76-ADE633E2DF29}"/>
            </c:ext>
          </c:extLst>
        </c:ser>
        <c:dLbls>
          <c:showLegendKey val="0"/>
          <c:showVal val="0"/>
          <c:showCatName val="0"/>
          <c:showSerName val="0"/>
          <c:showPercent val="0"/>
          <c:showBubbleSize val="0"/>
        </c:dLbls>
        <c:gapWidth val="219"/>
        <c:overlap val="-27"/>
        <c:axId val="846988543"/>
        <c:axId val="846990255"/>
      </c:barChart>
      <c:catAx>
        <c:axId val="846988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990255"/>
        <c:crosses val="autoZero"/>
        <c:auto val="1"/>
        <c:lblAlgn val="ctr"/>
        <c:lblOffset val="100"/>
        <c:noMultiLvlLbl val="0"/>
      </c:catAx>
      <c:valAx>
        <c:axId val="846990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988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resentationTemplate2025">
  <a:themeElements>
    <a:clrScheme name="Ericsson">
      <a:dk1>
        <a:srgbClr val="181818"/>
      </a:dk1>
      <a:lt1>
        <a:srgbClr val="FFFFFF"/>
      </a:lt1>
      <a:dk2>
        <a:srgbClr val="181818"/>
      </a:dk2>
      <a:lt2>
        <a:srgbClr val="E0E0E0"/>
      </a:lt2>
      <a:accent1>
        <a:srgbClr val="1174E6"/>
      </a:accent1>
      <a:accent2>
        <a:srgbClr val="23969A"/>
      </a:accent2>
      <a:accent3>
        <a:srgbClr val="976CF4"/>
      </a:accent3>
      <a:accent4>
        <a:srgbClr val="FAD22D"/>
      </a:accent4>
      <a:accent5>
        <a:srgbClr val="E66E19"/>
      </a:accent5>
      <a:accent6>
        <a:srgbClr val="E65D6A"/>
      </a:accent6>
      <a:hlink>
        <a:srgbClr val="0082F0"/>
      </a:hlink>
      <a:folHlink>
        <a:srgbClr val="040969"/>
      </a:folHlink>
    </a:clrScheme>
    <a:fontScheme name="Ericsson">
      <a:majorFont>
        <a:latin typeface="Ericsson Hilda Light"/>
        <a:ea typeface=""/>
        <a:cs typeface=""/>
      </a:majorFont>
      <a:minorFont>
        <a:latin typeface="Ericsson Hild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12700" cap="flat" cmpd="sng" algn="ctr">
          <a:noFill/>
          <a:prstDash val="solid"/>
          <a:round/>
          <a:headEnd type="none" w="med" len="med"/>
          <a:tailEnd type="none" w="med" len="med"/>
        </a:ln>
        <a:effectLst/>
      </a:spPr>
      <a:bodyPr rot="0" spcFirstLastPara="0" vertOverflow="overflow" horzOverflow="overflow" vert="horz" wrap="square" lIns="72000" tIns="36000" rIns="73152" bIns="36576" numCol="1" spcCol="0" rtlCol="0" fromWordArt="0" anchor="t" anchorCtr="0" forceAA="0" compatLnSpc="1">
        <a:prstTxWarp prst="textNoShape">
          <a:avLst/>
        </a:prstTxWarp>
        <a:noAutofit/>
      </a:bodyPr>
      <a:lstStyle>
        <a:defPPr marL="180000" indent="-180000" algn="l">
          <a:spcBef>
            <a:spcPts val="800"/>
          </a:spcBef>
          <a:buFont typeface="Ericsson Hilda" panose="00000500000000000000" pitchFamily="2" charset="0"/>
          <a:buChar char="●"/>
          <a:defRPr dirty="0" err="1" smtClean="0">
            <a:solidFill>
              <a:srgbClr val="FFFFFF"/>
            </a:solidFill>
            <a:latin typeface="+mn-lt"/>
          </a:defRPr>
        </a:defPPr>
      </a:lstStyle>
    </a:spDef>
    <a:lnDef>
      <a:spPr bwMode="auto">
        <a:solidFill>
          <a:schemeClr val="accent1"/>
        </a:solidFill>
        <a:ln w="12700" cap="flat" cmpd="sng" algn="ctr">
          <a:solidFill>
            <a:schemeClr val="tx1"/>
          </a:solidFill>
          <a:prstDash val="solid"/>
          <a:round/>
          <a:headEnd type="none" w="med" len="med"/>
          <a:tailEnd type="none"/>
        </a:ln>
        <a:effectLst/>
      </a:spPr>
      <a:bodyPr/>
      <a:lstStyle/>
    </a:lnDef>
    <a:txDef>
      <a:spPr/>
      <a:bodyPr vert="horz" wrap="square" lIns="72000" tIns="36000" rIns="72000" bIns="36000" rtlCol="0" anchor="t">
        <a:noAutofit/>
      </a:bodyPr>
      <a:lstStyle>
        <a:defPPr marL="180000" marR="0" indent="-180000" algn="l" defTabSz="914400" rtl="0" eaLnBrk="1" fontAlgn="base" latinLnBrk="0" hangingPunct="1">
          <a:lnSpc>
            <a:spcPct val="100000"/>
          </a:lnSpc>
          <a:spcBef>
            <a:spcPts val="800"/>
          </a:spcBef>
          <a:spcAft>
            <a:spcPct val="0"/>
          </a:spcAft>
          <a:buClrTx/>
          <a:buSzTx/>
          <a:buFont typeface="Ericsson Hilda" panose="00000500000000000000" pitchFamily="2" charset="0"/>
          <a:buChar char="●"/>
          <a:tabLst/>
          <a:defRPr kumimoji="0" sz="2000" b="0" i="0" u="none" strike="noStrike" kern="1000" cap="none" spc="-30" normalizeH="0" baseline="0" noProof="0" dirty="0" smtClean="0">
            <a:ln>
              <a:noFill/>
            </a:ln>
            <a:solidFill>
              <a:schemeClr val="tx1"/>
            </a:solidFill>
            <a:effectLst/>
            <a:uLnTx/>
            <a:uFillTx/>
            <a:latin typeface="Ericsson Hilda"/>
            <a:ea typeface="+mn-ea"/>
            <a:cs typeface="+mn-cs"/>
          </a:defRPr>
        </a:defPPr>
      </a:lstStyle>
    </a:txDef>
  </a:objectDefaults>
  <a:extraClrSchemeLst>
    <a:extraClrScheme>
      <a:clrScheme name="Landscape2009 1">
        <a:dk1>
          <a:srgbClr val="58585A"/>
        </a:dk1>
        <a:lt1>
          <a:srgbClr val="FFFFFF"/>
        </a:lt1>
        <a:dk2>
          <a:srgbClr val="00285E"/>
        </a:dk2>
        <a:lt2>
          <a:srgbClr val="B1B3B4"/>
        </a:lt2>
        <a:accent1>
          <a:srgbClr val="89BA17"/>
        </a:accent1>
        <a:accent2>
          <a:srgbClr val="F08A00"/>
        </a:accent2>
        <a:accent3>
          <a:srgbClr val="FFFFFF"/>
        </a:accent3>
        <a:accent4>
          <a:srgbClr val="4A4A4C"/>
        </a:accent4>
        <a:accent5>
          <a:srgbClr val="C4D9AB"/>
        </a:accent5>
        <a:accent6>
          <a:srgbClr val="D97D00"/>
        </a:accent6>
        <a:hlink>
          <a:srgbClr val="00A9D4"/>
        </a:hlink>
        <a:folHlink>
          <a:srgbClr val="00625F"/>
        </a:folHlink>
      </a:clrScheme>
      <a:clrMap bg1="lt1" tx1="dk1" bg2="lt2" tx2="dk2" accent1="accent1" accent2="accent2" accent3="accent3" accent4="accent4" accent5="accent5" accent6="accent6" hlink="hlink" folHlink="folHlink"/>
    </a:extraClrScheme>
  </a:extraClrSchemeLst>
  <a:custClrLst>
    <a:custClr name="Dark blue ">
      <a:srgbClr val="000082"/>
    </a:custClr>
    <a:custClr name="Blue">
      <a:srgbClr val="1174E6"/>
    </a:custClr>
    <a:custClr name="Light blue">
      <a:srgbClr val="D6E2F5"/>
    </a:custClr>
    <a:custClr name="Dark purple">
      <a:srgbClr val="2D2049"/>
    </a:custClr>
    <a:custClr name="Purple">
      <a:srgbClr val="976CF4"/>
    </a:custClr>
    <a:custClr name="Light purple">
      <a:srgbClr val="E0D3FC"/>
    </a:custClr>
    <a:custClr name="Color has no name">
      <a:srgbClr val="FFFFFF"/>
    </a:custClr>
    <a:custClr name="Color has no name">
      <a:srgbClr val="FFFFFF"/>
    </a:custClr>
    <a:custClr name="Color has no name">
      <a:srgbClr val="FFFFFF"/>
    </a:custClr>
    <a:custClr name="Color has no name">
      <a:srgbClr val="FFFFFF"/>
    </a:custClr>
    <a:custClr name="Dark teal">
      <a:srgbClr val="0B2D2E"/>
    </a:custClr>
    <a:custClr name="Teal">
      <a:srgbClr val="5CC5BA"/>
    </a:custClr>
    <a:custClr name="Light teal">
      <a:srgbClr val="BDE0E1"/>
    </a:custClr>
    <a:custClr name="Dark coral">
      <a:srgbClr val="3C2121"/>
    </a:custClr>
    <a:custClr name="Coral">
      <a:srgbClr val="E65D6A"/>
    </a:custClr>
    <a:custClr name="Light coral">
      <a:srgbClr val="EFD4D3"/>
    </a:custClr>
    <a:custClr name="Color has no name">
      <a:srgbClr val="FFFFFF"/>
    </a:custClr>
    <a:custClr name="Color has no name">
      <a:srgbClr val="FFFFFF"/>
    </a:custClr>
    <a:custClr name="Color has no name">
      <a:srgbClr val="FFFFFF"/>
    </a:custClr>
    <a:custClr name="Color has no name">
      <a:srgbClr val="FFFFFF"/>
    </a:custClr>
    <a:custClr name="Red">
      <a:srgbClr val="C52A32"/>
    </a:custClr>
    <a:custClr name="Orange">
      <a:srgbClr val="E66E19"/>
    </a:custClr>
    <a:custClr name="Yellow">
      <a:srgbClr val="FAD22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ack">
      <a:srgbClr val="000000"/>
    </a:custClr>
    <a:custClr name="Grey 1">
      <a:srgbClr val="242424"/>
    </a:custClr>
    <a:custClr name="Grey 2">
      <a:srgbClr val="767676"/>
    </a:custClr>
    <a:custClr name="Grey 3">
      <a:srgbClr val="A0A0A0"/>
    </a:custClr>
    <a:custClr name="Grey 4">
      <a:srgbClr val="E0E0E0"/>
    </a:custClr>
    <a:custClr name="Grey 5">
      <a:srgbClr val="F2F2F2"/>
    </a:custClr>
    <a:custClr name="White">
      <a:srgbClr val="FFFFFF"/>
    </a:custClr>
  </a:custClrLst>
  <a:extLst>
    <a:ext uri="{05A4C25C-085E-4340-85A3-A5531E510DB2}">
      <thm15:themeFamily xmlns:thm15="http://schemas.microsoft.com/office/thememl/2012/main" name="New presentation (Standard landscape) 2025-6.potx" id="{7A657E85-E601-4FD2-AAD5-CB1F6FB0DD70}" vid="{4BEC1FC1-EA4E-4700-B967-C5084F58558F}"/>
    </a:ext>
  </a:extLst>
</a:theme>
</file>

<file path=docProps/app.xml><?xml version="1.0" encoding="utf-8"?>
<Properties xmlns="http://schemas.openxmlformats.org/officeDocument/2006/extended-properties" xmlns:vt="http://schemas.openxmlformats.org/officeDocument/2006/docPropsVTypes">
  <Template>BEWS-designed-doc-with-NOcover-1024.dotx</Template>
  <TotalTime>5</TotalTime>
  <Pages>9</Pages>
  <Words>1671</Words>
  <Characters>9530</Characters>
  <Application>Microsoft Office Word</Application>
  <DocSecurity>0</DocSecurity>
  <Lines>79</Lines>
  <Paragraphs>22</Paragraphs>
  <ScaleCrop>false</ScaleCrop>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Smart-Wise</dc:creator>
  <cp:keywords/>
  <dc:description/>
  <cp:lastModifiedBy>Sara Smart-Wise</cp:lastModifiedBy>
  <cp:revision>1</cp:revision>
  <dcterms:created xsi:type="dcterms:W3CDTF">2025-08-13T19:18:00Z</dcterms:created>
  <dcterms:modified xsi:type="dcterms:W3CDTF">2025-08-13T19:23:00Z</dcterms:modified>
</cp:coreProperties>
</file>